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AAFB4C" w14:textId="1B58FB35" w:rsidR="00DF718F" w:rsidRPr="00DB07C8" w:rsidRDefault="00DF718F" w:rsidP="00BF527D">
      <w:pPr>
        <w:spacing w:after="0" w:line="276" w:lineRule="auto"/>
        <w:ind w:hanging="2"/>
        <w:jc w:val="both"/>
        <w:rPr>
          <w:rFonts w:ascii="OfficinaSansBookC" w:hAnsi="OfficinaSansBookC" w:cs="OfficinaSansExtraBoldITC-Reg"/>
          <w:b/>
          <w:bCs/>
          <w:sz w:val="28"/>
          <w:szCs w:val="28"/>
        </w:rPr>
      </w:pPr>
      <w:r w:rsidRPr="00DB07C8">
        <w:rPr>
          <w:rFonts w:ascii="OfficinaSansBookC" w:hAnsi="OfficinaSansBookC"/>
          <w:noProof/>
          <w:sz w:val="28"/>
          <w:szCs w:val="28"/>
          <w:lang w:eastAsia="ru-RU"/>
        </w:rPr>
        <w:drawing>
          <wp:inline distT="0" distB="0" distL="0" distR="0" wp14:anchorId="3803794A" wp14:editId="5939D97A">
            <wp:extent cx="5939892" cy="2159213"/>
            <wp:effectExtent l="0" t="0" r="381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17209" b="9517"/>
                    <a:stretch/>
                  </pic:blipFill>
                  <pic:spPr bwMode="auto">
                    <a:xfrm>
                      <a:off x="0" y="0"/>
                      <a:ext cx="5940425" cy="2159407"/>
                    </a:xfrm>
                    <a:prstGeom prst="rect">
                      <a:avLst/>
                    </a:prstGeom>
                    <a:ln>
                      <a:noFill/>
                    </a:ln>
                    <a:extLst>
                      <a:ext uri="{53640926-AAD7-44D8-BBD7-CCE9431645EC}">
                        <a14:shadowObscured xmlns:a14="http://schemas.microsoft.com/office/drawing/2010/main"/>
                      </a:ext>
                    </a:extLst>
                  </pic:spPr>
                </pic:pic>
              </a:graphicData>
            </a:graphic>
          </wp:inline>
        </w:drawing>
      </w:r>
    </w:p>
    <w:p w14:paraId="3FA9EA95" w14:textId="74993728" w:rsidR="00191068" w:rsidRPr="00DB07C8" w:rsidRDefault="00191068" w:rsidP="00BF527D">
      <w:pPr>
        <w:spacing w:after="0" w:line="276" w:lineRule="auto"/>
        <w:ind w:hanging="2"/>
        <w:jc w:val="both"/>
        <w:rPr>
          <w:rFonts w:ascii="OfficinaSansBookC" w:hAnsi="OfficinaSansBookC" w:cs="OfficinaSansExtraBoldITC-Reg"/>
          <w:b/>
          <w:bCs/>
          <w:sz w:val="28"/>
          <w:szCs w:val="28"/>
        </w:rPr>
      </w:pPr>
    </w:p>
    <w:tbl>
      <w:tblPr>
        <w:tblW w:w="9606" w:type="dxa"/>
        <w:tblLook w:val="04A0" w:firstRow="1" w:lastRow="0" w:firstColumn="1" w:lastColumn="0" w:noHBand="0" w:noVBand="1"/>
      </w:tblPr>
      <w:tblGrid>
        <w:gridCol w:w="4503"/>
        <w:gridCol w:w="5103"/>
      </w:tblGrid>
      <w:tr w:rsidR="000F525B" w:rsidRPr="00DB07C8" w14:paraId="00D27993" w14:textId="77777777" w:rsidTr="00BF527D">
        <w:tc>
          <w:tcPr>
            <w:tcW w:w="4503" w:type="dxa"/>
          </w:tcPr>
          <w:p w14:paraId="038B7317" w14:textId="77777777" w:rsidR="000F525B" w:rsidRPr="00DB07C8" w:rsidRDefault="000F525B" w:rsidP="00BF527D">
            <w:pPr>
              <w:spacing w:after="0" w:line="276" w:lineRule="auto"/>
              <w:ind w:right="459"/>
              <w:rPr>
                <w:rFonts w:ascii="OfficinaSansBookC" w:eastAsia="Times New Roman" w:hAnsi="OfficinaSansBookC" w:cs="Times New Roman"/>
                <w:sz w:val="24"/>
                <w:szCs w:val="28"/>
              </w:rPr>
            </w:pPr>
            <w:r w:rsidRPr="00DB07C8">
              <w:rPr>
                <w:rFonts w:ascii="OfficinaSansBookC" w:eastAsia="Times New Roman" w:hAnsi="OfficinaSansBookC" w:cs="Times New Roman"/>
                <w:sz w:val="24"/>
                <w:szCs w:val="28"/>
              </w:rPr>
              <w:t xml:space="preserve">РАССМОТРЕНО: </w:t>
            </w:r>
          </w:p>
          <w:p w14:paraId="17CAEB30" w14:textId="77777777" w:rsidR="000F525B" w:rsidRPr="00DB07C8" w:rsidRDefault="000F525B" w:rsidP="00BF527D">
            <w:pPr>
              <w:spacing w:after="0" w:line="276" w:lineRule="auto"/>
              <w:ind w:right="459"/>
              <w:rPr>
                <w:rFonts w:ascii="OfficinaSansBookC" w:eastAsia="Times New Roman" w:hAnsi="OfficinaSansBookC" w:cs="Times New Roman"/>
                <w:sz w:val="24"/>
                <w:szCs w:val="28"/>
              </w:rPr>
            </w:pPr>
            <w:r w:rsidRPr="00DB07C8">
              <w:rPr>
                <w:rFonts w:ascii="OfficinaSansBookC" w:eastAsia="Times New Roman" w:hAnsi="OfficinaSansBookC" w:cs="Times New Roman"/>
                <w:sz w:val="24"/>
                <w:szCs w:val="28"/>
              </w:rPr>
              <w:t>на заседании Педагогического совета ФГБОУ ДПО ИРПО</w:t>
            </w:r>
          </w:p>
          <w:p w14:paraId="5EAD3BE5" w14:textId="77777777" w:rsidR="000F525B" w:rsidRPr="00DB07C8" w:rsidRDefault="000F525B" w:rsidP="00BF527D">
            <w:pPr>
              <w:spacing w:after="0" w:line="276" w:lineRule="auto"/>
              <w:ind w:right="459"/>
              <w:rPr>
                <w:rFonts w:ascii="OfficinaSansBookC" w:eastAsia="Times New Roman" w:hAnsi="OfficinaSansBookC" w:cs="Times New Roman"/>
                <w:sz w:val="24"/>
                <w:szCs w:val="28"/>
              </w:rPr>
            </w:pPr>
            <w:r w:rsidRPr="00DB07C8">
              <w:rPr>
                <w:rFonts w:ascii="OfficinaSansBookC" w:eastAsia="Times New Roman" w:hAnsi="OfficinaSansBookC" w:cs="Times New Roman"/>
                <w:sz w:val="24"/>
                <w:szCs w:val="28"/>
              </w:rPr>
              <w:t>Протокол № 13</w:t>
            </w:r>
          </w:p>
          <w:p w14:paraId="36DFA785" w14:textId="7DA00298" w:rsidR="000F525B" w:rsidRPr="00DB07C8" w:rsidRDefault="000F525B" w:rsidP="00BF527D">
            <w:pPr>
              <w:spacing w:after="0" w:line="276" w:lineRule="auto"/>
              <w:ind w:right="459"/>
              <w:rPr>
                <w:rFonts w:ascii="OfficinaSansBookC" w:eastAsia="Times New Roman" w:hAnsi="OfficinaSansBookC" w:cs="Times New Roman"/>
                <w:sz w:val="24"/>
                <w:szCs w:val="28"/>
              </w:rPr>
            </w:pPr>
            <w:r w:rsidRPr="00DB07C8">
              <w:rPr>
                <w:rFonts w:ascii="OfficinaSansBookC" w:eastAsia="Times New Roman" w:hAnsi="OfficinaSansBookC" w:cs="Times New Roman"/>
                <w:sz w:val="24"/>
                <w:szCs w:val="28"/>
              </w:rPr>
              <w:t xml:space="preserve">от </w:t>
            </w:r>
            <w:r w:rsidRPr="00DB07C8">
              <w:rPr>
                <w:rFonts w:ascii="OfficinaSansBookC" w:eastAsia="Times New Roman" w:hAnsi="OfficinaSansBookC" w:cs="Times New Roman"/>
                <w:sz w:val="24"/>
                <w:szCs w:val="28"/>
                <w:u w:val="single"/>
              </w:rPr>
              <w:t>«29» сентября 2022</w:t>
            </w:r>
            <w:r w:rsidR="00BF527D">
              <w:rPr>
                <w:rFonts w:ascii="OfficinaSansBookC" w:eastAsia="Times New Roman" w:hAnsi="OfficinaSansBookC" w:cs="Times New Roman"/>
                <w:sz w:val="24"/>
                <w:szCs w:val="28"/>
                <w:u w:val="single"/>
              </w:rPr>
              <w:t xml:space="preserve"> </w:t>
            </w:r>
            <w:r w:rsidRPr="00DB07C8">
              <w:rPr>
                <w:rFonts w:ascii="OfficinaSansBookC" w:eastAsia="Times New Roman" w:hAnsi="OfficinaSansBookC" w:cs="Times New Roman"/>
                <w:sz w:val="24"/>
                <w:szCs w:val="28"/>
                <w:u w:val="single"/>
              </w:rPr>
              <w:t>г</w:t>
            </w:r>
            <w:r w:rsidRPr="00DB07C8">
              <w:rPr>
                <w:rFonts w:ascii="OfficinaSansBookC" w:eastAsia="Times New Roman" w:hAnsi="OfficinaSansBookC" w:cs="Times New Roman"/>
                <w:sz w:val="24"/>
                <w:szCs w:val="28"/>
              </w:rPr>
              <w:t>.</w:t>
            </w:r>
          </w:p>
        </w:tc>
        <w:tc>
          <w:tcPr>
            <w:tcW w:w="5103" w:type="dxa"/>
            <w:hideMark/>
          </w:tcPr>
          <w:p w14:paraId="3D2A5F4D" w14:textId="77777777" w:rsidR="000F525B" w:rsidRPr="00DB07C8" w:rsidRDefault="000F525B" w:rsidP="00BF527D">
            <w:pPr>
              <w:spacing w:after="0" w:line="276" w:lineRule="auto"/>
              <w:ind w:left="357"/>
              <w:rPr>
                <w:rFonts w:ascii="OfficinaSansBookC" w:eastAsia="Calibri" w:hAnsi="OfficinaSansBookC"/>
                <w:sz w:val="24"/>
                <w:szCs w:val="28"/>
              </w:rPr>
            </w:pPr>
            <w:r w:rsidRPr="00DB07C8">
              <w:rPr>
                <w:rFonts w:ascii="OfficinaSansBookC" w:eastAsia="Calibri" w:hAnsi="OfficinaSansBookC"/>
                <w:sz w:val="24"/>
                <w:szCs w:val="28"/>
              </w:rPr>
              <w:t xml:space="preserve">УТВЕРЖДЕНО: </w:t>
            </w:r>
          </w:p>
          <w:p w14:paraId="1D96D97A" w14:textId="77777777" w:rsidR="000F525B" w:rsidRPr="00DB07C8" w:rsidRDefault="000F525B" w:rsidP="00BF527D">
            <w:pPr>
              <w:spacing w:after="0" w:line="276" w:lineRule="auto"/>
              <w:ind w:left="357"/>
              <w:rPr>
                <w:rFonts w:ascii="OfficinaSansBookC" w:eastAsia="Calibri" w:hAnsi="OfficinaSansBookC"/>
                <w:sz w:val="24"/>
                <w:szCs w:val="28"/>
              </w:rPr>
            </w:pPr>
            <w:r w:rsidRPr="00DB07C8">
              <w:rPr>
                <w:rFonts w:ascii="OfficinaSansBookC" w:eastAsia="Calibri" w:hAnsi="OfficinaSansBookC"/>
                <w:sz w:val="24"/>
                <w:szCs w:val="28"/>
              </w:rPr>
              <w:t>на заседании Совета по оценке содержания и качества примерных рабочих программ общеобразовательного и социально-гуманитарного циклов среднего профессионального образования</w:t>
            </w:r>
          </w:p>
          <w:p w14:paraId="3F21E241" w14:textId="77777777" w:rsidR="000F525B" w:rsidRPr="00DB07C8" w:rsidRDefault="000F525B" w:rsidP="00BF527D">
            <w:pPr>
              <w:spacing w:after="0" w:line="276" w:lineRule="auto"/>
              <w:ind w:left="357"/>
              <w:rPr>
                <w:rFonts w:ascii="OfficinaSansBookC" w:eastAsia="Calibri" w:hAnsi="OfficinaSansBookC"/>
                <w:sz w:val="24"/>
                <w:szCs w:val="28"/>
              </w:rPr>
            </w:pPr>
            <w:r w:rsidRPr="00DB07C8">
              <w:rPr>
                <w:rFonts w:ascii="OfficinaSansBookC" w:eastAsia="Calibri" w:hAnsi="OfficinaSansBookC"/>
                <w:sz w:val="24"/>
                <w:szCs w:val="28"/>
              </w:rPr>
              <w:t>Протокол № 14</w:t>
            </w:r>
          </w:p>
          <w:p w14:paraId="11F1B5A7" w14:textId="07B855FF" w:rsidR="000F525B" w:rsidRPr="00DB07C8" w:rsidRDefault="000F525B" w:rsidP="00BF527D">
            <w:pPr>
              <w:spacing w:after="0" w:line="276" w:lineRule="auto"/>
              <w:ind w:left="357"/>
              <w:rPr>
                <w:rFonts w:ascii="OfficinaSansBookC" w:eastAsia="Calibri" w:hAnsi="OfficinaSansBookC"/>
                <w:sz w:val="24"/>
                <w:szCs w:val="28"/>
              </w:rPr>
            </w:pPr>
            <w:r w:rsidRPr="00DB07C8">
              <w:rPr>
                <w:rFonts w:ascii="OfficinaSansBookC" w:eastAsia="Calibri" w:hAnsi="OfficinaSansBookC"/>
                <w:sz w:val="24"/>
                <w:szCs w:val="28"/>
              </w:rPr>
              <w:t xml:space="preserve">от </w:t>
            </w:r>
            <w:r w:rsidRPr="00DB07C8">
              <w:rPr>
                <w:rFonts w:ascii="OfficinaSansBookC" w:eastAsia="Calibri" w:hAnsi="OfficinaSansBookC"/>
                <w:sz w:val="24"/>
                <w:szCs w:val="28"/>
                <w:u w:val="single"/>
              </w:rPr>
              <w:t>«30» ноября 2022</w:t>
            </w:r>
            <w:r w:rsidRPr="00DB07C8">
              <w:rPr>
                <w:rFonts w:ascii="OfficinaSansBookC" w:eastAsia="Calibri" w:hAnsi="OfficinaSansBookC"/>
                <w:sz w:val="24"/>
                <w:szCs w:val="28"/>
              </w:rPr>
              <w:t xml:space="preserve"> </w:t>
            </w:r>
            <w:r w:rsidR="00BF527D">
              <w:rPr>
                <w:rFonts w:ascii="OfficinaSansBookC" w:eastAsia="Calibri" w:hAnsi="OfficinaSansBookC"/>
                <w:sz w:val="24"/>
                <w:szCs w:val="28"/>
              </w:rPr>
              <w:t>г.</w:t>
            </w:r>
          </w:p>
        </w:tc>
      </w:tr>
    </w:tbl>
    <w:p w14:paraId="093AEC59" w14:textId="24ABB412" w:rsidR="00DF718F" w:rsidRDefault="00DF718F" w:rsidP="00BF527D">
      <w:pPr>
        <w:spacing w:after="0" w:line="276" w:lineRule="auto"/>
        <w:ind w:hanging="2"/>
        <w:jc w:val="center"/>
        <w:rPr>
          <w:rFonts w:ascii="OfficinaSansBookC" w:hAnsi="OfficinaSansBookC" w:cs="OfficinaSansExtraBoldITC-Reg"/>
          <w:b/>
          <w:bCs/>
          <w:sz w:val="40"/>
          <w:szCs w:val="40"/>
        </w:rPr>
      </w:pPr>
    </w:p>
    <w:p w14:paraId="6A27EEF4" w14:textId="77777777" w:rsidR="00826C90" w:rsidRPr="00DB07C8" w:rsidRDefault="00826C90" w:rsidP="00BF527D">
      <w:pPr>
        <w:spacing w:after="0" w:line="276" w:lineRule="auto"/>
        <w:ind w:hanging="2"/>
        <w:jc w:val="center"/>
        <w:rPr>
          <w:rFonts w:ascii="OfficinaSansBookC" w:hAnsi="OfficinaSansBookC" w:cs="OfficinaSansExtraBoldITC-Reg"/>
          <w:b/>
          <w:bCs/>
          <w:sz w:val="40"/>
          <w:szCs w:val="40"/>
        </w:rPr>
      </w:pPr>
    </w:p>
    <w:p w14:paraId="3489C5E2" w14:textId="77777777" w:rsidR="00DF718F" w:rsidRPr="00DB07C8" w:rsidRDefault="00DF718F" w:rsidP="00BF527D">
      <w:pPr>
        <w:spacing w:after="0" w:line="276" w:lineRule="auto"/>
        <w:ind w:left="4" w:hanging="6"/>
        <w:jc w:val="center"/>
        <w:rPr>
          <w:rFonts w:ascii="OfficinaSansBookC" w:hAnsi="OfficinaSansBookC" w:cs="OfficinaSansExtraBoldITC-Reg"/>
          <w:b/>
          <w:bCs/>
          <w:sz w:val="44"/>
          <w:szCs w:val="44"/>
        </w:rPr>
      </w:pPr>
      <w:r w:rsidRPr="00DB07C8">
        <w:rPr>
          <w:rFonts w:ascii="OfficinaSansBookC" w:hAnsi="OfficinaSansBookC" w:cs="OfficinaSansExtraBoldITC-Reg"/>
          <w:b/>
          <w:bCs/>
          <w:sz w:val="44"/>
          <w:szCs w:val="44"/>
        </w:rPr>
        <w:t>МЕТОДИКА</w:t>
      </w:r>
    </w:p>
    <w:p w14:paraId="247947BE" w14:textId="3BD8ACEC" w:rsidR="00DF718F" w:rsidRPr="00DB07C8" w:rsidRDefault="00DF718F" w:rsidP="00BF527D">
      <w:pPr>
        <w:spacing w:after="0" w:line="276" w:lineRule="auto"/>
        <w:ind w:left="2" w:hanging="4"/>
        <w:jc w:val="center"/>
        <w:rPr>
          <w:rFonts w:ascii="OfficinaSansBookC" w:hAnsi="OfficinaSansBookC" w:cs="OfficinaSansExtraBoldITC-Reg"/>
          <w:b/>
          <w:bCs/>
          <w:sz w:val="44"/>
          <w:szCs w:val="44"/>
        </w:rPr>
      </w:pPr>
      <w:r w:rsidRPr="00DB07C8">
        <w:rPr>
          <w:rFonts w:ascii="OfficinaSansBookC" w:hAnsi="OfficinaSansBookC" w:cs="OfficinaSansExtraBoldITC-Reg"/>
          <w:b/>
          <w:bCs/>
          <w:sz w:val="44"/>
          <w:szCs w:val="44"/>
        </w:rPr>
        <w:t xml:space="preserve">преподавания общеобразовательной </w:t>
      </w:r>
      <w:r w:rsidRPr="00DB07C8">
        <w:rPr>
          <w:rFonts w:ascii="OfficinaSansBookC" w:hAnsi="OfficinaSansBookC" w:cs="OfficinaSansExtraBoldITC-Reg"/>
          <w:b/>
          <w:bCs/>
          <w:sz w:val="44"/>
          <w:szCs w:val="44"/>
        </w:rPr>
        <w:br/>
        <w:t>дисциплины «Математика»</w:t>
      </w:r>
    </w:p>
    <w:p w14:paraId="5BC2194A" w14:textId="77777777" w:rsidR="00DF718F" w:rsidRPr="00DB07C8" w:rsidRDefault="00DF718F" w:rsidP="00BF527D">
      <w:pPr>
        <w:spacing w:after="0" w:line="276" w:lineRule="auto"/>
        <w:ind w:hanging="2"/>
        <w:jc w:val="center"/>
        <w:rPr>
          <w:rFonts w:ascii="OfficinaSansBookC" w:hAnsi="OfficinaSansBookC" w:cs="OfficinaSansBookC"/>
          <w:sz w:val="40"/>
          <w:szCs w:val="40"/>
        </w:rPr>
      </w:pPr>
    </w:p>
    <w:p w14:paraId="405120D9" w14:textId="77777777" w:rsidR="00DF718F" w:rsidRPr="00DB07C8" w:rsidRDefault="00DF718F" w:rsidP="00BF527D">
      <w:pPr>
        <w:autoSpaceDE w:val="0"/>
        <w:autoSpaceDN w:val="0"/>
        <w:adjustRightInd w:val="0"/>
        <w:spacing w:after="0" w:line="276" w:lineRule="auto"/>
        <w:ind w:left="1" w:hanging="3"/>
        <w:jc w:val="center"/>
        <w:rPr>
          <w:rFonts w:ascii="OfficinaSansBookC" w:hAnsi="OfficinaSansBookC" w:cs="OfficinaSansBookC"/>
          <w:sz w:val="40"/>
          <w:szCs w:val="40"/>
        </w:rPr>
      </w:pPr>
    </w:p>
    <w:p w14:paraId="0365ED11" w14:textId="77777777" w:rsidR="00DF718F" w:rsidRPr="00DB07C8" w:rsidRDefault="00DF718F" w:rsidP="00BF527D">
      <w:pPr>
        <w:autoSpaceDE w:val="0"/>
        <w:autoSpaceDN w:val="0"/>
        <w:adjustRightInd w:val="0"/>
        <w:spacing w:after="0" w:line="276" w:lineRule="auto"/>
        <w:ind w:left="1" w:hanging="3"/>
        <w:jc w:val="center"/>
        <w:rPr>
          <w:rFonts w:ascii="OfficinaSansBookC" w:hAnsi="OfficinaSansBookC" w:cs="OfficinaSansBookC"/>
          <w:sz w:val="40"/>
          <w:szCs w:val="40"/>
        </w:rPr>
      </w:pPr>
    </w:p>
    <w:p w14:paraId="78445C8B" w14:textId="77777777" w:rsidR="00DF718F" w:rsidRPr="00DB07C8" w:rsidRDefault="00DF718F" w:rsidP="00BF527D">
      <w:pPr>
        <w:autoSpaceDE w:val="0"/>
        <w:autoSpaceDN w:val="0"/>
        <w:adjustRightInd w:val="0"/>
        <w:spacing w:after="0" w:line="276" w:lineRule="auto"/>
        <w:ind w:left="1" w:hanging="3"/>
        <w:jc w:val="center"/>
        <w:rPr>
          <w:rFonts w:ascii="OfficinaSansBookC" w:hAnsi="OfficinaSansBookC" w:cs="OfficinaSansBookC"/>
          <w:sz w:val="40"/>
          <w:szCs w:val="40"/>
        </w:rPr>
      </w:pPr>
    </w:p>
    <w:p w14:paraId="719F499D" w14:textId="77777777" w:rsidR="00DF718F" w:rsidRPr="00DB07C8" w:rsidRDefault="00DF718F" w:rsidP="00BF527D">
      <w:pPr>
        <w:autoSpaceDE w:val="0"/>
        <w:autoSpaceDN w:val="0"/>
        <w:adjustRightInd w:val="0"/>
        <w:spacing w:after="0" w:line="276" w:lineRule="auto"/>
        <w:ind w:left="1" w:hanging="3"/>
        <w:jc w:val="center"/>
        <w:rPr>
          <w:rFonts w:ascii="OfficinaSansBookC" w:hAnsi="OfficinaSansBookC" w:cs="OfficinaSansBookC"/>
          <w:sz w:val="40"/>
          <w:szCs w:val="40"/>
        </w:rPr>
      </w:pPr>
    </w:p>
    <w:p w14:paraId="06D7F577" w14:textId="3C676F54" w:rsidR="00DF718F" w:rsidRPr="00DB07C8" w:rsidRDefault="00DF718F" w:rsidP="00BF527D">
      <w:pPr>
        <w:autoSpaceDE w:val="0"/>
        <w:autoSpaceDN w:val="0"/>
        <w:adjustRightInd w:val="0"/>
        <w:spacing w:after="0" w:line="276" w:lineRule="auto"/>
        <w:ind w:left="1" w:hanging="3"/>
        <w:jc w:val="center"/>
        <w:rPr>
          <w:rFonts w:ascii="OfficinaSansBookC" w:hAnsi="OfficinaSansBookC" w:cs="OfficinaSansBookC"/>
          <w:sz w:val="40"/>
          <w:szCs w:val="40"/>
        </w:rPr>
      </w:pPr>
    </w:p>
    <w:p w14:paraId="37E34D0B" w14:textId="7E530E0E" w:rsidR="00DF718F" w:rsidRPr="00DB07C8" w:rsidRDefault="00DF718F" w:rsidP="00BF527D">
      <w:pPr>
        <w:spacing w:after="0" w:line="276" w:lineRule="auto"/>
        <w:ind w:hanging="2"/>
        <w:jc w:val="center"/>
        <w:rPr>
          <w:rFonts w:ascii="OfficinaSansBookC" w:hAnsi="OfficinaSansBookC" w:cs="OfficinaSansBookC"/>
          <w:sz w:val="32"/>
          <w:szCs w:val="32"/>
        </w:rPr>
      </w:pPr>
      <w:r w:rsidRPr="00DB07C8">
        <w:rPr>
          <w:rFonts w:ascii="OfficinaSansBookC" w:hAnsi="OfficinaSansBookC" w:cs="OfficinaSansBookC"/>
          <w:sz w:val="32"/>
          <w:szCs w:val="32"/>
        </w:rPr>
        <w:t>МОСКВА</w:t>
      </w:r>
      <w:r w:rsidR="00BF527D">
        <w:rPr>
          <w:rFonts w:ascii="OfficinaSansBookC" w:hAnsi="OfficinaSansBookC" w:cs="OfficinaSansBookC"/>
          <w:sz w:val="32"/>
          <w:szCs w:val="32"/>
        </w:rPr>
        <w:t xml:space="preserve">  </w:t>
      </w:r>
      <w:r w:rsidRPr="00DB07C8">
        <w:rPr>
          <w:rFonts w:ascii="OfficinaSansBookC" w:hAnsi="OfficinaSansBookC" w:cs="OfficinaSansBookC"/>
          <w:sz w:val="32"/>
          <w:szCs w:val="32"/>
        </w:rPr>
        <w:t>ИРПО</w:t>
      </w:r>
    </w:p>
    <w:p w14:paraId="283287F4" w14:textId="77777777" w:rsidR="00BA4C5C" w:rsidRPr="00DB07C8" w:rsidRDefault="00DF718F" w:rsidP="00BF527D">
      <w:pPr>
        <w:spacing w:after="0" w:line="276" w:lineRule="auto"/>
        <w:jc w:val="center"/>
        <w:rPr>
          <w:rFonts w:ascii="OfficinaSansBookC" w:hAnsi="OfficinaSansBookC" w:cs="OfficinaSansBookC"/>
          <w:sz w:val="28"/>
          <w:szCs w:val="28"/>
        </w:rPr>
      </w:pPr>
      <w:r w:rsidRPr="00DB07C8">
        <w:rPr>
          <w:rFonts w:ascii="OfficinaSansBookC" w:hAnsi="OfficinaSansBookC" w:cs="OfficinaSansBookC"/>
          <w:sz w:val="32"/>
          <w:szCs w:val="32"/>
        </w:rPr>
        <w:t>2022</w:t>
      </w:r>
      <w:r w:rsidRPr="00DB07C8">
        <w:rPr>
          <w:rFonts w:ascii="OfficinaSansBookC" w:hAnsi="OfficinaSansBookC" w:cs="OfficinaSansBookC"/>
          <w:sz w:val="28"/>
          <w:szCs w:val="28"/>
        </w:rPr>
        <w:br w:type="page"/>
      </w:r>
    </w:p>
    <w:p w14:paraId="1CCB1248" w14:textId="1EBD70B6" w:rsidR="00BA4C5C" w:rsidRPr="00DB07C8" w:rsidRDefault="00BF527D" w:rsidP="00BF527D">
      <w:pPr>
        <w:spacing w:after="0" w:line="276" w:lineRule="auto"/>
        <w:ind w:left="1" w:hanging="3"/>
        <w:jc w:val="center"/>
        <w:rPr>
          <w:rFonts w:ascii="OfficinaSansBookC" w:hAnsi="OfficinaSansBookC"/>
          <w:b/>
          <w:sz w:val="32"/>
          <w:szCs w:val="32"/>
        </w:rPr>
      </w:pPr>
      <w:r w:rsidRPr="00DB07C8">
        <w:rPr>
          <w:rFonts w:ascii="OfficinaSansBookC" w:hAnsi="OfficinaSansBookC"/>
          <w:b/>
          <w:sz w:val="32"/>
          <w:szCs w:val="32"/>
        </w:rPr>
        <w:lastRenderedPageBreak/>
        <w:t>АВТОРСКИЙ КОЛЛЕКТИВ</w:t>
      </w:r>
    </w:p>
    <w:p w14:paraId="6CE66073" w14:textId="77777777" w:rsidR="00BA4C5C" w:rsidRPr="00DB07C8" w:rsidRDefault="00BA4C5C" w:rsidP="00BF527D">
      <w:pPr>
        <w:spacing w:after="0" w:line="276" w:lineRule="auto"/>
        <w:ind w:left="1" w:hanging="3"/>
        <w:jc w:val="center"/>
        <w:rPr>
          <w:rFonts w:ascii="OfficinaSansBookC" w:hAnsi="OfficinaSansBookC"/>
          <w:b/>
          <w:sz w:val="32"/>
          <w:szCs w:val="32"/>
        </w:rPr>
      </w:pPr>
    </w:p>
    <w:p w14:paraId="2E64233C" w14:textId="35891C17" w:rsidR="00BA4C5C" w:rsidRPr="00DB07C8" w:rsidRDefault="00BA4C5C" w:rsidP="00BF527D">
      <w:pPr>
        <w:spacing w:after="0" w:line="276" w:lineRule="auto"/>
        <w:rPr>
          <w:rFonts w:ascii="OfficinaSansBookC" w:hAnsi="OfficinaSansBookC"/>
          <w:sz w:val="28"/>
          <w:szCs w:val="28"/>
          <w:lang w:eastAsia="ru-RU"/>
        </w:rPr>
      </w:pPr>
      <w:r w:rsidRPr="00DB07C8">
        <w:rPr>
          <w:rFonts w:ascii="OfficinaSansBookC" w:hAnsi="OfficinaSansBookC"/>
          <w:b/>
          <w:bCs/>
          <w:sz w:val="28"/>
          <w:szCs w:val="28"/>
        </w:rPr>
        <w:t>Руководитель авторского коллектива:</w:t>
      </w:r>
    </w:p>
    <w:p w14:paraId="79882C25" w14:textId="08BD3A64" w:rsidR="00BA4C5C" w:rsidRPr="00DB07C8" w:rsidRDefault="00BA4C5C" w:rsidP="00BF527D">
      <w:pPr>
        <w:spacing w:after="0" w:line="276" w:lineRule="auto"/>
        <w:rPr>
          <w:rFonts w:ascii="OfficinaSansBookC" w:hAnsi="OfficinaSansBookC"/>
          <w:sz w:val="28"/>
          <w:szCs w:val="28"/>
          <w:lang w:eastAsia="ru-RU"/>
        </w:rPr>
      </w:pPr>
      <w:r w:rsidRPr="00DB07C8">
        <w:rPr>
          <w:rFonts w:ascii="OfficinaSansBookC" w:hAnsi="OfficinaSansBookC"/>
          <w:sz w:val="28"/>
          <w:szCs w:val="28"/>
          <w:lang w:eastAsia="ru-RU"/>
        </w:rPr>
        <w:t>Лавренова Екатерина Владимировна, канд. пед. наук</w:t>
      </w:r>
    </w:p>
    <w:p w14:paraId="1A5C6525" w14:textId="77777777" w:rsidR="00DB07C8" w:rsidRPr="00DB07C8" w:rsidRDefault="00DB07C8" w:rsidP="00BF527D">
      <w:pPr>
        <w:spacing w:after="0" w:line="276" w:lineRule="auto"/>
        <w:ind w:left="1" w:hanging="3"/>
        <w:jc w:val="both"/>
        <w:rPr>
          <w:rFonts w:ascii="OfficinaSansBookC" w:eastAsia="Times New Roman" w:hAnsi="OfficinaSansBookC" w:cs="Times New Roman"/>
          <w:b/>
          <w:bCs/>
          <w:sz w:val="28"/>
          <w:szCs w:val="28"/>
        </w:rPr>
      </w:pPr>
    </w:p>
    <w:p w14:paraId="0016A31D" w14:textId="380E5EEC" w:rsidR="00BA4C5C" w:rsidRPr="00DB07C8" w:rsidRDefault="00BA4C5C" w:rsidP="00BF527D">
      <w:pPr>
        <w:spacing w:after="0" w:line="276" w:lineRule="auto"/>
        <w:ind w:left="1" w:hanging="3"/>
        <w:jc w:val="both"/>
        <w:rPr>
          <w:rFonts w:ascii="OfficinaSansBookC" w:eastAsia="Times New Roman" w:hAnsi="OfficinaSansBookC" w:cs="Times New Roman"/>
          <w:b/>
          <w:bCs/>
          <w:sz w:val="28"/>
          <w:szCs w:val="28"/>
        </w:rPr>
      </w:pPr>
      <w:r w:rsidRPr="00DB07C8">
        <w:rPr>
          <w:rFonts w:ascii="OfficinaSansBookC" w:eastAsia="Times New Roman" w:hAnsi="OfficinaSansBookC" w:cs="Times New Roman"/>
          <w:b/>
          <w:bCs/>
          <w:sz w:val="28"/>
          <w:szCs w:val="28"/>
        </w:rPr>
        <w:t xml:space="preserve">Авторский коллектив: </w:t>
      </w:r>
    </w:p>
    <w:p w14:paraId="7AA84E26" w14:textId="7AA166E0" w:rsidR="00BA4C5C" w:rsidRPr="00DB07C8" w:rsidRDefault="00BA4C5C" w:rsidP="00BF527D">
      <w:pPr>
        <w:spacing w:after="0" w:line="276" w:lineRule="auto"/>
        <w:rPr>
          <w:rFonts w:ascii="OfficinaSansBookC" w:hAnsi="OfficinaSansBookC"/>
          <w:sz w:val="28"/>
          <w:szCs w:val="28"/>
          <w:lang w:eastAsia="ru-RU"/>
        </w:rPr>
      </w:pPr>
      <w:r w:rsidRPr="00DB07C8">
        <w:rPr>
          <w:rFonts w:ascii="OfficinaSansBookC" w:hAnsi="OfficinaSansBookC"/>
          <w:sz w:val="28"/>
          <w:szCs w:val="28"/>
          <w:lang w:eastAsia="ru-RU"/>
        </w:rPr>
        <w:t>Михрина Татьяна Владимировна</w:t>
      </w:r>
    </w:p>
    <w:p w14:paraId="0B285BE7" w14:textId="77777777" w:rsidR="00BA4C5C" w:rsidRPr="00DB07C8" w:rsidRDefault="00BA4C5C" w:rsidP="00BF527D">
      <w:pPr>
        <w:spacing w:after="0" w:line="276" w:lineRule="auto"/>
        <w:rPr>
          <w:rFonts w:ascii="OfficinaSansBookC" w:hAnsi="OfficinaSansBookC"/>
          <w:sz w:val="28"/>
          <w:szCs w:val="28"/>
          <w:lang w:eastAsia="ru-RU"/>
        </w:rPr>
      </w:pPr>
      <w:r w:rsidRPr="00DB07C8">
        <w:rPr>
          <w:rFonts w:ascii="OfficinaSansBookC" w:hAnsi="OfficinaSansBookC"/>
          <w:sz w:val="28"/>
          <w:szCs w:val="28"/>
          <w:lang w:eastAsia="ru-RU"/>
        </w:rPr>
        <w:t>Сасина Татьяна Валерьевна</w:t>
      </w:r>
    </w:p>
    <w:p w14:paraId="352EA200" w14:textId="32FF7429" w:rsidR="00BA4C5C" w:rsidRPr="00DB07C8" w:rsidRDefault="00BA4C5C" w:rsidP="00BF527D">
      <w:pPr>
        <w:spacing w:after="0" w:line="276" w:lineRule="auto"/>
        <w:rPr>
          <w:rFonts w:ascii="OfficinaSansBookC" w:hAnsi="OfficinaSansBookC"/>
          <w:sz w:val="28"/>
          <w:szCs w:val="28"/>
          <w:lang w:eastAsia="ru-RU"/>
        </w:rPr>
      </w:pPr>
      <w:r w:rsidRPr="00DB07C8">
        <w:rPr>
          <w:rFonts w:ascii="OfficinaSansBookC" w:hAnsi="OfficinaSansBookC"/>
          <w:sz w:val="28"/>
          <w:szCs w:val="28"/>
          <w:lang w:eastAsia="ru-RU"/>
        </w:rPr>
        <w:t>Солдаева Мария Владимировна</w:t>
      </w:r>
    </w:p>
    <w:p w14:paraId="48E6EC7E" w14:textId="48077616" w:rsidR="00BA4C5C" w:rsidRPr="00DB07C8" w:rsidRDefault="00BA4C5C" w:rsidP="00BF527D">
      <w:pPr>
        <w:spacing w:after="0" w:line="276" w:lineRule="auto"/>
        <w:rPr>
          <w:rFonts w:ascii="OfficinaSansBookC" w:hAnsi="OfficinaSansBookC"/>
          <w:sz w:val="28"/>
          <w:szCs w:val="28"/>
          <w:lang w:eastAsia="ru-RU"/>
        </w:rPr>
      </w:pPr>
      <w:r w:rsidRPr="00DB07C8">
        <w:rPr>
          <w:rFonts w:ascii="OfficinaSansBookC" w:hAnsi="OfficinaSansBookC"/>
          <w:sz w:val="28"/>
          <w:szCs w:val="28"/>
          <w:lang w:eastAsia="ru-RU"/>
        </w:rPr>
        <w:t xml:space="preserve">Федосеева Зоя Робертовна, </w:t>
      </w:r>
      <w:r w:rsidRPr="00DB07C8">
        <w:rPr>
          <w:rFonts w:ascii="OfficinaSansBookC" w:eastAsia="Times New Roman" w:hAnsi="OfficinaSansBookC" w:cs="Times New Roman"/>
          <w:sz w:val="28"/>
          <w:szCs w:val="28"/>
        </w:rPr>
        <w:t>канд. пед. наук, доцент</w:t>
      </w:r>
    </w:p>
    <w:p w14:paraId="431BA431" w14:textId="77777777" w:rsidR="00BA4C5C" w:rsidRPr="00DB07C8" w:rsidRDefault="00BA4C5C" w:rsidP="00BF527D">
      <w:pPr>
        <w:spacing w:after="0" w:line="276" w:lineRule="auto"/>
        <w:rPr>
          <w:rFonts w:ascii="OfficinaSansBookC" w:hAnsi="OfficinaSansBookC"/>
          <w:sz w:val="28"/>
          <w:szCs w:val="28"/>
          <w:lang w:eastAsia="ru-RU"/>
        </w:rPr>
      </w:pPr>
      <w:r w:rsidRPr="00DB07C8">
        <w:rPr>
          <w:rFonts w:ascii="OfficinaSansBookC" w:hAnsi="OfficinaSansBookC"/>
          <w:sz w:val="28"/>
          <w:szCs w:val="28"/>
          <w:lang w:eastAsia="ru-RU"/>
        </w:rPr>
        <w:br w:type="page"/>
      </w:r>
    </w:p>
    <w:sdt>
      <w:sdtPr>
        <w:rPr>
          <w:rFonts w:ascii="OfficinaSansBookC" w:eastAsiaTheme="minorHAnsi" w:hAnsi="OfficinaSansBookC" w:cstheme="minorBidi"/>
          <w:color w:val="auto"/>
          <w:sz w:val="28"/>
          <w:szCs w:val="28"/>
          <w:lang w:eastAsia="en-US"/>
        </w:rPr>
        <w:id w:val="363949745"/>
        <w:docPartObj>
          <w:docPartGallery w:val="Table of Contents"/>
          <w:docPartUnique/>
        </w:docPartObj>
      </w:sdtPr>
      <w:sdtEndPr>
        <w:rPr>
          <w:rFonts w:cs="Times New Roman"/>
          <w:b/>
          <w:bCs/>
        </w:rPr>
      </w:sdtEndPr>
      <w:sdtContent>
        <w:p w14:paraId="1B14F0CD" w14:textId="4606A39E" w:rsidR="006D69E1" w:rsidRPr="00DB07C8" w:rsidRDefault="006D69E1" w:rsidP="00BF527D">
          <w:pPr>
            <w:pStyle w:val="af4"/>
            <w:spacing w:before="0" w:line="276" w:lineRule="auto"/>
            <w:jc w:val="center"/>
            <w:rPr>
              <w:rFonts w:ascii="OfficinaSansBookC" w:hAnsi="OfficinaSansBookC" w:cs="Times New Roman"/>
              <w:b/>
              <w:color w:val="auto"/>
              <w:sz w:val="28"/>
              <w:szCs w:val="28"/>
            </w:rPr>
          </w:pPr>
          <w:r w:rsidRPr="00DB07C8">
            <w:rPr>
              <w:rFonts w:ascii="OfficinaSansBookC" w:hAnsi="OfficinaSansBookC" w:cs="Times New Roman"/>
              <w:b/>
              <w:color w:val="auto"/>
              <w:sz w:val="28"/>
              <w:szCs w:val="28"/>
            </w:rPr>
            <w:t>СОДЕРЖАНИЕ</w:t>
          </w:r>
        </w:p>
        <w:p w14:paraId="5ED4DB9E" w14:textId="77777777" w:rsidR="00573A29" w:rsidRPr="00DB07C8" w:rsidRDefault="00573A29" w:rsidP="00BF527D">
          <w:pPr>
            <w:spacing w:after="0" w:line="276" w:lineRule="auto"/>
            <w:rPr>
              <w:rFonts w:ascii="OfficinaSansBookC" w:hAnsi="OfficinaSansBookC"/>
              <w:lang w:eastAsia="ru-RU"/>
            </w:rPr>
          </w:pPr>
        </w:p>
        <w:p w14:paraId="4FDDCC63" w14:textId="7C12C43E" w:rsidR="004C5E8F" w:rsidRPr="004C5E8F" w:rsidRDefault="006D69E1" w:rsidP="00BF527D">
          <w:pPr>
            <w:pStyle w:val="11"/>
            <w:jc w:val="both"/>
            <w:rPr>
              <w:rFonts w:eastAsiaTheme="minorEastAsia"/>
              <w:lang w:eastAsia="ru-RU"/>
            </w:rPr>
          </w:pPr>
          <w:r w:rsidRPr="004C5E8F">
            <w:fldChar w:fldCharType="begin"/>
          </w:r>
          <w:r w:rsidRPr="004C5E8F">
            <w:instrText xml:space="preserve"> TOC \o "1-3" \h \z \u </w:instrText>
          </w:r>
          <w:r w:rsidRPr="004C5E8F">
            <w:fldChar w:fldCharType="separate"/>
          </w:r>
          <w:hyperlink w:anchor="_Toc124944214" w:history="1">
            <w:r w:rsidR="004C5E8F" w:rsidRPr="004C5E8F">
              <w:rPr>
                <w:rStyle w:val="a6"/>
              </w:rPr>
              <w:t>1. Цель и задачи преподавания общеобразовательной дисциплины «Математика»</w:t>
            </w:r>
            <w:r w:rsidR="004C5E8F" w:rsidRPr="004C5E8F">
              <w:rPr>
                <w:webHidden/>
              </w:rPr>
              <w:tab/>
            </w:r>
            <w:r w:rsidR="004C5E8F" w:rsidRPr="004C5E8F">
              <w:rPr>
                <w:webHidden/>
              </w:rPr>
              <w:fldChar w:fldCharType="begin"/>
            </w:r>
            <w:r w:rsidR="004C5E8F" w:rsidRPr="004C5E8F">
              <w:rPr>
                <w:webHidden/>
              </w:rPr>
              <w:instrText xml:space="preserve"> PAGEREF _Toc124944214 \h </w:instrText>
            </w:r>
            <w:r w:rsidR="004C5E8F" w:rsidRPr="004C5E8F">
              <w:rPr>
                <w:webHidden/>
              </w:rPr>
            </w:r>
            <w:r w:rsidR="004C5E8F" w:rsidRPr="004C5E8F">
              <w:rPr>
                <w:webHidden/>
              </w:rPr>
              <w:fldChar w:fldCharType="separate"/>
            </w:r>
            <w:r w:rsidR="00C11E19">
              <w:rPr>
                <w:webHidden/>
              </w:rPr>
              <w:t>4</w:t>
            </w:r>
            <w:r w:rsidR="004C5E8F" w:rsidRPr="004C5E8F">
              <w:rPr>
                <w:webHidden/>
              </w:rPr>
              <w:fldChar w:fldCharType="end"/>
            </w:r>
          </w:hyperlink>
        </w:p>
        <w:p w14:paraId="0AF6D087" w14:textId="57350FF5" w:rsidR="004C5E8F" w:rsidRPr="004C5E8F" w:rsidRDefault="0094539D" w:rsidP="00BF527D">
          <w:pPr>
            <w:pStyle w:val="11"/>
            <w:jc w:val="both"/>
            <w:rPr>
              <w:rFonts w:eastAsiaTheme="minorEastAsia"/>
              <w:lang w:eastAsia="ru-RU"/>
            </w:rPr>
          </w:pPr>
          <w:hyperlink w:anchor="_Toc124944215" w:history="1">
            <w:r w:rsidR="004C5E8F" w:rsidRPr="004C5E8F">
              <w:rPr>
                <w:rStyle w:val="a6"/>
              </w:rPr>
              <w:t>2. Подходы к преподаванию общеобразовательной дисциплины «Математика» при реализации СОО в пределах освоения образовательной программы СПО на базе основного общего образования</w:t>
            </w:r>
            <w:r w:rsidR="004C5E8F" w:rsidRPr="004C5E8F">
              <w:rPr>
                <w:webHidden/>
              </w:rPr>
              <w:tab/>
            </w:r>
            <w:r w:rsidR="004C5E8F" w:rsidRPr="004C5E8F">
              <w:rPr>
                <w:webHidden/>
              </w:rPr>
              <w:fldChar w:fldCharType="begin"/>
            </w:r>
            <w:r w:rsidR="004C5E8F" w:rsidRPr="004C5E8F">
              <w:rPr>
                <w:webHidden/>
              </w:rPr>
              <w:instrText xml:space="preserve"> PAGEREF _Toc124944215 \h </w:instrText>
            </w:r>
            <w:r w:rsidR="004C5E8F" w:rsidRPr="004C5E8F">
              <w:rPr>
                <w:webHidden/>
              </w:rPr>
            </w:r>
            <w:r w:rsidR="004C5E8F" w:rsidRPr="004C5E8F">
              <w:rPr>
                <w:webHidden/>
              </w:rPr>
              <w:fldChar w:fldCharType="separate"/>
            </w:r>
            <w:r w:rsidR="00C11E19">
              <w:rPr>
                <w:webHidden/>
              </w:rPr>
              <w:t>7</w:t>
            </w:r>
            <w:r w:rsidR="004C5E8F" w:rsidRPr="004C5E8F">
              <w:rPr>
                <w:webHidden/>
              </w:rPr>
              <w:fldChar w:fldCharType="end"/>
            </w:r>
          </w:hyperlink>
        </w:p>
        <w:p w14:paraId="39AA875C" w14:textId="2F2D316A" w:rsidR="004C5E8F" w:rsidRPr="004C5E8F" w:rsidRDefault="0094539D" w:rsidP="00BF527D">
          <w:pPr>
            <w:pStyle w:val="11"/>
            <w:jc w:val="both"/>
            <w:rPr>
              <w:rFonts w:eastAsiaTheme="minorEastAsia"/>
              <w:lang w:eastAsia="ru-RU"/>
            </w:rPr>
          </w:pPr>
          <w:hyperlink w:anchor="_Toc124944216" w:history="1">
            <w:r w:rsidR="004C5E8F" w:rsidRPr="004C5E8F">
              <w:rPr>
                <w:rStyle w:val="a6"/>
              </w:rPr>
              <w:t>3.</w:t>
            </w:r>
            <w:r w:rsidR="009A7EAA">
              <w:rPr>
                <w:rStyle w:val="a6"/>
              </w:rPr>
              <w:t> </w:t>
            </w:r>
            <w:r w:rsidR="004C5E8F" w:rsidRPr="004C5E8F">
              <w:rPr>
                <w:rStyle w:val="a6"/>
              </w:rPr>
              <w:t>Основные направления совершенствования преподавания общеобразовательной дисциплины «Математика» с учетом профессиональной направленности программ среднего профессионального образования, реализуемых на базе основного общего образования</w:t>
            </w:r>
            <w:r w:rsidR="004C5E8F" w:rsidRPr="004C5E8F">
              <w:rPr>
                <w:webHidden/>
              </w:rPr>
              <w:tab/>
            </w:r>
            <w:r w:rsidR="004C5E8F" w:rsidRPr="004C5E8F">
              <w:rPr>
                <w:webHidden/>
              </w:rPr>
              <w:fldChar w:fldCharType="begin"/>
            </w:r>
            <w:r w:rsidR="004C5E8F" w:rsidRPr="004C5E8F">
              <w:rPr>
                <w:webHidden/>
              </w:rPr>
              <w:instrText xml:space="preserve"> PAGEREF _Toc124944216 \h </w:instrText>
            </w:r>
            <w:r w:rsidR="004C5E8F" w:rsidRPr="004C5E8F">
              <w:rPr>
                <w:webHidden/>
              </w:rPr>
            </w:r>
            <w:r w:rsidR="004C5E8F" w:rsidRPr="004C5E8F">
              <w:rPr>
                <w:webHidden/>
              </w:rPr>
              <w:fldChar w:fldCharType="separate"/>
            </w:r>
            <w:r w:rsidR="00C11E19">
              <w:rPr>
                <w:webHidden/>
              </w:rPr>
              <w:t>17</w:t>
            </w:r>
            <w:r w:rsidR="004C5E8F" w:rsidRPr="004C5E8F">
              <w:rPr>
                <w:webHidden/>
              </w:rPr>
              <w:fldChar w:fldCharType="end"/>
            </w:r>
          </w:hyperlink>
        </w:p>
        <w:p w14:paraId="5E17B6BA" w14:textId="2EC4B0E3" w:rsidR="004C5E8F" w:rsidRPr="004C5E8F" w:rsidRDefault="0094539D" w:rsidP="00BF527D">
          <w:pPr>
            <w:pStyle w:val="21"/>
            <w:tabs>
              <w:tab w:val="right" w:leader="dot" w:pos="9607"/>
            </w:tabs>
            <w:spacing w:after="0" w:line="276" w:lineRule="auto"/>
            <w:ind w:left="0"/>
            <w:jc w:val="both"/>
            <w:rPr>
              <w:rFonts w:ascii="OfficinaSansBookC" w:eastAsiaTheme="minorEastAsia" w:hAnsi="OfficinaSansBookC" w:cs="Times New Roman"/>
              <w:noProof/>
              <w:sz w:val="28"/>
              <w:szCs w:val="28"/>
              <w:lang w:eastAsia="ru-RU"/>
            </w:rPr>
          </w:pPr>
          <w:hyperlink w:anchor="_Toc124944217" w:history="1">
            <w:r w:rsidR="004C5E8F" w:rsidRPr="004C5E8F">
              <w:rPr>
                <w:rStyle w:val="a6"/>
                <w:rFonts w:ascii="OfficinaSansBookC" w:hAnsi="OfficinaSansBookC" w:cs="Times New Roman"/>
                <w:noProof/>
                <w:sz w:val="28"/>
                <w:szCs w:val="28"/>
              </w:rPr>
              <w:t>3.1. Общие подходы к интенсивной общеобразовательной подготовке</w:t>
            </w:r>
            <w:r w:rsidR="004C5E8F" w:rsidRPr="004C5E8F">
              <w:rPr>
                <w:rFonts w:ascii="OfficinaSansBookC" w:hAnsi="OfficinaSansBookC" w:cs="Times New Roman"/>
                <w:noProof/>
                <w:webHidden/>
                <w:sz w:val="28"/>
                <w:szCs w:val="28"/>
              </w:rPr>
              <w:tab/>
            </w:r>
            <w:r w:rsidR="004C5E8F" w:rsidRPr="004C5E8F">
              <w:rPr>
                <w:rFonts w:ascii="OfficinaSansBookC" w:hAnsi="OfficinaSansBookC" w:cs="Times New Roman"/>
                <w:noProof/>
                <w:webHidden/>
                <w:sz w:val="28"/>
                <w:szCs w:val="28"/>
              </w:rPr>
              <w:fldChar w:fldCharType="begin"/>
            </w:r>
            <w:r w:rsidR="004C5E8F" w:rsidRPr="004C5E8F">
              <w:rPr>
                <w:rFonts w:ascii="OfficinaSansBookC" w:hAnsi="OfficinaSansBookC" w:cs="Times New Roman"/>
                <w:noProof/>
                <w:webHidden/>
                <w:sz w:val="28"/>
                <w:szCs w:val="28"/>
              </w:rPr>
              <w:instrText xml:space="preserve"> PAGEREF _Toc124944217 \h </w:instrText>
            </w:r>
            <w:r w:rsidR="004C5E8F" w:rsidRPr="004C5E8F">
              <w:rPr>
                <w:rFonts w:ascii="OfficinaSansBookC" w:hAnsi="OfficinaSansBookC" w:cs="Times New Roman"/>
                <w:noProof/>
                <w:webHidden/>
                <w:sz w:val="28"/>
                <w:szCs w:val="28"/>
              </w:rPr>
            </w:r>
            <w:r w:rsidR="004C5E8F" w:rsidRPr="004C5E8F">
              <w:rPr>
                <w:rFonts w:ascii="OfficinaSansBookC" w:hAnsi="OfficinaSansBookC" w:cs="Times New Roman"/>
                <w:noProof/>
                <w:webHidden/>
                <w:sz w:val="28"/>
                <w:szCs w:val="28"/>
              </w:rPr>
              <w:fldChar w:fldCharType="separate"/>
            </w:r>
            <w:r w:rsidR="00C11E19">
              <w:rPr>
                <w:rFonts w:ascii="OfficinaSansBookC" w:hAnsi="OfficinaSansBookC" w:cs="Times New Roman"/>
                <w:noProof/>
                <w:webHidden/>
                <w:sz w:val="28"/>
                <w:szCs w:val="28"/>
              </w:rPr>
              <w:t>17</w:t>
            </w:r>
            <w:r w:rsidR="004C5E8F" w:rsidRPr="004C5E8F">
              <w:rPr>
                <w:rFonts w:ascii="OfficinaSansBookC" w:hAnsi="OfficinaSansBookC" w:cs="Times New Roman"/>
                <w:noProof/>
                <w:webHidden/>
                <w:sz w:val="28"/>
                <w:szCs w:val="28"/>
              </w:rPr>
              <w:fldChar w:fldCharType="end"/>
            </w:r>
          </w:hyperlink>
        </w:p>
        <w:p w14:paraId="4EC9E366" w14:textId="29E80C42" w:rsidR="004C5E8F" w:rsidRPr="004C5E8F" w:rsidRDefault="0094539D" w:rsidP="00BF527D">
          <w:pPr>
            <w:pStyle w:val="21"/>
            <w:tabs>
              <w:tab w:val="right" w:leader="dot" w:pos="9607"/>
            </w:tabs>
            <w:spacing w:after="0" w:line="276" w:lineRule="auto"/>
            <w:ind w:left="0"/>
            <w:jc w:val="both"/>
            <w:rPr>
              <w:rFonts w:ascii="OfficinaSansBookC" w:eastAsiaTheme="minorEastAsia" w:hAnsi="OfficinaSansBookC" w:cs="Times New Roman"/>
              <w:noProof/>
              <w:sz w:val="28"/>
              <w:szCs w:val="28"/>
              <w:lang w:eastAsia="ru-RU"/>
            </w:rPr>
          </w:pPr>
          <w:hyperlink w:anchor="_Toc124944218" w:history="1">
            <w:r w:rsidR="004C5E8F" w:rsidRPr="004C5E8F">
              <w:rPr>
                <w:rStyle w:val="a6"/>
                <w:rFonts w:ascii="OfficinaSansBookC" w:hAnsi="OfficinaSansBookC" w:cs="Times New Roman"/>
                <w:noProof/>
                <w:sz w:val="28"/>
                <w:szCs w:val="28"/>
              </w:rPr>
              <w:t>3.2. Учет профессиональной направленности в общеобразовательной подготовке</w:t>
            </w:r>
            <w:r w:rsidR="004C5E8F" w:rsidRPr="004C5E8F">
              <w:rPr>
                <w:rFonts w:ascii="OfficinaSansBookC" w:hAnsi="OfficinaSansBookC" w:cs="Times New Roman"/>
                <w:noProof/>
                <w:webHidden/>
                <w:sz w:val="28"/>
                <w:szCs w:val="28"/>
              </w:rPr>
              <w:tab/>
            </w:r>
            <w:r w:rsidR="004C5E8F" w:rsidRPr="004C5E8F">
              <w:rPr>
                <w:rFonts w:ascii="OfficinaSansBookC" w:hAnsi="OfficinaSansBookC" w:cs="Times New Roman"/>
                <w:noProof/>
                <w:webHidden/>
                <w:sz w:val="28"/>
                <w:szCs w:val="28"/>
              </w:rPr>
              <w:fldChar w:fldCharType="begin"/>
            </w:r>
            <w:r w:rsidR="004C5E8F" w:rsidRPr="004C5E8F">
              <w:rPr>
                <w:rFonts w:ascii="OfficinaSansBookC" w:hAnsi="OfficinaSansBookC" w:cs="Times New Roman"/>
                <w:noProof/>
                <w:webHidden/>
                <w:sz w:val="28"/>
                <w:szCs w:val="28"/>
              </w:rPr>
              <w:instrText xml:space="preserve"> PAGEREF _Toc124944218 \h </w:instrText>
            </w:r>
            <w:r w:rsidR="004C5E8F" w:rsidRPr="004C5E8F">
              <w:rPr>
                <w:rFonts w:ascii="OfficinaSansBookC" w:hAnsi="OfficinaSansBookC" w:cs="Times New Roman"/>
                <w:noProof/>
                <w:webHidden/>
                <w:sz w:val="28"/>
                <w:szCs w:val="28"/>
              </w:rPr>
            </w:r>
            <w:r w:rsidR="004C5E8F" w:rsidRPr="004C5E8F">
              <w:rPr>
                <w:rFonts w:ascii="OfficinaSansBookC" w:hAnsi="OfficinaSansBookC" w:cs="Times New Roman"/>
                <w:noProof/>
                <w:webHidden/>
                <w:sz w:val="28"/>
                <w:szCs w:val="28"/>
              </w:rPr>
              <w:fldChar w:fldCharType="separate"/>
            </w:r>
            <w:r w:rsidR="00C11E19">
              <w:rPr>
                <w:rFonts w:ascii="OfficinaSansBookC" w:hAnsi="OfficinaSansBookC" w:cs="Times New Roman"/>
                <w:noProof/>
                <w:webHidden/>
                <w:sz w:val="28"/>
                <w:szCs w:val="28"/>
              </w:rPr>
              <w:t>18</w:t>
            </w:r>
            <w:r w:rsidR="004C5E8F" w:rsidRPr="004C5E8F">
              <w:rPr>
                <w:rFonts w:ascii="OfficinaSansBookC" w:hAnsi="OfficinaSansBookC" w:cs="Times New Roman"/>
                <w:noProof/>
                <w:webHidden/>
                <w:sz w:val="28"/>
                <w:szCs w:val="28"/>
              </w:rPr>
              <w:fldChar w:fldCharType="end"/>
            </w:r>
          </w:hyperlink>
        </w:p>
        <w:p w14:paraId="32259420" w14:textId="7B03A134" w:rsidR="004C5E8F" w:rsidRPr="004C5E8F" w:rsidRDefault="0094539D" w:rsidP="00BF527D">
          <w:pPr>
            <w:pStyle w:val="21"/>
            <w:tabs>
              <w:tab w:val="right" w:leader="dot" w:pos="9607"/>
            </w:tabs>
            <w:spacing w:after="0" w:line="276" w:lineRule="auto"/>
            <w:ind w:left="0"/>
            <w:jc w:val="both"/>
            <w:rPr>
              <w:rFonts w:ascii="OfficinaSansBookC" w:eastAsiaTheme="minorEastAsia" w:hAnsi="OfficinaSansBookC" w:cs="Times New Roman"/>
              <w:noProof/>
              <w:sz w:val="28"/>
              <w:szCs w:val="28"/>
              <w:lang w:eastAsia="ru-RU"/>
            </w:rPr>
          </w:pPr>
          <w:hyperlink w:anchor="_Toc124944219" w:history="1">
            <w:r w:rsidR="004C5E8F" w:rsidRPr="004C5E8F">
              <w:rPr>
                <w:rStyle w:val="a6"/>
                <w:rFonts w:ascii="OfficinaSansBookC" w:hAnsi="OfficinaSansBookC" w:cs="Times New Roman"/>
                <w:noProof/>
                <w:sz w:val="28"/>
                <w:szCs w:val="28"/>
              </w:rPr>
              <w:t>3.3 Организация познавательной деятельности с использованием технологий дистанционного и электронного обучения</w:t>
            </w:r>
            <w:r w:rsidR="004C5E8F" w:rsidRPr="004C5E8F">
              <w:rPr>
                <w:rFonts w:ascii="OfficinaSansBookC" w:hAnsi="OfficinaSansBookC" w:cs="Times New Roman"/>
                <w:noProof/>
                <w:webHidden/>
                <w:sz w:val="28"/>
                <w:szCs w:val="28"/>
              </w:rPr>
              <w:tab/>
            </w:r>
            <w:r w:rsidR="004C5E8F" w:rsidRPr="004C5E8F">
              <w:rPr>
                <w:rFonts w:ascii="OfficinaSansBookC" w:hAnsi="OfficinaSansBookC" w:cs="Times New Roman"/>
                <w:noProof/>
                <w:webHidden/>
                <w:sz w:val="28"/>
                <w:szCs w:val="28"/>
              </w:rPr>
              <w:fldChar w:fldCharType="begin"/>
            </w:r>
            <w:r w:rsidR="004C5E8F" w:rsidRPr="004C5E8F">
              <w:rPr>
                <w:rFonts w:ascii="OfficinaSansBookC" w:hAnsi="OfficinaSansBookC" w:cs="Times New Roman"/>
                <w:noProof/>
                <w:webHidden/>
                <w:sz w:val="28"/>
                <w:szCs w:val="28"/>
              </w:rPr>
              <w:instrText xml:space="preserve"> PAGEREF _Toc124944219 \h </w:instrText>
            </w:r>
            <w:r w:rsidR="004C5E8F" w:rsidRPr="004C5E8F">
              <w:rPr>
                <w:rFonts w:ascii="OfficinaSansBookC" w:hAnsi="OfficinaSansBookC" w:cs="Times New Roman"/>
                <w:noProof/>
                <w:webHidden/>
                <w:sz w:val="28"/>
                <w:szCs w:val="28"/>
              </w:rPr>
            </w:r>
            <w:r w:rsidR="004C5E8F" w:rsidRPr="004C5E8F">
              <w:rPr>
                <w:rFonts w:ascii="OfficinaSansBookC" w:hAnsi="OfficinaSansBookC" w:cs="Times New Roman"/>
                <w:noProof/>
                <w:webHidden/>
                <w:sz w:val="28"/>
                <w:szCs w:val="28"/>
              </w:rPr>
              <w:fldChar w:fldCharType="separate"/>
            </w:r>
            <w:r w:rsidR="00C11E19">
              <w:rPr>
                <w:rFonts w:ascii="OfficinaSansBookC" w:hAnsi="OfficinaSansBookC" w:cs="Times New Roman"/>
                <w:noProof/>
                <w:webHidden/>
                <w:sz w:val="28"/>
                <w:szCs w:val="28"/>
              </w:rPr>
              <w:t>25</w:t>
            </w:r>
            <w:r w:rsidR="004C5E8F" w:rsidRPr="004C5E8F">
              <w:rPr>
                <w:rFonts w:ascii="OfficinaSansBookC" w:hAnsi="OfficinaSansBookC" w:cs="Times New Roman"/>
                <w:noProof/>
                <w:webHidden/>
                <w:sz w:val="28"/>
                <w:szCs w:val="28"/>
              </w:rPr>
              <w:fldChar w:fldCharType="end"/>
            </w:r>
          </w:hyperlink>
        </w:p>
        <w:p w14:paraId="66B061D2" w14:textId="68D8A516" w:rsidR="004C5E8F" w:rsidRPr="004C5E8F" w:rsidRDefault="0094539D" w:rsidP="00BF527D">
          <w:pPr>
            <w:pStyle w:val="11"/>
            <w:jc w:val="both"/>
            <w:rPr>
              <w:rFonts w:eastAsiaTheme="minorEastAsia"/>
              <w:lang w:eastAsia="ru-RU"/>
            </w:rPr>
          </w:pPr>
          <w:hyperlink w:anchor="_Toc124944220" w:history="1">
            <w:r w:rsidR="004C5E8F" w:rsidRPr="004C5E8F">
              <w:rPr>
                <w:rStyle w:val="a6"/>
              </w:rPr>
              <w:t>Глоссарий</w:t>
            </w:r>
            <w:r w:rsidR="004C5E8F" w:rsidRPr="004C5E8F">
              <w:rPr>
                <w:webHidden/>
              </w:rPr>
              <w:tab/>
            </w:r>
            <w:r w:rsidR="004C5E8F" w:rsidRPr="004C5E8F">
              <w:rPr>
                <w:webHidden/>
              </w:rPr>
              <w:fldChar w:fldCharType="begin"/>
            </w:r>
            <w:r w:rsidR="004C5E8F" w:rsidRPr="004C5E8F">
              <w:rPr>
                <w:webHidden/>
              </w:rPr>
              <w:instrText xml:space="preserve"> PAGEREF _Toc124944220 \h </w:instrText>
            </w:r>
            <w:r w:rsidR="004C5E8F" w:rsidRPr="004C5E8F">
              <w:rPr>
                <w:webHidden/>
              </w:rPr>
            </w:r>
            <w:r w:rsidR="004C5E8F" w:rsidRPr="004C5E8F">
              <w:rPr>
                <w:webHidden/>
              </w:rPr>
              <w:fldChar w:fldCharType="separate"/>
            </w:r>
            <w:r w:rsidR="00C11E19">
              <w:rPr>
                <w:webHidden/>
              </w:rPr>
              <w:t>31</w:t>
            </w:r>
            <w:r w:rsidR="004C5E8F" w:rsidRPr="004C5E8F">
              <w:rPr>
                <w:webHidden/>
              </w:rPr>
              <w:fldChar w:fldCharType="end"/>
            </w:r>
          </w:hyperlink>
        </w:p>
        <w:p w14:paraId="17A59919" w14:textId="381EB0C3" w:rsidR="004C5E8F" w:rsidRPr="004C5E8F" w:rsidRDefault="0094539D" w:rsidP="00BF527D">
          <w:pPr>
            <w:pStyle w:val="21"/>
            <w:tabs>
              <w:tab w:val="right" w:leader="dot" w:pos="9607"/>
            </w:tabs>
            <w:spacing w:after="0" w:line="276" w:lineRule="auto"/>
            <w:ind w:left="0"/>
            <w:jc w:val="both"/>
            <w:rPr>
              <w:rFonts w:ascii="OfficinaSansBookC" w:eastAsiaTheme="minorEastAsia" w:hAnsi="OfficinaSansBookC" w:cs="Times New Roman"/>
              <w:noProof/>
              <w:sz w:val="28"/>
              <w:szCs w:val="28"/>
              <w:lang w:eastAsia="ru-RU"/>
            </w:rPr>
          </w:pPr>
          <w:hyperlink w:anchor="_Toc124944221" w:history="1">
            <w:r w:rsidR="004C5E8F" w:rsidRPr="004C5E8F">
              <w:rPr>
                <w:rStyle w:val="a6"/>
                <w:rFonts w:ascii="OfficinaSansBookC" w:eastAsia="Times New Roman" w:hAnsi="OfficinaSansBookC" w:cs="Times New Roman"/>
                <w:noProof/>
                <w:sz w:val="28"/>
                <w:szCs w:val="28"/>
              </w:rPr>
              <w:t>Приложения</w:t>
            </w:r>
            <w:r w:rsidR="004C5E8F" w:rsidRPr="004C5E8F">
              <w:rPr>
                <w:rFonts w:ascii="OfficinaSansBookC" w:hAnsi="OfficinaSansBookC" w:cs="Times New Roman"/>
                <w:noProof/>
                <w:webHidden/>
                <w:sz w:val="28"/>
                <w:szCs w:val="28"/>
              </w:rPr>
              <w:tab/>
            </w:r>
            <w:r w:rsidR="004C5E8F" w:rsidRPr="004C5E8F">
              <w:rPr>
                <w:rFonts w:ascii="OfficinaSansBookC" w:hAnsi="OfficinaSansBookC" w:cs="Times New Roman"/>
                <w:noProof/>
                <w:webHidden/>
                <w:sz w:val="28"/>
                <w:szCs w:val="28"/>
              </w:rPr>
              <w:fldChar w:fldCharType="begin"/>
            </w:r>
            <w:r w:rsidR="004C5E8F" w:rsidRPr="004C5E8F">
              <w:rPr>
                <w:rFonts w:ascii="OfficinaSansBookC" w:hAnsi="OfficinaSansBookC" w:cs="Times New Roman"/>
                <w:noProof/>
                <w:webHidden/>
                <w:sz w:val="28"/>
                <w:szCs w:val="28"/>
              </w:rPr>
              <w:instrText xml:space="preserve"> PAGEREF _Toc124944221 \h </w:instrText>
            </w:r>
            <w:r w:rsidR="004C5E8F" w:rsidRPr="004C5E8F">
              <w:rPr>
                <w:rFonts w:ascii="OfficinaSansBookC" w:hAnsi="OfficinaSansBookC" w:cs="Times New Roman"/>
                <w:noProof/>
                <w:webHidden/>
                <w:sz w:val="28"/>
                <w:szCs w:val="28"/>
              </w:rPr>
            </w:r>
            <w:r w:rsidR="004C5E8F" w:rsidRPr="004C5E8F">
              <w:rPr>
                <w:rFonts w:ascii="OfficinaSansBookC" w:hAnsi="OfficinaSansBookC" w:cs="Times New Roman"/>
                <w:noProof/>
                <w:webHidden/>
                <w:sz w:val="28"/>
                <w:szCs w:val="28"/>
              </w:rPr>
              <w:fldChar w:fldCharType="separate"/>
            </w:r>
            <w:r w:rsidR="00C11E19">
              <w:rPr>
                <w:rFonts w:ascii="OfficinaSansBookC" w:hAnsi="OfficinaSansBookC" w:cs="Times New Roman"/>
                <w:noProof/>
                <w:webHidden/>
                <w:sz w:val="28"/>
                <w:szCs w:val="28"/>
              </w:rPr>
              <w:t>32</w:t>
            </w:r>
            <w:r w:rsidR="004C5E8F" w:rsidRPr="004C5E8F">
              <w:rPr>
                <w:rFonts w:ascii="OfficinaSansBookC" w:hAnsi="OfficinaSansBookC" w:cs="Times New Roman"/>
                <w:noProof/>
                <w:webHidden/>
                <w:sz w:val="28"/>
                <w:szCs w:val="28"/>
              </w:rPr>
              <w:fldChar w:fldCharType="end"/>
            </w:r>
          </w:hyperlink>
        </w:p>
        <w:p w14:paraId="0D669FD9" w14:textId="46EF0576" w:rsidR="006D69E1" w:rsidRPr="004C5E8F" w:rsidRDefault="006D69E1" w:rsidP="00BF527D">
          <w:pPr>
            <w:spacing w:after="0" w:line="276" w:lineRule="auto"/>
            <w:jc w:val="both"/>
            <w:rPr>
              <w:rFonts w:ascii="OfficinaSansBookC" w:hAnsi="OfficinaSansBookC" w:cs="Times New Roman"/>
              <w:sz w:val="28"/>
              <w:szCs w:val="28"/>
            </w:rPr>
          </w:pPr>
          <w:r w:rsidRPr="004C5E8F">
            <w:rPr>
              <w:rFonts w:ascii="OfficinaSansBookC" w:hAnsi="OfficinaSansBookC" w:cs="Times New Roman"/>
              <w:b/>
              <w:bCs/>
              <w:sz w:val="28"/>
              <w:szCs w:val="28"/>
            </w:rPr>
            <w:fldChar w:fldCharType="end"/>
          </w:r>
        </w:p>
      </w:sdtContent>
    </w:sdt>
    <w:p w14:paraId="6400EBF9" w14:textId="57515F19" w:rsidR="4FA6C940" w:rsidRPr="00DB07C8" w:rsidRDefault="4FA6C940" w:rsidP="00BF527D">
      <w:pPr>
        <w:spacing w:after="0" w:line="276" w:lineRule="auto"/>
        <w:jc w:val="both"/>
        <w:rPr>
          <w:rFonts w:ascii="OfficinaSansBookC" w:hAnsi="OfficinaSansBookC"/>
          <w:sz w:val="28"/>
          <w:szCs w:val="28"/>
        </w:rPr>
      </w:pPr>
    </w:p>
    <w:p w14:paraId="16C6DA84" w14:textId="7EF6653A" w:rsidR="00084213" w:rsidRPr="00DB07C8" w:rsidRDefault="004623F6" w:rsidP="00BF527D">
      <w:pPr>
        <w:spacing w:after="0" w:line="276" w:lineRule="auto"/>
        <w:jc w:val="both"/>
        <w:rPr>
          <w:rFonts w:ascii="OfficinaSansBookC" w:hAnsi="OfficinaSansBookC"/>
          <w:sz w:val="28"/>
          <w:szCs w:val="28"/>
        </w:rPr>
      </w:pPr>
      <w:r w:rsidRPr="00DB07C8">
        <w:rPr>
          <w:rFonts w:ascii="OfficinaSansBookC" w:hAnsi="OfficinaSansBookC"/>
          <w:sz w:val="28"/>
          <w:szCs w:val="28"/>
        </w:rPr>
        <w:br w:type="page"/>
      </w:r>
    </w:p>
    <w:p w14:paraId="1D45D2C2" w14:textId="204B0D88" w:rsidR="00F308BC" w:rsidRPr="00DB07C8" w:rsidRDefault="004C5E8F" w:rsidP="00BF527D">
      <w:pPr>
        <w:pStyle w:val="1"/>
        <w:spacing w:line="276" w:lineRule="auto"/>
        <w:jc w:val="both"/>
        <w:rPr>
          <w:rFonts w:ascii="OfficinaSansBookC" w:hAnsi="OfficinaSansBookC" w:cs="Times New Roman"/>
          <w:szCs w:val="28"/>
        </w:rPr>
      </w:pPr>
      <w:bookmarkStart w:id="0" w:name="_Toc124944214"/>
      <w:r w:rsidRPr="00DB07C8">
        <w:rPr>
          <w:rFonts w:ascii="OfficinaSansBookC" w:hAnsi="OfficinaSansBookC" w:cs="Times New Roman"/>
          <w:szCs w:val="28"/>
        </w:rPr>
        <w:lastRenderedPageBreak/>
        <w:t xml:space="preserve">1. </w:t>
      </w:r>
      <w:r>
        <w:rPr>
          <w:rFonts w:ascii="OfficinaSansBookC" w:hAnsi="OfficinaSansBookC" w:cs="Times New Roman"/>
          <w:szCs w:val="28"/>
        </w:rPr>
        <w:t>Ц</w:t>
      </w:r>
      <w:r w:rsidRPr="00DB07C8">
        <w:rPr>
          <w:rFonts w:ascii="OfficinaSansBookC" w:hAnsi="OfficinaSansBookC" w:cs="Times New Roman"/>
          <w:szCs w:val="28"/>
        </w:rPr>
        <w:t>ель и задачи преподавания общеобразовательной дисциплины «</w:t>
      </w:r>
      <w:r>
        <w:rPr>
          <w:rFonts w:ascii="OfficinaSansBookC" w:hAnsi="OfficinaSansBookC" w:cs="Times New Roman"/>
          <w:szCs w:val="28"/>
        </w:rPr>
        <w:t>М</w:t>
      </w:r>
      <w:r w:rsidRPr="00DB07C8">
        <w:rPr>
          <w:rFonts w:ascii="OfficinaSansBookC" w:hAnsi="OfficinaSansBookC" w:cs="Times New Roman"/>
          <w:szCs w:val="28"/>
        </w:rPr>
        <w:t>атематика»</w:t>
      </w:r>
      <w:bookmarkEnd w:id="0"/>
    </w:p>
    <w:p w14:paraId="77278518" w14:textId="77777777" w:rsidR="00DA20DC" w:rsidRPr="00DB07C8" w:rsidRDefault="00DA20DC" w:rsidP="00BF527D">
      <w:pPr>
        <w:spacing w:after="0" w:line="276" w:lineRule="auto"/>
        <w:ind w:firstLine="708"/>
        <w:jc w:val="both"/>
        <w:rPr>
          <w:rFonts w:ascii="OfficinaSansBookC" w:eastAsia="Times New Roman" w:hAnsi="OfficinaSansBookC" w:cs="Times New Roman"/>
          <w:sz w:val="28"/>
          <w:szCs w:val="28"/>
        </w:rPr>
      </w:pPr>
    </w:p>
    <w:p w14:paraId="6DD389CA" w14:textId="77FD5FE2" w:rsidR="1C8C2AF4" w:rsidRPr="00DB07C8" w:rsidRDefault="1C8C2AF4" w:rsidP="00BF527D">
      <w:pPr>
        <w:spacing w:after="0" w:line="276" w:lineRule="auto"/>
        <w:ind w:firstLine="708"/>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Методика преподавания о</w:t>
      </w:r>
      <w:r w:rsidR="4FA6C940" w:rsidRPr="00DB07C8">
        <w:rPr>
          <w:rFonts w:ascii="OfficinaSansBookC" w:eastAsia="Times New Roman" w:hAnsi="OfficinaSansBookC" w:cs="Times New Roman"/>
          <w:sz w:val="28"/>
          <w:szCs w:val="28"/>
        </w:rPr>
        <w:t xml:space="preserve">бщеобразовательной дисциплины </w:t>
      </w:r>
      <w:r w:rsidR="003E2640" w:rsidRPr="00DB07C8">
        <w:rPr>
          <w:rFonts w:ascii="OfficinaSansBookC" w:eastAsia="Times New Roman" w:hAnsi="OfficinaSansBookC" w:cs="Times New Roman"/>
          <w:sz w:val="28"/>
          <w:szCs w:val="28"/>
        </w:rPr>
        <w:t>(</w:t>
      </w:r>
      <w:r w:rsidR="00F73D9B" w:rsidRPr="00DB07C8">
        <w:rPr>
          <w:rFonts w:ascii="OfficinaSansBookC" w:eastAsia="Times New Roman" w:hAnsi="OfficinaSansBookC" w:cs="Times New Roman"/>
          <w:sz w:val="28"/>
          <w:szCs w:val="28"/>
        </w:rPr>
        <w:t xml:space="preserve">далее - </w:t>
      </w:r>
      <w:r w:rsidR="003E2640" w:rsidRPr="00DB07C8">
        <w:rPr>
          <w:rFonts w:ascii="OfficinaSansBookC" w:eastAsia="Times New Roman" w:hAnsi="OfficinaSansBookC" w:cs="Times New Roman"/>
          <w:sz w:val="28"/>
          <w:szCs w:val="28"/>
        </w:rPr>
        <w:t xml:space="preserve">ОД) </w:t>
      </w:r>
      <w:r w:rsidR="4FA6C940" w:rsidRPr="00DB07C8">
        <w:rPr>
          <w:rFonts w:ascii="OfficinaSansBookC" w:eastAsia="Times New Roman" w:hAnsi="OfficinaSansBookC" w:cs="Times New Roman"/>
          <w:sz w:val="28"/>
          <w:szCs w:val="28"/>
        </w:rPr>
        <w:t>«Математика»</w:t>
      </w:r>
      <w:r w:rsidRPr="00DB07C8">
        <w:rPr>
          <w:rFonts w:ascii="OfficinaSansBookC" w:eastAsia="Times New Roman" w:hAnsi="OfficinaSansBookC" w:cs="Times New Roman"/>
          <w:sz w:val="28"/>
          <w:szCs w:val="28"/>
        </w:rPr>
        <w:t xml:space="preserve">, реализуемая на базе основного общего образования </w:t>
      </w:r>
      <w:r w:rsidR="003E2640" w:rsidRPr="00DB07C8">
        <w:rPr>
          <w:rFonts w:ascii="OfficinaSansBookC" w:eastAsia="Times New Roman" w:hAnsi="OfficinaSansBookC" w:cs="Times New Roman"/>
          <w:sz w:val="28"/>
          <w:szCs w:val="28"/>
        </w:rPr>
        <w:t>(</w:t>
      </w:r>
      <w:r w:rsidR="00924A41" w:rsidRPr="00DB07C8">
        <w:rPr>
          <w:rFonts w:ascii="OfficinaSansBookC" w:eastAsia="Times New Roman" w:hAnsi="OfficinaSansBookC" w:cs="Times New Roman"/>
          <w:sz w:val="28"/>
          <w:szCs w:val="28"/>
        </w:rPr>
        <w:t>д</w:t>
      </w:r>
      <w:r w:rsidR="00F73D9B" w:rsidRPr="00DB07C8">
        <w:rPr>
          <w:rFonts w:ascii="OfficinaSansBookC" w:eastAsia="Times New Roman" w:hAnsi="OfficinaSansBookC" w:cs="Times New Roman"/>
          <w:sz w:val="28"/>
          <w:szCs w:val="28"/>
        </w:rPr>
        <w:t xml:space="preserve">алее - </w:t>
      </w:r>
      <w:r w:rsidR="003E2640" w:rsidRPr="00DB07C8">
        <w:rPr>
          <w:rFonts w:ascii="OfficinaSansBookC" w:eastAsia="Times New Roman" w:hAnsi="OfficinaSansBookC" w:cs="Times New Roman"/>
          <w:sz w:val="28"/>
          <w:szCs w:val="28"/>
        </w:rPr>
        <w:t xml:space="preserve">ООО) </w:t>
      </w:r>
      <w:r w:rsidRPr="00DB07C8">
        <w:rPr>
          <w:rFonts w:ascii="OfficinaSansBookC" w:eastAsia="Times New Roman" w:hAnsi="OfficinaSansBookC" w:cs="Times New Roman"/>
          <w:sz w:val="28"/>
          <w:szCs w:val="28"/>
        </w:rPr>
        <w:t>с учетом профессиональной направленности программ среднего профессионального образования</w:t>
      </w:r>
      <w:r w:rsidR="003E2640" w:rsidRPr="00DB07C8">
        <w:rPr>
          <w:rFonts w:ascii="OfficinaSansBookC" w:eastAsia="Times New Roman" w:hAnsi="OfficinaSansBookC" w:cs="Times New Roman"/>
          <w:sz w:val="28"/>
          <w:szCs w:val="28"/>
        </w:rPr>
        <w:t xml:space="preserve"> (</w:t>
      </w:r>
      <w:r w:rsidR="00F73D9B" w:rsidRPr="00DB07C8">
        <w:rPr>
          <w:rFonts w:ascii="OfficinaSansBookC" w:eastAsia="Times New Roman" w:hAnsi="OfficinaSansBookC" w:cs="Times New Roman"/>
          <w:sz w:val="28"/>
          <w:szCs w:val="28"/>
        </w:rPr>
        <w:t xml:space="preserve">далее </w:t>
      </w:r>
      <w:r w:rsidR="00FA6FC4">
        <w:rPr>
          <w:rFonts w:ascii="OfficinaSansBookC" w:eastAsia="Times New Roman" w:hAnsi="OfficinaSansBookC" w:cs="Times New Roman"/>
          <w:sz w:val="28"/>
          <w:szCs w:val="28"/>
        </w:rPr>
        <w:t>–</w:t>
      </w:r>
      <w:r w:rsidR="00F73D9B" w:rsidRPr="00DB07C8">
        <w:rPr>
          <w:rFonts w:ascii="OfficinaSansBookC" w:eastAsia="Times New Roman" w:hAnsi="OfficinaSansBookC" w:cs="Times New Roman"/>
          <w:sz w:val="28"/>
          <w:szCs w:val="28"/>
        </w:rPr>
        <w:t xml:space="preserve"> </w:t>
      </w:r>
      <w:r w:rsidR="003E2640" w:rsidRPr="00DB07C8">
        <w:rPr>
          <w:rFonts w:ascii="OfficinaSansBookC" w:eastAsia="Times New Roman" w:hAnsi="OfficinaSansBookC" w:cs="Times New Roman"/>
          <w:sz w:val="28"/>
          <w:szCs w:val="28"/>
        </w:rPr>
        <w:t>СПО)</w:t>
      </w:r>
      <w:r w:rsidRPr="00DB07C8">
        <w:rPr>
          <w:rFonts w:ascii="OfficinaSansBookC" w:eastAsia="Times New Roman" w:hAnsi="OfficinaSansBookC" w:cs="Times New Roman"/>
          <w:sz w:val="28"/>
          <w:szCs w:val="28"/>
        </w:rPr>
        <w:t xml:space="preserve">, является составной частью комплекта документов организационно-методического сопровождения подготовки профессиональных кадров, направленных на интенсификацию общеобразовательной подготовки в </w:t>
      </w:r>
      <w:r w:rsidR="003E2640" w:rsidRPr="00DB07C8">
        <w:rPr>
          <w:rFonts w:ascii="OfficinaSansBookC" w:eastAsia="Times New Roman" w:hAnsi="OfficinaSansBookC" w:cs="Times New Roman"/>
          <w:sz w:val="28"/>
          <w:szCs w:val="28"/>
        </w:rPr>
        <w:t>СПО</w:t>
      </w:r>
      <w:r w:rsidRPr="00DB07C8">
        <w:rPr>
          <w:rFonts w:ascii="OfficinaSansBookC" w:eastAsia="Times New Roman" w:hAnsi="OfficinaSansBookC" w:cs="Times New Roman"/>
          <w:sz w:val="28"/>
          <w:szCs w:val="28"/>
        </w:rPr>
        <w:t xml:space="preserve">, предусматривающей профильную направленность содержания общего образования с учетом профессии, специальности </w:t>
      </w:r>
      <w:r w:rsidR="003E2640" w:rsidRPr="00DB07C8">
        <w:rPr>
          <w:rFonts w:ascii="OfficinaSansBookC" w:eastAsia="Times New Roman" w:hAnsi="OfficinaSansBookC" w:cs="Times New Roman"/>
          <w:sz w:val="28"/>
          <w:szCs w:val="28"/>
        </w:rPr>
        <w:t>СПО</w:t>
      </w:r>
      <w:r w:rsidRPr="00DB07C8">
        <w:rPr>
          <w:rFonts w:ascii="OfficinaSansBookC" w:eastAsia="Times New Roman" w:hAnsi="OfficinaSansBookC" w:cs="Times New Roman"/>
          <w:sz w:val="28"/>
          <w:szCs w:val="28"/>
        </w:rPr>
        <w:t xml:space="preserve"> и построения индивидуальных образовательных траекторий обучающихся.</w:t>
      </w:r>
    </w:p>
    <w:p w14:paraId="744E18D9" w14:textId="1753916E" w:rsidR="1C8C2AF4" w:rsidRPr="00DB07C8" w:rsidRDefault="1C8C2AF4" w:rsidP="00BF527D">
      <w:pPr>
        <w:spacing w:after="0" w:line="276" w:lineRule="auto"/>
        <w:ind w:firstLine="708"/>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 xml:space="preserve">Методика преподавания </w:t>
      </w:r>
      <w:r w:rsidR="003E2640" w:rsidRPr="00DB07C8">
        <w:rPr>
          <w:rFonts w:ascii="OfficinaSansBookC" w:eastAsia="Times New Roman" w:hAnsi="OfficinaSansBookC" w:cs="Times New Roman"/>
          <w:sz w:val="28"/>
          <w:szCs w:val="28"/>
        </w:rPr>
        <w:t>ОД</w:t>
      </w:r>
      <w:r w:rsidR="4FA6C940" w:rsidRPr="00DB07C8">
        <w:rPr>
          <w:rFonts w:ascii="OfficinaSansBookC" w:eastAsia="Times New Roman" w:hAnsi="OfficinaSansBookC" w:cs="Times New Roman"/>
          <w:sz w:val="28"/>
          <w:szCs w:val="28"/>
        </w:rPr>
        <w:t xml:space="preserve"> «Математика» </w:t>
      </w:r>
      <w:r w:rsidRPr="00DB07C8">
        <w:rPr>
          <w:rFonts w:ascii="OfficinaSansBookC" w:eastAsia="Times New Roman" w:hAnsi="OfficinaSansBookC" w:cs="Times New Roman"/>
          <w:sz w:val="28"/>
          <w:szCs w:val="28"/>
        </w:rPr>
        <w:t xml:space="preserve">с учетом профессиональной направленности основных образовательных программ </w:t>
      </w:r>
      <w:r w:rsidR="003E2640" w:rsidRPr="00DB07C8">
        <w:rPr>
          <w:rFonts w:ascii="OfficinaSansBookC" w:eastAsia="Times New Roman" w:hAnsi="OfficinaSansBookC" w:cs="Times New Roman"/>
          <w:sz w:val="28"/>
          <w:szCs w:val="28"/>
        </w:rPr>
        <w:t>СПО</w:t>
      </w:r>
      <w:r w:rsidRPr="00DB07C8">
        <w:rPr>
          <w:rFonts w:ascii="OfficinaSansBookC" w:eastAsia="Times New Roman" w:hAnsi="OfficinaSansBookC" w:cs="Times New Roman"/>
          <w:sz w:val="28"/>
          <w:szCs w:val="28"/>
        </w:rPr>
        <w:t xml:space="preserve"> (программ подготовки квалифицированных рабочих, служащих/программ подготовки специалистов среднего звена) предназначена для использования в работе преподавателей </w:t>
      </w:r>
      <w:r w:rsidR="003E2640" w:rsidRPr="00DB07C8">
        <w:rPr>
          <w:rFonts w:ascii="OfficinaSansBookC" w:eastAsia="Times New Roman" w:hAnsi="OfficinaSansBookC" w:cs="Times New Roman"/>
          <w:sz w:val="28"/>
          <w:szCs w:val="28"/>
        </w:rPr>
        <w:t>ОД</w:t>
      </w:r>
      <w:r w:rsidR="4FA6C940" w:rsidRPr="00DB07C8">
        <w:rPr>
          <w:rFonts w:ascii="OfficinaSansBookC" w:eastAsia="Times New Roman" w:hAnsi="OfficinaSansBookC" w:cs="Times New Roman"/>
          <w:sz w:val="28"/>
          <w:szCs w:val="28"/>
        </w:rPr>
        <w:t xml:space="preserve"> «Математика» пр</w:t>
      </w:r>
      <w:r w:rsidRPr="00DB07C8">
        <w:rPr>
          <w:rFonts w:ascii="OfficinaSansBookC" w:eastAsia="Times New Roman" w:hAnsi="OfficinaSansBookC" w:cs="Times New Roman"/>
          <w:sz w:val="28"/>
          <w:szCs w:val="28"/>
        </w:rPr>
        <w:t xml:space="preserve">и реализации основных образовательных программ </w:t>
      </w:r>
      <w:r w:rsidR="003E2640" w:rsidRPr="00DB07C8">
        <w:rPr>
          <w:rFonts w:ascii="OfficinaSansBookC" w:eastAsia="Times New Roman" w:hAnsi="OfficinaSansBookC" w:cs="Times New Roman"/>
          <w:sz w:val="28"/>
          <w:szCs w:val="28"/>
        </w:rPr>
        <w:t>СПО</w:t>
      </w:r>
      <w:r w:rsidRPr="00DB07C8">
        <w:rPr>
          <w:rFonts w:ascii="OfficinaSansBookC" w:eastAsia="Times New Roman" w:hAnsi="OfficinaSansBookC" w:cs="Times New Roman"/>
          <w:sz w:val="28"/>
          <w:szCs w:val="28"/>
        </w:rPr>
        <w:t xml:space="preserve"> на базе </w:t>
      </w:r>
      <w:r w:rsidR="00830B78" w:rsidRPr="00DB07C8">
        <w:rPr>
          <w:rFonts w:ascii="OfficinaSansBookC" w:eastAsia="Times New Roman" w:hAnsi="OfficinaSansBookC" w:cs="Times New Roman"/>
          <w:sz w:val="28"/>
          <w:szCs w:val="28"/>
        </w:rPr>
        <w:t>основного общего образования (дале – ООО)</w:t>
      </w:r>
      <w:r w:rsidRPr="00DB07C8">
        <w:rPr>
          <w:rFonts w:ascii="OfficinaSansBookC" w:eastAsia="Times New Roman" w:hAnsi="OfficinaSansBookC" w:cs="Times New Roman"/>
          <w:sz w:val="28"/>
          <w:szCs w:val="28"/>
        </w:rPr>
        <w:t xml:space="preserve"> в профессиональных образовательных организациях</w:t>
      </w:r>
      <w:r w:rsidR="003E2640" w:rsidRPr="00DB07C8">
        <w:rPr>
          <w:rFonts w:ascii="OfficinaSansBookC" w:eastAsia="Times New Roman" w:hAnsi="OfficinaSansBookC" w:cs="Times New Roman"/>
          <w:sz w:val="28"/>
          <w:szCs w:val="28"/>
        </w:rPr>
        <w:t xml:space="preserve"> (</w:t>
      </w:r>
      <w:r w:rsidR="00F73D9B" w:rsidRPr="00DB07C8">
        <w:rPr>
          <w:rFonts w:ascii="OfficinaSansBookC" w:eastAsia="Times New Roman" w:hAnsi="OfficinaSansBookC" w:cs="Times New Roman"/>
          <w:sz w:val="28"/>
          <w:szCs w:val="28"/>
        </w:rPr>
        <w:t>далее</w:t>
      </w:r>
      <w:r w:rsidR="00A63679" w:rsidRPr="00DB07C8">
        <w:rPr>
          <w:rFonts w:ascii="OfficinaSansBookC" w:eastAsia="Times New Roman" w:hAnsi="OfficinaSansBookC" w:cs="Times New Roman"/>
          <w:sz w:val="28"/>
          <w:szCs w:val="28"/>
        </w:rPr>
        <w:t xml:space="preserve"> </w:t>
      </w:r>
      <w:r w:rsidR="00FA6FC4">
        <w:rPr>
          <w:rFonts w:ascii="OfficinaSansBookC" w:eastAsia="Times New Roman" w:hAnsi="OfficinaSansBookC" w:cs="Times New Roman"/>
          <w:sz w:val="28"/>
          <w:szCs w:val="28"/>
        </w:rPr>
        <w:t>–</w:t>
      </w:r>
      <w:r w:rsidR="00F73D9B" w:rsidRPr="00DB07C8">
        <w:rPr>
          <w:rFonts w:ascii="OfficinaSansBookC" w:eastAsia="Times New Roman" w:hAnsi="OfficinaSansBookC" w:cs="Times New Roman"/>
          <w:sz w:val="28"/>
          <w:szCs w:val="28"/>
        </w:rPr>
        <w:t xml:space="preserve"> </w:t>
      </w:r>
      <w:r w:rsidR="003E2640" w:rsidRPr="00DB07C8">
        <w:rPr>
          <w:rFonts w:ascii="OfficinaSansBookC" w:eastAsia="Times New Roman" w:hAnsi="OfficinaSansBookC" w:cs="Times New Roman"/>
          <w:sz w:val="28"/>
          <w:szCs w:val="28"/>
        </w:rPr>
        <w:t>ПОО)</w:t>
      </w:r>
      <w:r w:rsidRPr="00DB07C8">
        <w:rPr>
          <w:rFonts w:ascii="OfficinaSansBookC" w:eastAsia="Times New Roman" w:hAnsi="OfficinaSansBookC" w:cs="Times New Roman"/>
          <w:sz w:val="28"/>
          <w:szCs w:val="28"/>
        </w:rPr>
        <w:t>.</w:t>
      </w:r>
    </w:p>
    <w:p w14:paraId="3959C523" w14:textId="77777777" w:rsidR="004C5E8F" w:rsidRPr="004C47E5" w:rsidRDefault="004C5E8F" w:rsidP="00BF527D">
      <w:pPr>
        <w:spacing w:after="0" w:line="276" w:lineRule="auto"/>
        <w:ind w:firstLine="851"/>
        <w:jc w:val="both"/>
        <w:rPr>
          <w:rFonts w:ascii="OfficinaSansBookC" w:hAnsi="OfficinaSansBookC"/>
          <w:sz w:val="28"/>
        </w:rPr>
      </w:pPr>
      <w:r w:rsidRPr="004C47E5">
        <w:rPr>
          <w:rFonts w:ascii="OfficinaSansBookC" w:hAnsi="OfficinaSansBookC"/>
          <w:sz w:val="28"/>
        </w:rPr>
        <w:t xml:space="preserve">Нормативную правовую основу реализации СОО в пределах освоения ООП СПО составляют: </w:t>
      </w:r>
    </w:p>
    <w:p w14:paraId="0ACC8866" w14:textId="548C390C" w:rsidR="00826C90" w:rsidRDefault="004C5E8F" w:rsidP="00BF527D">
      <w:pPr>
        <w:spacing w:after="0" w:line="276" w:lineRule="auto"/>
        <w:ind w:left="3" w:hanging="3"/>
        <w:jc w:val="both"/>
        <w:rPr>
          <w:rFonts w:ascii="OfficinaSansBookC" w:hAnsi="OfficinaSansBookC"/>
          <w:sz w:val="28"/>
        </w:rPr>
      </w:pPr>
      <w:bookmarkStart w:id="1" w:name="_Hlk124849552"/>
      <w:r w:rsidRPr="004C47E5">
        <w:rPr>
          <w:rFonts w:ascii="OfficinaSansBookC" w:hAnsi="OfficinaSansBookC"/>
          <w:sz w:val="28"/>
        </w:rPr>
        <w:t>•</w:t>
      </w:r>
      <w:r w:rsidRPr="004C47E5">
        <w:rPr>
          <w:rFonts w:ascii="OfficinaSansBookC" w:hAnsi="OfficinaSansBookC"/>
          <w:sz w:val="28"/>
        </w:rPr>
        <w:tab/>
      </w:r>
      <w:bookmarkEnd w:id="1"/>
      <w:r w:rsidR="00826C90">
        <w:rPr>
          <w:rFonts w:ascii="OfficinaSansBookC" w:hAnsi="OfficinaSansBookC"/>
          <w:sz w:val="28"/>
        </w:rPr>
        <w:t xml:space="preserve">Федеральный закон от 29.12.2012 г. № 273-ФЗ «Об образовании в Российской Федерации» (в ред. Федерального закона от 24.09.2022 N 371-ФЗ); </w:t>
      </w:r>
    </w:p>
    <w:p w14:paraId="63995624" w14:textId="6F03E556" w:rsidR="00826C90" w:rsidRDefault="00826C90" w:rsidP="00BF527D">
      <w:pPr>
        <w:spacing w:after="0" w:line="276" w:lineRule="auto"/>
        <w:ind w:left="3" w:hanging="3"/>
        <w:jc w:val="both"/>
        <w:rPr>
          <w:rFonts w:ascii="OfficinaSansBookC" w:hAnsi="OfficinaSansBookC"/>
          <w:sz w:val="28"/>
        </w:rPr>
      </w:pPr>
      <w:r>
        <w:rPr>
          <w:rFonts w:ascii="OfficinaSansBookC" w:hAnsi="OfficinaSansBookC"/>
          <w:sz w:val="28"/>
        </w:rPr>
        <w:t>•</w:t>
      </w:r>
      <w:r>
        <w:rPr>
          <w:rFonts w:ascii="OfficinaSansBookC" w:hAnsi="OfficinaSansBookC"/>
          <w:sz w:val="28"/>
        </w:rPr>
        <w:tab/>
        <w:t>Приказ Минобрнауки России от 17.05.2012 г. № 413 «Об утверждении федерального государственного образовательного среднего общего образования» (в ред. Приказа Минпрос</w:t>
      </w:r>
      <w:r w:rsidR="00BF527D">
        <w:rPr>
          <w:rFonts w:ascii="OfficinaSansBookC" w:hAnsi="OfficinaSansBookC"/>
          <w:sz w:val="28"/>
        </w:rPr>
        <w:t xml:space="preserve">вещения </w:t>
      </w:r>
      <w:r w:rsidR="009C523F">
        <w:rPr>
          <w:rFonts w:ascii="OfficinaSansBookC" w:hAnsi="OfficinaSansBookC"/>
          <w:sz w:val="28"/>
        </w:rPr>
        <w:t>России</w:t>
      </w:r>
      <w:r>
        <w:rPr>
          <w:rFonts w:ascii="OfficinaSansBookC" w:hAnsi="OfficinaSansBookC"/>
          <w:sz w:val="28"/>
        </w:rPr>
        <w:t xml:space="preserve"> от 12.08.2022 N 732);</w:t>
      </w:r>
    </w:p>
    <w:p w14:paraId="0C8A9FEA" w14:textId="77777777" w:rsidR="00826C90" w:rsidRDefault="00826C90" w:rsidP="00BF527D">
      <w:pPr>
        <w:pStyle w:val="a7"/>
        <w:numPr>
          <w:ilvl w:val="0"/>
          <w:numId w:val="45"/>
        </w:numPr>
        <w:spacing w:after="0" w:line="276" w:lineRule="auto"/>
        <w:ind w:left="1" w:hanging="3"/>
        <w:jc w:val="both"/>
        <w:rPr>
          <w:rFonts w:ascii="OfficinaSansBookC" w:hAnsi="OfficinaSansBookC"/>
          <w:sz w:val="28"/>
        </w:rPr>
      </w:pPr>
      <w:r>
        <w:rPr>
          <w:rFonts w:ascii="OfficinaSansBookC" w:hAnsi="OfficinaSansBookC"/>
          <w:sz w:val="28"/>
        </w:rPr>
        <w:t>Приказ Минобрнауки России от 14.06.2013 г. № 464 «Об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(прекращает действие с 01.03.2023 г.);</w:t>
      </w:r>
    </w:p>
    <w:p w14:paraId="3D2578A6" w14:textId="77777777" w:rsidR="00826C90" w:rsidRDefault="00826C90" w:rsidP="00BF527D">
      <w:pPr>
        <w:pStyle w:val="a7"/>
        <w:numPr>
          <w:ilvl w:val="0"/>
          <w:numId w:val="46"/>
        </w:numPr>
        <w:spacing w:after="0" w:line="276" w:lineRule="auto"/>
        <w:ind w:left="1" w:hanging="3"/>
        <w:jc w:val="both"/>
        <w:rPr>
          <w:rFonts w:ascii="OfficinaSansBookC" w:hAnsi="OfficinaSansBookC"/>
          <w:sz w:val="28"/>
        </w:rPr>
      </w:pPr>
      <w:r>
        <w:rPr>
          <w:rFonts w:ascii="OfficinaSansBookC" w:hAnsi="OfficinaSansBookC"/>
          <w:sz w:val="28"/>
        </w:rPr>
        <w:t>Приказ Министерства просвещения Российской Федерации от 24.08.2022 № 762 «Об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(вступает в силу с 01.03.2023);</w:t>
      </w:r>
    </w:p>
    <w:p w14:paraId="61924B53" w14:textId="77777777" w:rsidR="00826C90" w:rsidRDefault="00826C90" w:rsidP="00BF527D">
      <w:pPr>
        <w:pStyle w:val="a7"/>
        <w:numPr>
          <w:ilvl w:val="0"/>
          <w:numId w:val="46"/>
        </w:numPr>
        <w:spacing w:after="0" w:line="276" w:lineRule="auto"/>
        <w:ind w:left="1" w:hanging="3"/>
        <w:jc w:val="both"/>
        <w:rPr>
          <w:rFonts w:ascii="OfficinaSansBookC" w:hAnsi="OfficinaSansBookC"/>
          <w:sz w:val="28"/>
        </w:rPr>
      </w:pPr>
      <w:r>
        <w:rPr>
          <w:rFonts w:ascii="OfficinaSansBookC" w:hAnsi="OfficinaSansBookC"/>
          <w:sz w:val="28"/>
        </w:rPr>
        <w:t>Приказ Минпросвещения России от 23.11.2022 № 1014 «Об утверждении федеральной образовательной программы среднего общего образования».</w:t>
      </w:r>
    </w:p>
    <w:p w14:paraId="74E4BCD2" w14:textId="446092E2" w:rsidR="4FA6C940" w:rsidRPr="00DB07C8" w:rsidRDefault="1C8C2AF4" w:rsidP="00BF527D">
      <w:pPr>
        <w:spacing w:after="0" w:line="276" w:lineRule="auto"/>
        <w:ind w:firstLine="851"/>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lastRenderedPageBreak/>
        <w:t xml:space="preserve">Стратегической целью разработанной методики является повышение качества образования в системе </w:t>
      </w:r>
      <w:r w:rsidR="003E2640" w:rsidRPr="00DB07C8">
        <w:rPr>
          <w:rFonts w:ascii="OfficinaSansBookC" w:eastAsia="Times New Roman" w:hAnsi="OfficinaSansBookC" w:cs="Times New Roman"/>
          <w:sz w:val="28"/>
          <w:szCs w:val="28"/>
        </w:rPr>
        <w:t>СПО</w:t>
      </w:r>
      <w:r w:rsidRPr="00DB07C8">
        <w:rPr>
          <w:rFonts w:ascii="OfficinaSansBookC" w:eastAsia="Times New Roman" w:hAnsi="OfficinaSansBookC" w:cs="Times New Roman"/>
          <w:sz w:val="28"/>
          <w:szCs w:val="28"/>
        </w:rPr>
        <w:t xml:space="preserve"> по </w:t>
      </w:r>
      <w:r w:rsidR="003E2640" w:rsidRPr="00DB07C8">
        <w:rPr>
          <w:rFonts w:ascii="OfficinaSansBookC" w:eastAsia="Times New Roman" w:hAnsi="OfficinaSansBookC" w:cs="Times New Roman"/>
          <w:sz w:val="28"/>
          <w:szCs w:val="28"/>
        </w:rPr>
        <w:t xml:space="preserve">ОД </w:t>
      </w:r>
      <w:r w:rsidR="4FA6C940" w:rsidRPr="00DB07C8">
        <w:rPr>
          <w:rFonts w:ascii="OfficinaSansBookC" w:eastAsia="Times New Roman" w:hAnsi="OfficinaSansBookC" w:cs="Times New Roman"/>
          <w:sz w:val="28"/>
          <w:szCs w:val="28"/>
        </w:rPr>
        <w:t>«Математика»</w:t>
      </w:r>
      <w:r w:rsidRPr="00DB07C8">
        <w:rPr>
          <w:rFonts w:ascii="OfficinaSansBookC" w:eastAsia="Times New Roman" w:hAnsi="OfficinaSansBookC" w:cs="Times New Roman"/>
          <w:sz w:val="28"/>
          <w:szCs w:val="28"/>
        </w:rPr>
        <w:t xml:space="preserve"> и развитие профессионально-мобильной, социально-адаптивной, гражданско-активной личности.</w:t>
      </w:r>
    </w:p>
    <w:p w14:paraId="1BA9D7E1" w14:textId="613003BF" w:rsidR="4FA6C940" w:rsidRPr="00DB07C8" w:rsidRDefault="1C8C2AF4"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Методика направлена на решение следующих задач:</w:t>
      </w:r>
    </w:p>
    <w:p w14:paraId="6C317FF9" w14:textId="1423CE1F" w:rsidR="4FA6C940" w:rsidRPr="00DB07C8" w:rsidRDefault="1C8C2AF4" w:rsidP="00BF527D">
      <w:pPr>
        <w:pStyle w:val="a7"/>
        <w:numPr>
          <w:ilvl w:val="0"/>
          <w:numId w:val="10"/>
        </w:numPr>
        <w:spacing w:after="0" w:line="276" w:lineRule="auto"/>
        <w:jc w:val="both"/>
        <w:rPr>
          <w:rFonts w:ascii="OfficinaSansBookC" w:eastAsiaTheme="minorEastAsia" w:hAnsi="OfficinaSansBookC"/>
          <w:sz w:val="28"/>
          <w:szCs w:val="28"/>
        </w:rPr>
      </w:pPr>
      <w:r w:rsidRPr="00DB07C8">
        <w:rPr>
          <w:rFonts w:ascii="OfficinaSansBookC" w:hAnsi="OfficinaSansBookC"/>
          <w:sz w:val="28"/>
          <w:szCs w:val="28"/>
        </w:rPr>
        <w:t xml:space="preserve">результативное освоение </w:t>
      </w:r>
      <w:r w:rsidR="003E2640" w:rsidRPr="00DB07C8">
        <w:rPr>
          <w:rFonts w:ascii="OfficinaSansBookC" w:eastAsia="Times New Roman" w:hAnsi="OfficinaSansBookC" w:cs="Times New Roman"/>
          <w:sz w:val="28"/>
          <w:szCs w:val="28"/>
        </w:rPr>
        <w:t>ОД</w:t>
      </w:r>
      <w:r w:rsidR="4FA6C940" w:rsidRPr="00DB07C8">
        <w:rPr>
          <w:rFonts w:ascii="OfficinaSansBookC" w:eastAsia="Times New Roman" w:hAnsi="OfficinaSansBookC" w:cs="Times New Roman"/>
          <w:sz w:val="28"/>
          <w:szCs w:val="28"/>
        </w:rPr>
        <w:t xml:space="preserve"> «</w:t>
      </w:r>
      <w:r w:rsidR="00341DBF" w:rsidRPr="00DB07C8">
        <w:rPr>
          <w:rFonts w:ascii="OfficinaSansBookC" w:eastAsia="Times New Roman" w:hAnsi="OfficinaSansBookC" w:cs="Times New Roman"/>
          <w:sz w:val="28"/>
          <w:szCs w:val="28"/>
        </w:rPr>
        <w:t>Математика»</w:t>
      </w:r>
      <w:r w:rsidRPr="00DB07C8">
        <w:rPr>
          <w:rFonts w:ascii="OfficinaSansBookC" w:hAnsi="OfficinaSansBookC"/>
          <w:sz w:val="28"/>
          <w:szCs w:val="28"/>
        </w:rPr>
        <w:t>;</w:t>
      </w:r>
    </w:p>
    <w:p w14:paraId="0A4C762B" w14:textId="79B4E7D9" w:rsidR="4FA6C940" w:rsidRPr="00DB07C8" w:rsidRDefault="1C8C2AF4" w:rsidP="00BF527D">
      <w:pPr>
        <w:pStyle w:val="a7"/>
        <w:numPr>
          <w:ilvl w:val="0"/>
          <w:numId w:val="10"/>
        </w:numPr>
        <w:spacing w:after="0" w:line="276" w:lineRule="auto"/>
        <w:jc w:val="both"/>
        <w:rPr>
          <w:rFonts w:ascii="OfficinaSansBookC" w:eastAsiaTheme="minorEastAsia" w:hAnsi="OfficinaSansBookC"/>
          <w:sz w:val="28"/>
          <w:szCs w:val="28"/>
        </w:rPr>
      </w:pPr>
      <w:r w:rsidRPr="00DB07C8">
        <w:rPr>
          <w:rFonts w:ascii="OfficinaSansBookC" w:hAnsi="OfficinaSansBookC"/>
          <w:sz w:val="28"/>
          <w:szCs w:val="28"/>
        </w:rPr>
        <w:t xml:space="preserve">обновление и разработка содержания </w:t>
      </w:r>
      <w:r w:rsidR="003E2640" w:rsidRPr="00DB07C8">
        <w:rPr>
          <w:rFonts w:ascii="OfficinaSansBookC" w:eastAsia="Times New Roman" w:hAnsi="OfficinaSansBookC" w:cs="Times New Roman"/>
          <w:sz w:val="28"/>
          <w:szCs w:val="28"/>
        </w:rPr>
        <w:t>ОД</w:t>
      </w:r>
      <w:r w:rsidR="4FA6C940" w:rsidRPr="00DB07C8">
        <w:rPr>
          <w:rFonts w:ascii="OfficinaSansBookC" w:eastAsia="Times New Roman" w:hAnsi="OfficinaSansBookC" w:cs="Times New Roman"/>
          <w:sz w:val="28"/>
          <w:szCs w:val="28"/>
        </w:rPr>
        <w:t xml:space="preserve"> «</w:t>
      </w:r>
      <w:r w:rsidR="00341DBF" w:rsidRPr="00DB07C8">
        <w:rPr>
          <w:rFonts w:ascii="OfficinaSansBookC" w:eastAsia="Times New Roman" w:hAnsi="OfficinaSansBookC" w:cs="Times New Roman"/>
          <w:sz w:val="28"/>
          <w:szCs w:val="28"/>
        </w:rPr>
        <w:t xml:space="preserve">Математика» </w:t>
      </w:r>
      <w:r w:rsidR="00341DBF" w:rsidRPr="00DB07C8">
        <w:rPr>
          <w:rFonts w:ascii="OfficinaSansBookC" w:hAnsi="OfficinaSansBookC"/>
          <w:sz w:val="28"/>
          <w:szCs w:val="28"/>
        </w:rPr>
        <w:t>с</w:t>
      </w:r>
      <w:r w:rsidRPr="00DB07C8">
        <w:rPr>
          <w:rFonts w:ascii="OfficinaSansBookC" w:hAnsi="OfficinaSansBookC"/>
          <w:sz w:val="28"/>
          <w:szCs w:val="28"/>
        </w:rPr>
        <w:t xml:space="preserve"> учетом профессиональной направленности;</w:t>
      </w:r>
    </w:p>
    <w:p w14:paraId="0D454C18" w14:textId="77777777" w:rsidR="003E2640" w:rsidRPr="00DB07C8" w:rsidRDefault="003E2640" w:rsidP="00BF527D">
      <w:pPr>
        <w:pStyle w:val="a7"/>
        <w:numPr>
          <w:ilvl w:val="0"/>
          <w:numId w:val="10"/>
        </w:numPr>
        <w:spacing w:after="0" w:line="276" w:lineRule="auto"/>
        <w:jc w:val="both"/>
        <w:rPr>
          <w:rFonts w:ascii="OfficinaSansBookC" w:eastAsiaTheme="minorEastAsia" w:hAnsi="OfficinaSansBookC"/>
          <w:sz w:val="28"/>
          <w:szCs w:val="28"/>
        </w:rPr>
      </w:pPr>
      <w:r w:rsidRPr="00DB07C8">
        <w:rPr>
          <w:rFonts w:ascii="OfficinaSansBookC" w:hAnsi="OfficinaSansBookC"/>
          <w:sz w:val="28"/>
          <w:szCs w:val="28"/>
        </w:rPr>
        <w:t>синхронизацию предметных</w:t>
      </w:r>
      <w:r w:rsidR="1C8C2AF4" w:rsidRPr="00DB07C8">
        <w:rPr>
          <w:rFonts w:ascii="OfficinaSansBookC" w:hAnsi="OfficinaSansBookC"/>
          <w:sz w:val="28"/>
          <w:szCs w:val="28"/>
        </w:rPr>
        <w:t xml:space="preserve"> результатов с общими и профессиональными компетенциями;</w:t>
      </w:r>
    </w:p>
    <w:p w14:paraId="45D7E143" w14:textId="3A16CAEF" w:rsidR="4FA6C940" w:rsidRPr="00DB07C8" w:rsidRDefault="1C8C2AF4" w:rsidP="00BF527D">
      <w:pPr>
        <w:pStyle w:val="a7"/>
        <w:numPr>
          <w:ilvl w:val="0"/>
          <w:numId w:val="10"/>
        </w:numPr>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sz w:val="28"/>
          <w:szCs w:val="28"/>
        </w:rPr>
        <w:t xml:space="preserve"> </w:t>
      </w:r>
      <w:r w:rsidRPr="00DB07C8">
        <w:rPr>
          <w:rFonts w:ascii="OfficinaSansBookC" w:hAnsi="OfficinaSansBookC"/>
          <w:sz w:val="28"/>
          <w:szCs w:val="28"/>
        </w:rPr>
        <w:t xml:space="preserve">проектирование механизмов контроля и оценки результатов освоения </w:t>
      </w:r>
      <w:r w:rsidR="003E2640" w:rsidRPr="00DB07C8">
        <w:rPr>
          <w:rFonts w:ascii="OfficinaSansBookC" w:eastAsia="Times New Roman" w:hAnsi="OfficinaSansBookC" w:cs="Times New Roman"/>
          <w:sz w:val="28"/>
          <w:szCs w:val="28"/>
        </w:rPr>
        <w:t>ОД</w:t>
      </w:r>
      <w:r w:rsidR="4FA6C940" w:rsidRPr="00DB07C8">
        <w:rPr>
          <w:rFonts w:ascii="OfficinaSansBookC" w:eastAsia="Times New Roman" w:hAnsi="OfficinaSansBookC" w:cs="Times New Roman"/>
          <w:sz w:val="28"/>
          <w:szCs w:val="28"/>
        </w:rPr>
        <w:t xml:space="preserve"> «</w:t>
      </w:r>
      <w:r w:rsidR="00341DBF" w:rsidRPr="00DB07C8">
        <w:rPr>
          <w:rFonts w:ascii="OfficinaSansBookC" w:eastAsia="Times New Roman" w:hAnsi="OfficinaSansBookC" w:cs="Times New Roman"/>
          <w:sz w:val="28"/>
          <w:szCs w:val="28"/>
        </w:rPr>
        <w:t xml:space="preserve">Математика» </w:t>
      </w:r>
      <w:r w:rsidR="00341DBF" w:rsidRPr="00DB07C8">
        <w:rPr>
          <w:rFonts w:ascii="OfficinaSansBookC" w:hAnsi="OfficinaSansBookC"/>
          <w:sz w:val="28"/>
          <w:szCs w:val="28"/>
        </w:rPr>
        <w:t>с</w:t>
      </w:r>
      <w:r w:rsidRPr="00DB07C8">
        <w:rPr>
          <w:rFonts w:ascii="OfficinaSansBookC" w:hAnsi="OfficinaSansBookC"/>
          <w:sz w:val="28"/>
          <w:szCs w:val="28"/>
        </w:rPr>
        <w:t xml:space="preserve"> учетом профессиональной направленности основной образовательной программы </w:t>
      </w:r>
      <w:r w:rsidR="003E2640" w:rsidRPr="00DB07C8">
        <w:rPr>
          <w:rFonts w:ascii="OfficinaSansBookC" w:hAnsi="OfficinaSansBookC"/>
          <w:sz w:val="28"/>
          <w:szCs w:val="28"/>
        </w:rPr>
        <w:t>СПО;</w:t>
      </w:r>
    </w:p>
    <w:p w14:paraId="321B5F41" w14:textId="5AF9BD36" w:rsidR="4FA6C940" w:rsidRPr="00DB07C8" w:rsidRDefault="1C8C2AF4" w:rsidP="00BF527D">
      <w:pPr>
        <w:pStyle w:val="a7"/>
        <w:numPr>
          <w:ilvl w:val="0"/>
          <w:numId w:val="10"/>
        </w:numPr>
        <w:spacing w:after="0" w:line="276" w:lineRule="auto"/>
        <w:jc w:val="both"/>
        <w:rPr>
          <w:rFonts w:ascii="OfficinaSansBookC" w:eastAsiaTheme="minorEastAsia" w:hAnsi="OfficinaSansBookC"/>
          <w:sz w:val="28"/>
          <w:szCs w:val="28"/>
        </w:rPr>
      </w:pPr>
      <w:r w:rsidRPr="00DB07C8">
        <w:rPr>
          <w:rFonts w:ascii="OfficinaSansBookC" w:hAnsi="OfficinaSansBookC"/>
          <w:sz w:val="28"/>
          <w:szCs w:val="28"/>
        </w:rPr>
        <w:t xml:space="preserve">выявление особенностей в организации учебных занятий при реализации </w:t>
      </w:r>
      <w:r w:rsidR="003E2640" w:rsidRPr="00DB07C8">
        <w:rPr>
          <w:rFonts w:ascii="OfficinaSansBookC" w:eastAsia="Times New Roman" w:hAnsi="OfficinaSansBookC" w:cs="Times New Roman"/>
          <w:sz w:val="28"/>
          <w:szCs w:val="28"/>
        </w:rPr>
        <w:t>ОД</w:t>
      </w:r>
      <w:r w:rsidR="4FA6C940" w:rsidRPr="00DB07C8">
        <w:rPr>
          <w:rFonts w:ascii="OfficinaSansBookC" w:eastAsia="Times New Roman" w:hAnsi="OfficinaSansBookC" w:cs="Times New Roman"/>
          <w:sz w:val="28"/>
          <w:szCs w:val="28"/>
        </w:rPr>
        <w:t xml:space="preserve"> «</w:t>
      </w:r>
      <w:r w:rsidR="00222B4C" w:rsidRPr="00DB07C8">
        <w:rPr>
          <w:rFonts w:ascii="OfficinaSansBookC" w:eastAsia="Times New Roman" w:hAnsi="OfficinaSansBookC" w:cs="Times New Roman"/>
          <w:sz w:val="28"/>
          <w:szCs w:val="28"/>
        </w:rPr>
        <w:t xml:space="preserve">Математика» </w:t>
      </w:r>
      <w:r w:rsidR="00222B4C" w:rsidRPr="00DB07C8">
        <w:rPr>
          <w:rFonts w:ascii="OfficinaSansBookC" w:hAnsi="OfficinaSansBookC"/>
          <w:sz w:val="28"/>
          <w:szCs w:val="28"/>
        </w:rPr>
        <w:t>с</w:t>
      </w:r>
      <w:r w:rsidRPr="00DB07C8">
        <w:rPr>
          <w:rFonts w:ascii="OfficinaSansBookC" w:hAnsi="OfficinaSansBookC"/>
          <w:sz w:val="28"/>
          <w:szCs w:val="28"/>
        </w:rPr>
        <w:t xml:space="preserve"> учетом профессиональной направленности (индивидуальные и групповые проекты, бинарные занятия и др.). </w:t>
      </w:r>
    </w:p>
    <w:p w14:paraId="7B36D342" w14:textId="074A533C" w:rsidR="4FA6C940" w:rsidRPr="00DB07C8" w:rsidRDefault="004C5E8F" w:rsidP="00BF527D">
      <w:pPr>
        <w:spacing w:after="0" w:line="276" w:lineRule="auto"/>
        <w:ind w:firstLine="707"/>
        <w:jc w:val="both"/>
        <w:rPr>
          <w:rFonts w:ascii="OfficinaSansBookC" w:eastAsia="Times New Roman" w:hAnsi="OfficinaSansBookC" w:cs="Times New Roman"/>
          <w:sz w:val="28"/>
          <w:szCs w:val="28"/>
        </w:rPr>
      </w:pPr>
      <w:r>
        <w:rPr>
          <w:rFonts w:ascii="OfficinaSansBookC" w:eastAsia="Times New Roman" w:hAnsi="OfficinaSansBookC" w:cs="Times New Roman"/>
          <w:sz w:val="28"/>
          <w:szCs w:val="28"/>
        </w:rPr>
        <w:t>ОД «Математика» при реализации</w:t>
      </w:r>
      <w:r w:rsidR="1C8C2AF4" w:rsidRPr="00DB07C8">
        <w:rPr>
          <w:rFonts w:ascii="OfficinaSansBookC" w:eastAsia="Times New Roman" w:hAnsi="OfficinaSansBookC" w:cs="Times New Roman"/>
          <w:sz w:val="28"/>
          <w:szCs w:val="28"/>
        </w:rPr>
        <w:t xml:space="preserve"> образовательной программы СПО на базе ООО</w:t>
      </w:r>
      <w:r>
        <w:rPr>
          <w:rFonts w:ascii="OfficinaSansBookC" w:eastAsia="Times New Roman" w:hAnsi="OfficinaSansBookC" w:cs="Times New Roman"/>
          <w:sz w:val="28"/>
          <w:szCs w:val="28"/>
        </w:rPr>
        <w:t xml:space="preserve"> осваивается на базовом уровне по нескольким вариантам</w:t>
      </w:r>
      <w:r w:rsidR="1C8C2AF4" w:rsidRPr="00DB07C8">
        <w:rPr>
          <w:rFonts w:ascii="OfficinaSansBookC" w:eastAsia="Times New Roman" w:hAnsi="OfficinaSansBookC" w:cs="Times New Roman"/>
          <w:sz w:val="28"/>
          <w:szCs w:val="28"/>
        </w:rPr>
        <w:t>:</w:t>
      </w:r>
    </w:p>
    <w:p w14:paraId="6C7476F3" w14:textId="007202D9" w:rsidR="4FA6C940" w:rsidRPr="00DB07C8" w:rsidRDefault="003C220B" w:rsidP="00BF527D">
      <w:pPr>
        <w:spacing w:after="0" w:line="276" w:lineRule="auto"/>
        <w:ind w:firstLine="707"/>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 xml:space="preserve">- </w:t>
      </w:r>
      <w:r w:rsidR="004C5E8F">
        <w:rPr>
          <w:rFonts w:ascii="OfficinaSansBookC" w:eastAsia="Times New Roman" w:hAnsi="OfficinaSansBookC" w:cs="Times New Roman"/>
          <w:sz w:val="28"/>
          <w:szCs w:val="28"/>
        </w:rPr>
        <w:t>Вариант 1</w:t>
      </w:r>
      <w:r w:rsidR="00830B78" w:rsidRPr="00DB07C8">
        <w:rPr>
          <w:rFonts w:ascii="OfficinaSansBookC" w:eastAsia="Times New Roman" w:hAnsi="OfficinaSansBookC" w:cs="Times New Roman"/>
          <w:sz w:val="28"/>
          <w:szCs w:val="28"/>
        </w:rPr>
        <w:t xml:space="preserve"> -</w:t>
      </w:r>
      <w:r w:rsidR="1C8C2AF4" w:rsidRPr="00DB07C8">
        <w:rPr>
          <w:rFonts w:ascii="OfficinaSansBookC" w:eastAsia="Times New Roman" w:hAnsi="OfficinaSansBookC" w:cs="Times New Roman"/>
          <w:sz w:val="28"/>
          <w:szCs w:val="28"/>
        </w:rPr>
        <w:t xml:space="preserve"> трудоемкость </w:t>
      </w:r>
      <w:r w:rsidR="00FA6FC4">
        <w:rPr>
          <w:rFonts w:ascii="OfficinaSansBookC" w:eastAsia="Times New Roman" w:hAnsi="OfficinaSansBookC" w:cs="Times New Roman"/>
          <w:sz w:val="28"/>
          <w:szCs w:val="28"/>
        </w:rPr>
        <w:t>6</w:t>
      </w:r>
      <w:r w:rsidR="1C8C2AF4" w:rsidRPr="00DB07C8">
        <w:rPr>
          <w:rFonts w:ascii="OfficinaSansBookC" w:eastAsia="Times New Roman" w:hAnsi="OfficinaSansBookC" w:cs="Times New Roman"/>
          <w:sz w:val="28"/>
          <w:szCs w:val="28"/>
        </w:rPr>
        <w:t xml:space="preserve"> зачетны</w:t>
      </w:r>
      <w:r w:rsidR="00FA6FC4">
        <w:rPr>
          <w:rFonts w:ascii="OfficinaSansBookC" w:eastAsia="Times New Roman" w:hAnsi="OfficinaSansBookC" w:cs="Times New Roman"/>
          <w:sz w:val="28"/>
          <w:szCs w:val="28"/>
        </w:rPr>
        <w:t>х</w:t>
      </w:r>
      <w:r w:rsidR="1C8C2AF4" w:rsidRPr="00DB07C8">
        <w:rPr>
          <w:rFonts w:ascii="OfficinaSansBookC" w:eastAsia="Times New Roman" w:hAnsi="OfficinaSansBookC" w:cs="Times New Roman"/>
          <w:sz w:val="28"/>
          <w:szCs w:val="28"/>
        </w:rPr>
        <w:t xml:space="preserve"> единиц</w:t>
      </w:r>
      <w:r w:rsidR="00830B78" w:rsidRPr="00DB07C8">
        <w:rPr>
          <w:rFonts w:ascii="OfficinaSansBookC" w:eastAsia="Times New Roman" w:hAnsi="OfficinaSansBookC" w:cs="Times New Roman"/>
          <w:sz w:val="28"/>
          <w:szCs w:val="28"/>
        </w:rPr>
        <w:t>;</w:t>
      </w:r>
    </w:p>
    <w:p w14:paraId="76F42BD3" w14:textId="315B2ED3" w:rsidR="4FA6C940" w:rsidRPr="00DB07C8" w:rsidRDefault="003C220B" w:rsidP="00BF527D">
      <w:pPr>
        <w:spacing w:after="0" w:line="276" w:lineRule="auto"/>
        <w:ind w:firstLine="707"/>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 xml:space="preserve">- </w:t>
      </w:r>
      <w:r w:rsidR="004C5E8F">
        <w:rPr>
          <w:rFonts w:ascii="OfficinaSansBookC" w:eastAsia="Times New Roman" w:hAnsi="OfficinaSansBookC" w:cs="Times New Roman"/>
          <w:sz w:val="28"/>
          <w:szCs w:val="28"/>
        </w:rPr>
        <w:t>Вариант 2</w:t>
      </w:r>
      <w:r w:rsidR="00830B78" w:rsidRPr="00DB07C8">
        <w:rPr>
          <w:rFonts w:ascii="OfficinaSansBookC" w:eastAsia="Times New Roman" w:hAnsi="OfficinaSansBookC" w:cs="Times New Roman"/>
          <w:sz w:val="28"/>
          <w:szCs w:val="28"/>
        </w:rPr>
        <w:t xml:space="preserve"> - </w:t>
      </w:r>
      <w:r w:rsidR="1C8C2AF4" w:rsidRPr="00DB07C8">
        <w:rPr>
          <w:rFonts w:ascii="OfficinaSansBookC" w:eastAsia="Times New Roman" w:hAnsi="OfficinaSansBookC" w:cs="Times New Roman"/>
          <w:sz w:val="28"/>
          <w:szCs w:val="28"/>
        </w:rPr>
        <w:t xml:space="preserve">трудоемкость </w:t>
      </w:r>
      <w:r w:rsidR="00FA6FC4">
        <w:rPr>
          <w:rFonts w:ascii="OfficinaSansBookC" w:eastAsia="Times New Roman" w:hAnsi="OfficinaSansBookC" w:cs="Times New Roman"/>
          <w:sz w:val="28"/>
          <w:szCs w:val="28"/>
        </w:rPr>
        <w:t>9</w:t>
      </w:r>
      <w:r w:rsidR="1C8C2AF4" w:rsidRPr="00DB07C8">
        <w:rPr>
          <w:rFonts w:ascii="OfficinaSansBookC" w:eastAsia="Times New Roman" w:hAnsi="OfficinaSansBookC" w:cs="Times New Roman"/>
          <w:sz w:val="28"/>
          <w:szCs w:val="28"/>
        </w:rPr>
        <w:t xml:space="preserve"> зачетных единиц.</w:t>
      </w:r>
    </w:p>
    <w:p w14:paraId="5CAFC926" w14:textId="5E4FF22E" w:rsidR="4FA6C940" w:rsidRPr="00DB07C8" w:rsidRDefault="003E2640" w:rsidP="00BF527D">
      <w:pPr>
        <w:spacing w:after="0" w:line="276" w:lineRule="auto"/>
        <w:ind w:firstLine="707"/>
        <w:jc w:val="both"/>
        <w:rPr>
          <w:rFonts w:ascii="OfficinaSansBookC" w:hAnsi="OfficinaSansBookC"/>
          <w:sz w:val="28"/>
          <w:szCs w:val="28"/>
        </w:rPr>
      </w:pPr>
      <w:r w:rsidRPr="00DB07C8">
        <w:rPr>
          <w:rFonts w:ascii="OfficinaSansBookC" w:eastAsia="Times New Roman" w:hAnsi="OfficinaSansBookC" w:cs="Times New Roman"/>
          <w:sz w:val="28"/>
          <w:szCs w:val="28"/>
        </w:rPr>
        <w:t>ОД</w:t>
      </w:r>
      <w:r w:rsidR="4FA6C940" w:rsidRPr="00DB07C8">
        <w:rPr>
          <w:rFonts w:ascii="OfficinaSansBookC" w:eastAsia="Times New Roman" w:hAnsi="OfficinaSansBookC" w:cs="Times New Roman"/>
          <w:sz w:val="28"/>
          <w:szCs w:val="28"/>
        </w:rPr>
        <w:t xml:space="preserve"> «Математика» является </w:t>
      </w:r>
      <w:r w:rsidR="00F308BC" w:rsidRPr="00DB07C8">
        <w:rPr>
          <w:rFonts w:ascii="OfficinaSansBookC" w:eastAsia="Times New Roman" w:hAnsi="OfficinaSansBookC" w:cs="Times New Roman"/>
          <w:sz w:val="28"/>
          <w:szCs w:val="28"/>
        </w:rPr>
        <w:t xml:space="preserve">обязательной </w:t>
      </w:r>
      <w:r w:rsidR="4FA6C940" w:rsidRPr="00DB07C8">
        <w:rPr>
          <w:rFonts w:ascii="OfficinaSansBookC" w:eastAsia="Times New Roman" w:hAnsi="OfficinaSansBookC" w:cs="Times New Roman"/>
          <w:sz w:val="28"/>
          <w:szCs w:val="28"/>
        </w:rPr>
        <w:t>дисциплиной предметной области</w:t>
      </w:r>
      <w:r w:rsidR="00F308BC" w:rsidRPr="00DB07C8">
        <w:rPr>
          <w:rFonts w:ascii="OfficinaSansBookC" w:eastAsia="Times New Roman" w:hAnsi="OfficinaSansBookC" w:cs="Times New Roman"/>
          <w:sz w:val="28"/>
          <w:szCs w:val="28"/>
        </w:rPr>
        <w:t xml:space="preserve"> «Математика и информатика» федерального государственного образовательного стандарта</w:t>
      </w:r>
      <w:r w:rsidRPr="00DB07C8">
        <w:rPr>
          <w:rFonts w:ascii="OfficinaSansBookC" w:eastAsia="Times New Roman" w:hAnsi="OfficinaSansBookC" w:cs="Times New Roman"/>
          <w:sz w:val="28"/>
          <w:szCs w:val="28"/>
        </w:rPr>
        <w:t xml:space="preserve"> (</w:t>
      </w:r>
      <w:r w:rsidR="003C220B" w:rsidRPr="00DB07C8">
        <w:rPr>
          <w:rFonts w:ascii="OfficinaSansBookC" w:eastAsia="Times New Roman" w:hAnsi="OfficinaSansBookC" w:cs="Times New Roman"/>
          <w:sz w:val="28"/>
          <w:szCs w:val="28"/>
        </w:rPr>
        <w:t xml:space="preserve">далее - </w:t>
      </w:r>
      <w:r w:rsidRPr="00DB07C8">
        <w:rPr>
          <w:rFonts w:ascii="OfficinaSansBookC" w:eastAsia="Times New Roman" w:hAnsi="OfficinaSansBookC" w:cs="Times New Roman"/>
          <w:sz w:val="28"/>
          <w:szCs w:val="28"/>
        </w:rPr>
        <w:t xml:space="preserve">ФГОС) СОО. </w:t>
      </w:r>
    </w:p>
    <w:p w14:paraId="71A42971" w14:textId="7EEF8D3D" w:rsidR="4FA6C940" w:rsidRPr="00DB07C8" w:rsidRDefault="4FA6C940" w:rsidP="00BF527D">
      <w:pPr>
        <w:spacing w:after="0" w:line="276" w:lineRule="auto"/>
        <w:ind w:firstLine="709"/>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 xml:space="preserve">Цель освоения </w:t>
      </w:r>
      <w:r w:rsidR="00901383" w:rsidRPr="00DB07C8">
        <w:rPr>
          <w:rFonts w:ascii="OfficinaSansBookC" w:eastAsia="Times New Roman" w:hAnsi="OfficinaSansBookC" w:cs="Times New Roman"/>
          <w:sz w:val="28"/>
          <w:szCs w:val="28"/>
        </w:rPr>
        <w:t xml:space="preserve">ОД </w:t>
      </w:r>
      <w:r w:rsidRPr="00DB07C8">
        <w:rPr>
          <w:rFonts w:ascii="OfficinaSansBookC" w:eastAsia="Times New Roman" w:hAnsi="OfficinaSansBookC" w:cs="Times New Roman"/>
          <w:sz w:val="28"/>
          <w:szCs w:val="28"/>
        </w:rPr>
        <w:t xml:space="preserve">«Математика» (в соответствии с требованиями ФГОС СОО, ориентацией на результаты ФГОС СПО): освоение обучающимися содержания </w:t>
      </w:r>
      <w:r w:rsidR="00901383" w:rsidRPr="00DB07C8">
        <w:rPr>
          <w:rFonts w:ascii="OfficinaSansBookC" w:eastAsia="Times New Roman" w:hAnsi="OfficinaSansBookC" w:cs="Times New Roman"/>
          <w:sz w:val="28"/>
          <w:szCs w:val="28"/>
        </w:rPr>
        <w:t>ОД</w:t>
      </w:r>
      <w:r w:rsidRPr="00DB07C8">
        <w:rPr>
          <w:rFonts w:ascii="OfficinaSansBookC" w:eastAsia="Times New Roman" w:hAnsi="OfficinaSansBookC" w:cs="Times New Roman"/>
          <w:sz w:val="28"/>
          <w:szCs w:val="28"/>
        </w:rPr>
        <w:t xml:space="preserve"> «Математика» и достижение результатов ее изучения в соответствии с требованиями ФГОС СОО с учетом профессиональной направленности ФГОС СПО.</w:t>
      </w:r>
    </w:p>
    <w:p w14:paraId="668A32DD" w14:textId="71FA7DFC" w:rsidR="4FA6C940" w:rsidRPr="00DB07C8" w:rsidRDefault="4FA6C940" w:rsidP="00BF527D">
      <w:pPr>
        <w:spacing w:after="0" w:line="276" w:lineRule="auto"/>
        <w:ind w:firstLine="709"/>
        <w:jc w:val="both"/>
        <w:rPr>
          <w:rFonts w:ascii="OfficinaSansBookC" w:hAnsi="OfficinaSansBookC"/>
          <w:sz w:val="28"/>
          <w:szCs w:val="28"/>
        </w:rPr>
      </w:pPr>
      <w:r w:rsidRPr="00DB07C8">
        <w:rPr>
          <w:rFonts w:ascii="OfficinaSansBookC" w:eastAsia="Times New Roman" w:hAnsi="OfficinaSansBookC" w:cs="Times New Roman"/>
          <w:bCs/>
          <w:sz w:val="28"/>
          <w:szCs w:val="28"/>
        </w:rPr>
        <w:t xml:space="preserve">Задачи освоения </w:t>
      </w:r>
      <w:r w:rsidR="003E2640" w:rsidRPr="00DB07C8">
        <w:rPr>
          <w:rFonts w:ascii="OfficinaSansBookC" w:eastAsia="Times New Roman" w:hAnsi="OfficinaSansBookC" w:cs="Times New Roman"/>
          <w:bCs/>
          <w:sz w:val="28"/>
          <w:szCs w:val="28"/>
        </w:rPr>
        <w:t>ОД</w:t>
      </w:r>
      <w:r w:rsidRPr="00DB07C8">
        <w:rPr>
          <w:rFonts w:ascii="OfficinaSansBookC" w:eastAsia="Times New Roman" w:hAnsi="OfficinaSansBookC" w:cs="Times New Roman"/>
          <w:bCs/>
          <w:sz w:val="28"/>
          <w:szCs w:val="28"/>
        </w:rPr>
        <w:t xml:space="preserve"> «Математика»</w:t>
      </w:r>
      <w:r w:rsidRPr="00DB07C8">
        <w:rPr>
          <w:rFonts w:ascii="OfficinaSansBookC" w:eastAsia="Times New Roman" w:hAnsi="OfficinaSansBookC" w:cs="Times New Roman"/>
          <w:sz w:val="28"/>
          <w:szCs w:val="28"/>
        </w:rPr>
        <w:t>:</w:t>
      </w:r>
    </w:p>
    <w:p w14:paraId="5380E24B" w14:textId="52109654" w:rsidR="4FA6C940" w:rsidRPr="00DB07C8" w:rsidRDefault="4FA6C940" w:rsidP="00BF527D">
      <w:pPr>
        <w:spacing w:after="0" w:line="276" w:lineRule="auto"/>
        <w:ind w:firstLine="709"/>
        <w:jc w:val="both"/>
        <w:rPr>
          <w:rFonts w:ascii="OfficinaSansBookC" w:hAnsi="OfficinaSansBookC"/>
          <w:sz w:val="28"/>
          <w:szCs w:val="28"/>
        </w:rPr>
      </w:pPr>
      <w:r w:rsidRPr="00DB07C8">
        <w:rPr>
          <w:rFonts w:ascii="OfficinaSansBookC" w:eastAsia="Times New Roman" w:hAnsi="OfficinaSansBookC" w:cs="Times New Roman"/>
          <w:sz w:val="28"/>
          <w:szCs w:val="28"/>
        </w:rPr>
        <w:t>- формировать представления о социальных, культурных и исторических факторах становления математики;</w:t>
      </w:r>
    </w:p>
    <w:p w14:paraId="3A48AA0E" w14:textId="7E9F3AF1" w:rsidR="4FA6C940" w:rsidRPr="00DB07C8" w:rsidRDefault="4FA6C940" w:rsidP="00BF527D">
      <w:pPr>
        <w:spacing w:after="0" w:line="276" w:lineRule="auto"/>
        <w:ind w:firstLine="709"/>
        <w:jc w:val="both"/>
        <w:rPr>
          <w:rFonts w:ascii="OfficinaSansBookC" w:hAnsi="OfficinaSansBookC"/>
          <w:sz w:val="28"/>
          <w:szCs w:val="28"/>
        </w:rPr>
      </w:pPr>
      <w:r w:rsidRPr="00DB07C8">
        <w:rPr>
          <w:rFonts w:ascii="OfficinaSansBookC" w:eastAsia="Times New Roman" w:hAnsi="OfficinaSansBookC" w:cs="Times New Roman"/>
          <w:sz w:val="28"/>
          <w:szCs w:val="28"/>
        </w:rPr>
        <w:t>- формировать основы логического, алгоритмического и математического мышления;</w:t>
      </w:r>
    </w:p>
    <w:p w14:paraId="05FB8ABE" w14:textId="2254764B" w:rsidR="4FA6C940" w:rsidRPr="00DB07C8" w:rsidRDefault="4FA6C940" w:rsidP="00BF527D">
      <w:pPr>
        <w:spacing w:after="0" w:line="276" w:lineRule="auto"/>
        <w:ind w:firstLine="709"/>
        <w:jc w:val="both"/>
        <w:rPr>
          <w:rFonts w:ascii="OfficinaSansBookC" w:hAnsi="OfficinaSansBookC"/>
          <w:sz w:val="28"/>
          <w:szCs w:val="28"/>
        </w:rPr>
      </w:pPr>
      <w:r w:rsidRPr="00DB07C8">
        <w:rPr>
          <w:rFonts w:ascii="OfficinaSansBookC" w:eastAsia="Times New Roman" w:hAnsi="OfficinaSansBookC" w:cs="Times New Roman"/>
          <w:sz w:val="28"/>
          <w:szCs w:val="28"/>
        </w:rPr>
        <w:t>- формировать умение применять полученные знания при решении различных задач, в том числе профессиональных;</w:t>
      </w:r>
    </w:p>
    <w:p w14:paraId="6C047318" w14:textId="45203027"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формировать представление о математике как части общечеловеческой культуры, универсальном языке науки, позволяющем описывать и изучать реальные процессы и явления в повседневной жизни и в профессиональной деятельности.</w:t>
      </w:r>
    </w:p>
    <w:p w14:paraId="2DFC4519" w14:textId="78F60D02" w:rsidR="4FA6C940" w:rsidRPr="00DB07C8" w:rsidRDefault="4FA6C940" w:rsidP="00BF527D">
      <w:pPr>
        <w:spacing w:after="0" w:line="276" w:lineRule="auto"/>
        <w:ind w:firstLine="709"/>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В ходе реализации дисциплины обеспечивается достижение образовательных</w:t>
      </w:r>
      <w:r w:rsidR="003E2640" w:rsidRPr="00DB07C8">
        <w:rPr>
          <w:rFonts w:ascii="OfficinaSansBookC" w:eastAsia="Times New Roman" w:hAnsi="OfficinaSansBookC" w:cs="Times New Roman"/>
          <w:sz w:val="28"/>
          <w:szCs w:val="28"/>
        </w:rPr>
        <w:t xml:space="preserve"> предметных</w:t>
      </w:r>
      <w:r w:rsidRPr="00DB07C8">
        <w:rPr>
          <w:rFonts w:ascii="OfficinaSansBookC" w:eastAsia="Times New Roman" w:hAnsi="OfficinaSansBookC" w:cs="Times New Roman"/>
          <w:sz w:val="28"/>
          <w:szCs w:val="28"/>
        </w:rPr>
        <w:t xml:space="preserve"> результатов в соответствии с требованиями ФГОС СОО</w:t>
      </w:r>
      <w:r w:rsidR="003E2640" w:rsidRPr="00DB07C8">
        <w:rPr>
          <w:rFonts w:ascii="OfficinaSansBookC" w:eastAsia="Times New Roman" w:hAnsi="OfficinaSansBookC" w:cs="Times New Roman"/>
          <w:sz w:val="28"/>
          <w:szCs w:val="28"/>
        </w:rPr>
        <w:t>,</w:t>
      </w:r>
      <w:r w:rsidRPr="00DB07C8">
        <w:rPr>
          <w:rFonts w:ascii="OfficinaSansBookC" w:eastAsia="Times New Roman" w:hAnsi="OfficinaSansBookC" w:cs="Times New Roman"/>
          <w:sz w:val="28"/>
          <w:szCs w:val="28"/>
        </w:rPr>
        <w:t xml:space="preserve"> а также общих компетенций (ОК) в соответствии с требованиями ФГОС СПО:</w:t>
      </w:r>
    </w:p>
    <w:p w14:paraId="3946FD8B" w14:textId="07B6741E" w:rsidR="003E2640" w:rsidRPr="00DB07C8" w:rsidRDefault="003E2640" w:rsidP="00BF527D">
      <w:pPr>
        <w:spacing w:after="0" w:line="276" w:lineRule="auto"/>
        <w:ind w:firstLine="709"/>
        <w:jc w:val="both"/>
        <w:rPr>
          <w:rFonts w:ascii="OfficinaSansBookC" w:eastAsia="Times New Roman" w:hAnsi="OfficinaSansBookC" w:cs="Times New Roman"/>
          <w:sz w:val="28"/>
          <w:szCs w:val="28"/>
        </w:rPr>
      </w:pPr>
      <w:r w:rsidRPr="00DB07C8">
        <w:rPr>
          <w:rFonts w:ascii="OfficinaSansBookC" w:hAnsi="OfficinaSansBookC"/>
          <w:iCs/>
          <w:sz w:val="28"/>
          <w:szCs w:val="28"/>
        </w:rPr>
        <w:t>ОК 01</w:t>
      </w:r>
      <w:r w:rsidR="00830B78" w:rsidRPr="00DB07C8">
        <w:rPr>
          <w:rFonts w:ascii="OfficinaSansBookC" w:hAnsi="OfficinaSansBookC"/>
          <w:iCs/>
          <w:sz w:val="28"/>
          <w:szCs w:val="28"/>
        </w:rPr>
        <w:t>.</w:t>
      </w:r>
      <w:r w:rsidRPr="00DB07C8">
        <w:rPr>
          <w:rFonts w:ascii="OfficinaSansBookC" w:hAnsi="OfficinaSansBookC"/>
          <w:iCs/>
          <w:sz w:val="28"/>
          <w:szCs w:val="28"/>
        </w:rPr>
        <w:t xml:space="preserve"> Выбирать способы решения задач профессиональной деятельности применительно к различным контекстам</w:t>
      </w:r>
      <w:r w:rsidRPr="00DB07C8">
        <w:rPr>
          <w:rFonts w:ascii="OfficinaSansBookC" w:eastAsia="Times New Roman" w:hAnsi="OfficinaSansBookC" w:cs="Times New Roman"/>
          <w:sz w:val="28"/>
          <w:szCs w:val="28"/>
        </w:rPr>
        <w:t xml:space="preserve"> </w:t>
      </w:r>
    </w:p>
    <w:p w14:paraId="18BCEC6B" w14:textId="7D914B6E" w:rsidR="0034346D" w:rsidRPr="00DB07C8" w:rsidRDefault="0034346D" w:rsidP="00BF527D">
      <w:pPr>
        <w:spacing w:after="0" w:line="276" w:lineRule="auto"/>
        <w:ind w:firstLine="709"/>
        <w:jc w:val="both"/>
        <w:rPr>
          <w:rFonts w:ascii="OfficinaSansBookC" w:hAnsi="OfficinaSansBookC"/>
          <w:sz w:val="28"/>
          <w:szCs w:val="28"/>
        </w:rPr>
      </w:pPr>
      <w:r w:rsidRPr="00DB07C8">
        <w:rPr>
          <w:rFonts w:ascii="OfficinaSansBookC" w:hAnsi="OfficinaSansBookC"/>
          <w:iCs/>
          <w:sz w:val="28"/>
          <w:szCs w:val="28"/>
        </w:rPr>
        <w:t>ОК 02</w:t>
      </w:r>
      <w:r w:rsidR="00830B78" w:rsidRPr="00DB07C8">
        <w:rPr>
          <w:rFonts w:ascii="OfficinaSansBookC" w:hAnsi="OfficinaSansBookC"/>
          <w:iCs/>
          <w:sz w:val="28"/>
          <w:szCs w:val="28"/>
        </w:rPr>
        <w:t>.</w:t>
      </w:r>
      <w:r w:rsidRPr="00DB07C8">
        <w:rPr>
          <w:rFonts w:ascii="OfficinaSansBookC" w:hAnsi="OfficinaSansBookC"/>
          <w:iCs/>
          <w:sz w:val="28"/>
          <w:szCs w:val="28"/>
        </w:rPr>
        <w:t xml:space="preserve"> </w:t>
      </w:r>
      <w:r w:rsidRPr="00DB07C8">
        <w:rPr>
          <w:rFonts w:ascii="OfficinaSansBookC" w:hAnsi="OfficinaSansBookC"/>
          <w:sz w:val="28"/>
          <w:szCs w:val="28"/>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3AC9B42" w14:textId="4A07C56E" w:rsidR="0034346D" w:rsidRPr="00DB07C8" w:rsidRDefault="0034346D" w:rsidP="00BF527D">
      <w:pPr>
        <w:spacing w:after="0" w:line="276" w:lineRule="auto"/>
        <w:ind w:firstLine="709"/>
        <w:jc w:val="both"/>
        <w:rPr>
          <w:rFonts w:ascii="OfficinaSansBookC" w:hAnsi="OfficinaSansBookC"/>
          <w:sz w:val="28"/>
          <w:szCs w:val="28"/>
        </w:rPr>
      </w:pPr>
      <w:r w:rsidRPr="00DB07C8">
        <w:rPr>
          <w:rFonts w:ascii="OfficinaSansBookC" w:hAnsi="OfficinaSansBookC"/>
          <w:iCs/>
          <w:sz w:val="28"/>
          <w:szCs w:val="28"/>
        </w:rPr>
        <w:t>ОК 03</w:t>
      </w:r>
      <w:r w:rsidR="00830B78" w:rsidRPr="00DB07C8">
        <w:rPr>
          <w:rFonts w:ascii="OfficinaSansBookC" w:hAnsi="OfficinaSansBookC"/>
          <w:iCs/>
          <w:sz w:val="28"/>
          <w:szCs w:val="28"/>
        </w:rPr>
        <w:t>.</w:t>
      </w:r>
      <w:r w:rsidRPr="00DB07C8">
        <w:rPr>
          <w:rFonts w:ascii="OfficinaSansBookC" w:hAnsi="OfficinaSansBookC"/>
          <w:iCs/>
          <w:sz w:val="28"/>
          <w:szCs w:val="28"/>
        </w:rPr>
        <w:t xml:space="preserve"> </w:t>
      </w:r>
      <w:r w:rsidRPr="00DB07C8">
        <w:rPr>
          <w:rFonts w:ascii="OfficinaSansBookC" w:hAnsi="OfficinaSansBookC"/>
          <w:sz w:val="28"/>
          <w:szCs w:val="28"/>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55D3D4BC" w14:textId="272DDA37" w:rsidR="0034346D" w:rsidRPr="00DB07C8" w:rsidRDefault="0034346D" w:rsidP="00BF527D">
      <w:pPr>
        <w:spacing w:after="0" w:line="276" w:lineRule="auto"/>
        <w:ind w:firstLine="709"/>
        <w:jc w:val="both"/>
        <w:rPr>
          <w:rFonts w:ascii="OfficinaSansBookC" w:hAnsi="OfficinaSansBookC"/>
          <w:sz w:val="28"/>
          <w:szCs w:val="28"/>
        </w:rPr>
      </w:pPr>
      <w:r w:rsidRPr="00DB07C8">
        <w:rPr>
          <w:rFonts w:ascii="OfficinaSansBookC" w:hAnsi="OfficinaSansBookC"/>
          <w:iCs/>
          <w:sz w:val="28"/>
          <w:szCs w:val="28"/>
        </w:rPr>
        <w:t>ОК 04</w:t>
      </w:r>
      <w:r w:rsidR="00830B78" w:rsidRPr="00DB07C8">
        <w:rPr>
          <w:rFonts w:ascii="OfficinaSansBookC" w:hAnsi="OfficinaSansBookC"/>
          <w:iCs/>
          <w:sz w:val="28"/>
          <w:szCs w:val="28"/>
        </w:rPr>
        <w:t>.</w:t>
      </w:r>
      <w:r w:rsidRPr="00DB07C8">
        <w:rPr>
          <w:rFonts w:ascii="OfficinaSansBookC" w:hAnsi="OfficinaSansBookC"/>
          <w:iCs/>
          <w:sz w:val="28"/>
          <w:szCs w:val="28"/>
        </w:rPr>
        <w:t xml:space="preserve"> </w:t>
      </w:r>
      <w:r w:rsidRPr="00DB07C8">
        <w:rPr>
          <w:rFonts w:ascii="OfficinaSansBookC" w:hAnsi="OfficinaSansBookC"/>
          <w:sz w:val="28"/>
          <w:szCs w:val="28"/>
        </w:rPr>
        <w:t>Эффективно взаимодействовать и работать в коллективе и команде.</w:t>
      </w:r>
    </w:p>
    <w:p w14:paraId="22977C69" w14:textId="41934482" w:rsidR="0034346D" w:rsidRPr="00DB07C8" w:rsidRDefault="0034346D" w:rsidP="00BF527D">
      <w:pPr>
        <w:spacing w:after="0" w:line="276" w:lineRule="auto"/>
        <w:ind w:firstLine="709"/>
        <w:jc w:val="both"/>
        <w:rPr>
          <w:rFonts w:ascii="OfficinaSansBookC" w:hAnsi="OfficinaSansBookC"/>
          <w:sz w:val="28"/>
          <w:szCs w:val="28"/>
        </w:rPr>
      </w:pPr>
      <w:r w:rsidRPr="00DB07C8">
        <w:rPr>
          <w:rFonts w:ascii="OfficinaSansBookC" w:hAnsi="OfficinaSansBookC"/>
          <w:iCs/>
          <w:sz w:val="28"/>
          <w:szCs w:val="28"/>
        </w:rPr>
        <w:t>ОК</w:t>
      </w:r>
      <w:r w:rsidR="00830B78" w:rsidRPr="00DB07C8">
        <w:rPr>
          <w:rFonts w:ascii="OfficinaSansBookC" w:hAnsi="OfficinaSansBookC"/>
          <w:iCs/>
          <w:sz w:val="28"/>
          <w:szCs w:val="28"/>
        </w:rPr>
        <w:t> </w:t>
      </w:r>
      <w:r w:rsidRPr="00DB07C8">
        <w:rPr>
          <w:rFonts w:ascii="OfficinaSansBookC" w:hAnsi="OfficinaSansBookC"/>
          <w:iCs/>
          <w:sz w:val="28"/>
          <w:szCs w:val="28"/>
        </w:rPr>
        <w:t>05</w:t>
      </w:r>
      <w:r w:rsidR="00830B78" w:rsidRPr="00DB07C8">
        <w:rPr>
          <w:rFonts w:ascii="OfficinaSansBookC" w:hAnsi="OfficinaSansBookC"/>
          <w:iCs/>
          <w:sz w:val="28"/>
          <w:szCs w:val="28"/>
        </w:rPr>
        <w:t>. </w:t>
      </w:r>
      <w:r w:rsidRPr="00DB07C8">
        <w:rPr>
          <w:rFonts w:ascii="OfficinaSansBookC" w:hAnsi="OfficinaSansBookC"/>
          <w:sz w:val="28"/>
          <w:szCs w:val="28"/>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09E9735" w14:textId="49B80851" w:rsidR="0034346D" w:rsidRPr="00DB07C8" w:rsidRDefault="0034346D" w:rsidP="00BF527D">
      <w:pPr>
        <w:spacing w:after="0" w:line="276" w:lineRule="auto"/>
        <w:ind w:firstLine="709"/>
        <w:jc w:val="both"/>
        <w:rPr>
          <w:rFonts w:ascii="OfficinaSansBookC" w:hAnsi="OfficinaSansBookC"/>
          <w:sz w:val="28"/>
          <w:szCs w:val="28"/>
        </w:rPr>
      </w:pPr>
      <w:r w:rsidRPr="00DB07C8">
        <w:rPr>
          <w:rFonts w:ascii="OfficinaSansBookC" w:hAnsi="OfficinaSansBookC"/>
          <w:iCs/>
          <w:sz w:val="28"/>
          <w:szCs w:val="28"/>
        </w:rPr>
        <w:t>ОК 06</w:t>
      </w:r>
      <w:r w:rsidR="00830B78" w:rsidRPr="00DB07C8">
        <w:rPr>
          <w:rFonts w:ascii="OfficinaSansBookC" w:hAnsi="OfficinaSansBookC"/>
          <w:iCs/>
          <w:sz w:val="28"/>
          <w:szCs w:val="28"/>
        </w:rPr>
        <w:t>.</w:t>
      </w:r>
      <w:r w:rsidRPr="00DB07C8">
        <w:rPr>
          <w:rFonts w:ascii="OfficinaSansBookC" w:hAnsi="OfficinaSansBookC"/>
          <w:iCs/>
          <w:sz w:val="28"/>
          <w:szCs w:val="28"/>
        </w:rPr>
        <w:t xml:space="preserve"> </w:t>
      </w:r>
      <w:r w:rsidRPr="00DB07C8">
        <w:rPr>
          <w:rFonts w:ascii="OfficinaSansBookC" w:hAnsi="OfficinaSansBookC"/>
          <w:sz w:val="28"/>
          <w:szCs w:val="28"/>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36FD984" w14:textId="3423E424" w:rsidR="0034346D" w:rsidRPr="00DB07C8" w:rsidRDefault="0034346D" w:rsidP="00BF527D">
      <w:pPr>
        <w:spacing w:after="0" w:line="276" w:lineRule="auto"/>
        <w:ind w:firstLine="709"/>
        <w:jc w:val="both"/>
        <w:rPr>
          <w:rFonts w:ascii="OfficinaSansBookC" w:eastAsia="Times New Roman" w:hAnsi="OfficinaSansBookC" w:cs="Times New Roman"/>
          <w:sz w:val="28"/>
          <w:szCs w:val="28"/>
        </w:rPr>
      </w:pPr>
      <w:r w:rsidRPr="00DB07C8">
        <w:rPr>
          <w:rFonts w:ascii="OfficinaSansBookC" w:hAnsi="OfficinaSansBookC"/>
          <w:iCs/>
          <w:sz w:val="28"/>
          <w:szCs w:val="28"/>
        </w:rPr>
        <w:t>ОК 07</w:t>
      </w:r>
      <w:r w:rsidR="00830B78" w:rsidRPr="00DB07C8">
        <w:rPr>
          <w:rFonts w:ascii="OfficinaSansBookC" w:hAnsi="OfficinaSansBookC"/>
          <w:iCs/>
          <w:sz w:val="28"/>
          <w:szCs w:val="28"/>
        </w:rPr>
        <w:t>.</w:t>
      </w:r>
      <w:r w:rsidRPr="00DB07C8">
        <w:rPr>
          <w:rFonts w:ascii="OfficinaSansBookC" w:hAnsi="OfficinaSansBookC"/>
          <w:iCs/>
          <w:sz w:val="28"/>
          <w:szCs w:val="28"/>
        </w:rPr>
        <w:t xml:space="preserve"> </w:t>
      </w:r>
      <w:r w:rsidRPr="00DB07C8">
        <w:rPr>
          <w:rFonts w:ascii="OfficinaSansBookC" w:hAnsi="OfficinaSansBookC"/>
          <w:sz w:val="28"/>
          <w:szCs w:val="28"/>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2492436" w14:textId="25550E2C" w:rsidR="4FA6C940" w:rsidRPr="00DB07C8" w:rsidRDefault="4FA6C940" w:rsidP="00BF527D">
      <w:pPr>
        <w:spacing w:after="0" w:line="276" w:lineRule="auto"/>
        <w:ind w:firstLine="709"/>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Достижение предметных результатов планируется в зависимости от </w:t>
      </w:r>
      <w:r w:rsidR="004C5E8F">
        <w:rPr>
          <w:rFonts w:ascii="OfficinaSansBookC" w:eastAsia="Times New Roman" w:hAnsi="OfficinaSansBookC" w:cs="Times New Roman"/>
          <w:sz w:val="28"/>
          <w:szCs w:val="28"/>
        </w:rPr>
        <w:t xml:space="preserve">варианта </w:t>
      </w:r>
      <w:r w:rsidRPr="00DB07C8">
        <w:rPr>
          <w:rFonts w:ascii="OfficinaSansBookC" w:eastAsia="Times New Roman" w:hAnsi="OfficinaSansBookC" w:cs="Times New Roman"/>
          <w:sz w:val="28"/>
          <w:szCs w:val="28"/>
        </w:rPr>
        <w:t xml:space="preserve">изучения дисциплины </w:t>
      </w:r>
      <w:r w:rsidR="004C5E8F">
        <w:rPr>
          <w:rFonts w:ascii="OfficinaSansBookC" w:eastAsia="Times New Roman" w:hAnsi="OfficinaSansBookC" w:cs="Times New Roman"/>
          <w:sz w:val="28"/>
          <w:szCs w:val="28"/>
        </w:rPr>
        <w:t>базового уровня</w:t>
      </w:r>
      <w:r w:rsidRPr="00DB07C8">
        <w:rPr>
          <w:rFonts w:ascii="OfficinaSansBookC" w:eastAsia="Times New Roman" w:hAnsi="OfficinaSansBookC" w:cs="Times New Roman"/>
          <w:sz w:val="28"/>
          <w:szCs w:val="28"/>
        </w:rPr>
        <w:t>.</w:t>
      </w:r>
    </w:p>
    <w:p w14:paraId="5B09E37D" w14:textId="5CF038FA" w:rsidR="0034346D" w:rsidRPr="00DB07C8" w:rsidRDefault="4FA6C940" w:rsidP="00BF527D">
      <w:pPr>
        <w:spacing w:after="0" w:line="276" w:lineRule="auto"/>
        <w:ind w:firstLine="709"/>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 xml:space="preserve">В </w:t>
      </w:r>
      <w:r w:rsidR="00D87465" w:rsidRPr="00DB07C8">
        <w:rPr>
          <w:rFonts w:ascii="OfficinaSansBookC" w:eastAsia="Times New Roman" w:hAnsi="OfficinaSansBookC" w:cs="Times New Roman"/>
          <w:sz w:val="28"/>
          <w:szCs w:val="28"/>
        </w:rPr>
        <w:t>приложении</w:t>
      </w:r>
      <w:r w:rsidRPr="00DB07C8">
        <w:rPr>
          <w:rFonts w:ascii="OfficinaSansBookC" w:eastAsia="Times New Roman" w:hAnsi="OfficinaSansBookC" w:cs="Times New Roman"/>
          <w:sz w:val="28"/>
          <w:szCs w:val="28"/>
        </w:rPr>
        <w:t xml:space="preserve"> 1 представлен</w:t>
      </w:r>
      <w:r w:rsidR="005A390C" w:rsidRPr="00DB07C8">
        <w:rPr>
          <w:rFonts w:ascii="OfficinaSansBookC" w:eastAsia="Times New Roman" w:hAnsi="OfficinaSansBookC" w:cs="Times New Roman"/>
          <w:sz w:val="28"/>
          <w:szCs w:val="28"/>
        </w:rPr>
        <w:t>ы образовательные результаты ОД «Математика» в соответствии с ФГОС СПО и на основе ФГОС СОО – с</w:t>
      </w:r>
      <w:r w:rsidR="00A63679" w:rsidRPr="00DB07C8">
        <w:rPr>
          <w:rFonts w:ascii="OfficinaSansBookC" w:eastAsia="Times New Roman" w:hAnsi="OfficinaSansBookC" w:cs="Times New Roman"/>
          <w:sz w:val="28"/>
          <w:szCs w:val="28"/>
        </w:rPr>
        <w:t>оответствие</w:t>
      </w:r>
      <w:r w:rsidR="005A390C" w:rsidRPr="00DB07C8">
        <w:rPr>
          <w:rFonts w:ascii="OfficinaSansBookC" w:eastAsia="Times New Roman" w:hAnsi="OfficinaSansBookC" w:cs="Times New Roman"/>
          <w:sz w:val="28"/>
          <w:szCs w:val="28"/>
        </w:rPr>
        <w:t xml:space="preserve"> ОК, </w:t>
      </w:r>
      <w:r w:rsidR="003C220B" w:rsidRPr="00DB07C8">
        <w:rPr>
          <w:rFonts w:ascii="OfficinaSansBookC" w:eastAsia="Times New Roman" w:hAnsi="OfficinaSansBookC" w:cs="Times New Roman"/>
          <w:sz w:val="28"/>
          <w:szCs w:val="28"/>
        </w:rPr>
        <w:t>общих</w:t>
      </w:r>
      <w:r w:rsidR="005A390C" w:rsidRPr="00DB07C8">
        <w:rPr>
          <w:rFonts w:ascii="OfficinaSansBookC" w:eastAsia="Times New Roman" w:hAnsi="OfficinaSansBookC" w:cs="Times New Roman"/>
          <w:sz w:val="28"/>
          <w:szCs w:val="28"/>
        </w:rPr>
        <w:t xml:space="preserve"> результатов и дисциплинарных (предметных) результатов</w:t>
      </w:r>
      <w:r w:rsidR="0034346D" w:rsidRPr="00DB07C8">
        <w:rPr>
          <w:rFonts w:ascii="OfficinaSansBookC" w:eastAsia="Times New Roman" w:hAnsi="OfficinaSansBookC" w:cs="Times New Roman"/>
          <w:sz w:val="28"/>
          <w:szCs w:val="28"/>
        </w:rPr>
        <w:t>.</w:t>
      </w:r>
      <w:r w:rsidRPr="00DB07C8">
        <w:rPr>
          <w:rFonts w:ascii="OfficinaSansBookC" w:eastAsia="Times New Roman" w:hAnsi="OfficinaSansBookC" w:cs="Times New Roman"/>
          <w:sz w:val="28"/>
          <w:szCs w:val="28"/>
        </w:rPr>
        <w:t xml:space="preserve"> </w:t>
      </w:r>
    </w:p>
    <w:p w14:paraId="73CA53B2" w14:textId="77777777" w:rsidR="0034346D" w:rsidRPr="00DB07C8" w:rsidRDefault="0034346D"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br w:type="page"/>
      </w:r>
    </w:p>
    <w:p w14:paraId="3F9C0C4E" w14:textId="291137E1" w:rsidR="06C9B53A" w:rsidRPr="00DB07C8" w:rsidRDefault="00DB07C8" w:rsidP="00BF527D">
      <w:pPr>
        <w:pStyle w:val="1"/>
        <w:spacing w:line="276" w:lineRule="auto"/>
        <w:jc w:val="both"/>
        <w:rPr>
          <w:rFonts w:ascii="OfficinaSansBookC" w:hAnsi="OfficinaSansBookC"/>
          <w:b w:val="0"/>
          <w:szCs w:val="28"/>
        </w:rPr>
      </w:pPr>
      <w:bookmarkStart w:id="2" w:name="_Toc124944215"/>
      <w:r w:rsidRPr="00DB07C8">
        <w:rPr>
          <w:rFonts w:ascii="OfficinaSansBookC" w:hAnsi="OfficinaSansBookC"/>
          <w:szCs w:val="28"/>
        </w:rPr>
        <w:lastRenderedPageBreak/>
        <w:t xml:space="preserve">2. </w:t>
      </w:r>
      <w:r w:rsidR="004C5E8F">
        <w:rPr>
          <w:rFonts w:ascii="OfficinaSansBookC" w:hAnsi="OfficinaSansBookC"/>
          <w:szCs w:val="28"/>
        </w:rPr>
        <w:t>П</w:t>
      </w:r>
      <w:r w:rsidRPr="00DB07C8">
        <w:rPr>
          <w:rFonts w:ascii="OfficinaSansBookC" w:hAnsi="OfficinaSansBookC"/>
          <w:szCs w:val="28"/>
        </w:rPr>
        <w:t>одходы к преподаванию общеобразовательной дисциплины «</w:t>
      </w:r>
      <w:r w:rsidR="004C5E8F">
        <w:rPr>
          <w:rFonts w:ascii="OfficinaSansBookC" w:hAnsi="OfficinaSansBookC"/>
          <w:szCs w:val="28"/>
        </w:rPr>
        <w:t>М</w:t>
      </w:r>
      <w:r w:rsidRPr="00DB07C8">
        <w:rPr>
          <w:rFonts w:ascii="OfficinaSansBookC" w:hAnsi="OfficinaSansBookC"/>
          <w:szCs w:val="28"/>
        </w:rPr>
        <w:t xml:space="preserve">атематика» при реализации </w:t>
      </w:r>
      <w:r w:rsidR="004C5E8F">
        <w:rPr>
          <w:rFonts w:ascii="OfficinaSansBookC" w:hAnsi="OfficinaSansBookC"/>
          <w:szCs w:val="28"/>
        </w:rPr>
        <w:t>СОО</w:t>
      </w:r>
      <w:r w:rsidRPr="00DB07C8">
        <w:rPr>
          <w:rFonts w:ascii="OfficinaSansBookC" w:hAnsi="OfficinaSansBookC"/>
          <w:szCs w:val="28"/>
        </w:rPr>
        <w:t xml:space="preserve"> в пределах освоения образовательной программы </w:t>
      </w:r>
      <w:r w:rsidR="004C5E8F">
        <w:rPr>
          <w:rFonts w:ascii="OfficinaSansBookC" w:hAnsi="OfficinaSansBookC"/>
          <w:szCs w:val="28"/>
        </w:rPr>
        <w:t>СПО</w:t>
      </w:r>
      <w:r w:rsidRPr="00DB07C8">
        <w:rPr>
          <w:rFonts w:ascii="OfficinaSansBookC" w:hAnsi="OfficinaSansBookC"/>
          <w:szCs w:val="28"/>
        </w:rPr>
        <w:t xml:space="preserve"> на базе основного общего образования</w:t>
      </w:r>
      <w:bookmarkEnd w:id="2"/>
    </w:p>
    <w:p w14:paraId="3B3DA88C" w14:textId="77777777" w:rsidR="00222B4C" w:rsidRPr="00DB07C8" w:rsidRDefault="00222B4C" w:rsidP="00BF527D">
      <w:pPr>
        <w:spacing w:after="0" w:line="276" w:lineRule="auto"/>
        <w:ind w:firstLine="141"/>
        <w:jc w:val="both"/>
        <w:rPr>
          <w:rFonts w:ascii="OfficinaSansBookC" w:eastAsia="Times New Roman" w:hAnsi="OfficinaSansBookC" w:cs="Times New Roman"/>
          <w:sz w:val="28"/>
          <w:szCs w:val="28"/>
        </w:rPr>
      </w:pPr>
    </w:p>
    <w:p w14:paraId="5D2E2C68" w14:textId="47371683" w:rsidR="63CB0E8D" w:rsidRPr="00DB07C8" w:rsidRDefault="63CB0E8D" w:rsidP="00BF527D">
      <w:pPr>
        <w:spacing w:after="0" w:line="276" w:lineRule="auto"/>
        <w:ind w:firstLine="709"/>
        <w:jc w:val="both"/>
        <w:rPr>
          <w:rFonts w:ascii="OfficinaSansBookC" w:hAnsi="OfficinaSansBookC"/>
        </w:rPr>
      </w:pPr>
      <w:r w:rsidRPr="00DB07C8">
        <w:rPr>
          <w:rFonts w:ascii="OfficinaSansBookC" w:eastAsia="Times New Roman" w:hAnsi="OfficinaSansBookC" w:cs="Times New Roman"/>
          <w:sz w:val="28"/>
          <w:szCs w:val="28"/>
        </w:rPr>
        <w:t>При реализации СОО необходим обновленный подход к организации образовательного процесса. К сожалению, у многих обучающихся при переходе от ступени к ступени образования возникают проблемы с успеваемостью. Причины не всегда связаны с работоспособностью или интеллектуальными возможностями обучающегося. Зачастую падает учебная мотивация и снижается интерес к учению. Задача преподавателя – создать возможность каждому участнику образовательного процесса преодолеть барьер «неуспевающего», повысить самооценку, установить отношения сотрудничества между преподавателем и обучающимся. В «Концепции преподавания общеобразовательных дисциплин с учетом профессиональной направленности программ СПО, реализуемых на базе ООО» одной из основных проблем обучения общеобразовательным дисциплинам выделена проблема мотивации. В этом документе говориться о том, что интенсификация общеобразовательной подготовки включает организационные инструменты, в том числе технологию интенсивного обучения, в которую входят интенсивные методы, активизирующие познавательные способности обучающихся.</w:t>
      </w:r>
    </w:p>
    <w:p w14:paraId="2269F057" w14:textId="4737203F" w:rsidR="63CB0E8D" w:rsidRPr="00DB07C8" w:rsidRDefault="63CB0E8D" w:rsidP="00BF527D">
      <w:pPr>
        <w:spacing w:after="0" w:line="276" w:lineRule="auto"/>
        <w:ind w:firstLine="709"/>
        <w:jc w:val="both"/>
        <w:rPr>
          <w:rFonts w:ascii="OfficinaSansBookC" w:hAnsi="OfficinaSansBookC"/>
        </w:rPr>
      </w:pPr>
      <w:r w:rsidRPr="00DB07C8">
        <w:rPr>
          <w:rFonts w:ascii="OfficinaSansBookC" w:eastAsia="Times New Roman" w:hAnsi="OfficinaSansBookC" w:cs="Times New Roman"/>
          <w:sz w:val="28"/>
          <w:szCs w:val="28"/>
        </w:rPr>
        <w:t>Таким образом, для повышения познавательной мотивации необходимо вызвать интерес к изучению дисциплины. На отдельных занятиях обучающего типа можно сохранить пассивные методы обучения, в которых доминирует преподаватель, а обучающиеся пассивны. Например, лекция. Однако активность обучающихся, создающая возможность самостоятельно открывать новые знания наиболее эффективна. На первое место встают активные методы обучения, когда преподаватель и обучающиеся равноправно участвуют в образовательном процессе, осуществляя активную мыслительную и практическую деятельность. Формируется положительная учебная мотивация, развиваются творческие способности. Активные методы обучения способствуют развитию коммуникативных качеств личности, вовлекают в совместную исследовательскую деятельность. Воспитываются чувства ответственности за себя и команду. Обучающиеся не только настойчивее отстаивают свою позицию, но и учатся прислушиваться к чужому мнению.</w:t>
      </w:r>
    </w:p>
    <w:p w14:paraId="0C77D101" w14:textId="46F4FB37" w:rsidR="63CB0E8D" w:rsidRPr="00DB07C8" w:rsidRDefault="63CB0E8D" w:rsidP="00BF527D">
      <w:pPr>
        <w:spacing w:after="0" w:line="276" w:lineRule="auto"/>
        <w:ind w:firstLine="709"/>
        <w:jc w:val="both"/>
        <w:rPr>
          <w:rFonts w:ascii="OfficinaSansBookC" w:hAnsi="OfficinaSansBookC"/>
        </w:rPr>
      </w:pPr>
      <w:r w:rsidRPr="00DB07C8">
        <w:rPr>
          <w:rFonts w:ascii="OfficinaSansBookC" w:eastAsia="Times New Roman" w:hAnsi="OfficinaSansBookC" w:cs="Times New Roman"/>
          <w:sz w:val="28"/>
          <w:szCs w:val="28"/>
        </w:rPr>
        <w:t>Решению проблемы повышения познавательной мотивации способствует и переход на интерактивное обучение. Это новая методическая ступень, когда обучающиеся взаимодействуют и с преподавателем и друг с другом.</w:t>
      </w:r>
    </w:p>
    <w:p w14:paraId="1FDB4F07" w14:textId="25C8F476" w:rsidR="63CB0E8D" w:rsidRPr="00DB07C8" w:rsidRDefault="63CB0E8D" w:rsidP="00BF527D">
      <w:pPr>
        <w:spacing w:after="0" w:line="276" w:lineRule="auto"/>
        <w:ind w:firstLine="709"/>
        <w:jc w:val="both"/>
        <w:rPr>
          <w:rFonts w:ascii="OfficinaSansBookC" w:hAnsi="OfficinaSansBookC"/>
        </w:rPr>
      </w:pPr>
      <w:r w:rsidRPr="00DB07C8">
        <w:rPr>
          <w:rFonts w:ascii="OfficinaSansBookC" w:eastAsia="Times New Roman" w:hAnsi="OfficinaSansBookC" w:cs="Times New Roman"/>
          <w:sz w:val="28"/>
          <w:szCs w:val="28"/>
        </w:rPr>
        <w:lastRenderedPageBreak/>
        <w:t xml:space="preserve">Идея интерактивного обучения неотрывно связана с использованием компьютерных технологий. Создание обучающих компьютерных программ, широкое использование интерактивных досок, планшетов, внедрение интерактивных систем тестирования, будет способствовать изменению отношения обучающихся к процессу обучения. Безусловно это требует разработки соответствующих дидактических пособий. </w:t>
      </w:r>
    </w:p>
    <w:p w14:paraId="35B94D18" w14:textId="23CFF101" w:rsidR="63CB0E8D" w:rsidRPr="00DB07C8" w:rsidRDefault="63CB0E8D" w:rsidP="00BF527D">
      <w:pPr>
        <w:spacing w:after="0" w:line="276" w:lineRule="auto"/>
        <w:ind w:firstLine="709"/>
        <w:jc w:val="both"/>
        <w:rPr>
          <w:rFonts w:ascii="OfficinaSansBookC" w:hAnsi="OfficinaSansBookC"/>
        </w:rPr>
      </w:pPr>
      <w:r w:rsidRPr="00DB07C8">
        <w:rPr>
          <w:rFonts w:ascii="OfficinaSansBookC" w:eastAsia="Times New Roman" w:hAnsi="OfficinaSansBookC" w:cs="Times New Roman"/>
          <w:sz w:val="28"/>
          <w:szCs w:val="28"/>
        </w:rPr>
        <w:t>Новизна подачи учебного материала с помощью информационно-коммуникационных технологий является хорошим стимулом повышения мотивации к учению.</w:t>
      </w:r>
    </w:p>
    <w:p w14:paraId="1536CC07" w14:textId="2D8CE4ED" w:rsidR="63CB0E8D" w:rsidRPr="00DB07C8" w:rsidRDefault="63CB0E8D" w:rsidP="00BF527D">
      <w:pPr>
        <w:spacing w:after="0" w:line="276" w:lineRule="auto"/>
        <w:ind w:firstLine="709"/>
        <w:jc w:val="both"/>
        <w:rPr>
          <w:rFonts w:ascii="OfficinaSansBookC" w:hAnsi="OfficinaSansBookC"/>
        </w:rPr>
      </w:pPr>
      <w:r w:rsidRPr="00DB07C8">
        <w:rPr>
          <w:rFonts w:ascii="OfficinaSansBookC" w:eastAsia="Times New Roman" w:hAnsi="OfficinaSansBookC" w:cs="Times New Roman"/>
          <w:sz w:val="28"/>
          <w:szCs w:val="28"/>
        </w:rPr>
        <w:t>Возможности современных технологий вызывают неподдельный интерес обучающихся. Доступный поиск информации в Интернете, несложные приемы её трансформирования и корректировки, работа с аудио- и видеофайлами, различные способы сохранения и демонстрации оживляют образовательной процесс. Эффективность их применения реализуется посредством активизации деятельности обучающихся.</w:t>
      </w:r>
    </w:p>
    <w:p w14:paraId="21C90B39" w14:textId="13FC9ED9" w:rsidR="63CB0E8D" w:rsidRPr="00DB07C8" w:rsidRDefault="63CB0E8D" w:rsidP="00BF527D">
      <w:pPr>
        <w:spacing w:after="0" w:line="276" w:lineRule="auto"/>
        <w:ind w:firstLine="709"/>
        <w:jc w:val="both"/>
        <w:rPr>
          <w:rFonts w:ascii="OfficinaSansBookC" w:hAnsi="OfficinaSansBookC"/>
        </w:rPr>
      </w:pPr>
      <w:r w:rsidRPr="00DB07C8">
        <w:rPr>
          <w:rFonts w:ascii="OfficinaSansBookC" w:eastAsia="Times New Roman" w:hAnsi="OfficinaSansBookC" w:cs="Times New Roman"/>
          <w:sz w:val="28"/>
          <w:szCs w:val="28"/>
        </w:rPr>
        <w:t>Приведем наиболее распространенные активные методы обучения, в которых взаимодействуют преподаватель и обучающийся:</w:t>
      </w:r>
    </w:p>
    <w:p w14:paraId="1DCA672D" w14:textId="0D3ACA82" w:rsidR="63CB0E8D" w:rsidRPr="00DB07C8" w:rsidRDefault="63CB0E8D" w:rsidP="00BF527D">
      <w:pPr>
        <w:pStyle w:val="a7"/>
        <w:numPr>
          <w:ilvl w:val="0"/>
          <w:numId w:val="10"/>
        </w:numPr>
        <w:tabs>
          <w:tab w:val="left" w:pos="0"/>
          <w:tab w:val="left" w:pos="0"/>
          <w:tab w:val="left" w:pos="0"/>
          <w:tab w:val="left" w:pos="0"/>
          <w:tab w:val="left" w:pos="0"/>
          <w:tab w:val="left" w:pos="0"/>
          <w:tab w:val="left" w:pos="720"/>
        </w:tabs>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b/>
          <w:bCs/>
          <w:sz w:val="28"/>
          <w:szCs w:val="28"/>
        </w:rPr>
        <w:t>Кейс-метод.</w:t>
      </w:r>
      <w:r w:rsidRPr="00DB07C8">
        <w:rPr>
          <w:rFonts w:ascii="OfficinaSansBookC" w:eastAsia="Times New Roman" w:hAnsi="OfficinaSansBookC" w:cs="Times New Roman"/>
          <w:sz w:val="28"/>
          <w:szCs w:val="28"/>
        </w:rPr>
        <w:t xml:space="preserve"> Задается задача-ситуация (кейс). Обучающиеся совместно с преподавателем анализируют, исследуют задачу, предлагают способы решения проблемы, выбирают наилучший.</w:t>
      </w:r>
    </w:p>
    <w:p w14:paraId="69BAFA3E" w14:textId="5B0D4002" w:rsidR="63CB0E8D" w:rsidRPr="00DB07C8" w:rsidRDefault="63CB0E8D" w:rsidP="00BF527D">
      <w:pPr>
        <w:pStyle w:val="a7"/>
        <w:numPr>
          <w:ilvl w:val="0"/>
          <w:numId w:val="10"/>
        </w:numPr>
        <w:tabs>
          <w:tab w:val="left" w:pos="0"/>
          <w:tab w:val="left" w:pos="0"/>
          <w:tab w:val="left" w:pos="0"/>
          <w:tab w:val="left" w:pos="0"/>
          <w:tab w:val="left" w:pos="0"/>
          <w:tab w:val="left" w:pos="0"/>
          <w:tab w:val="left" w:pos="720"/>
        </w:tabs>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b/>
          <w:bCs/>
          <w:sz w:val="28"/>
          <w:szCs w:val="28"/>
        </w:rPr>
        <w:t>Проблемная лекция.</w:t>
      </w:r>
      <w:r w:rsidRPr="00DB07C8">
        <w:rPr>
          <w:rFonts w:ascii="OfficinaSansBookC" w:eastAsia="Times New Roman" w:hAnsi="OfficinaSansBookC" w:cs="Times New Roman"/>
          <w:sz w:val="28"/>
          <w:szCs w:val="28"/>
        </w:rPr>
        <w:t xml:space="preserve"> Преподаватель до изложения полной информации по теме создает проблемные ситуации. Обучающиеся вовлекаются в анализ ситуации, самостоятельно приходят к выводам. Преподаватель направляет их деятельность.</w:t>
      </w:r>
    </w:p>
    <w:p w14:paraId="4D3619CF" w14:textId="2472B36F" w:rsidR="63CB0E8D" w:rsidRPr="00DB07C8" w:rsidRDefault="63CB0E8D" w:rsidP="00BF527D">
      <w:pPr>
        <w:pStyle w:val="a7"/>
        <w:numPr>
          <w:ilvl w:val="0"/>
          <w:numId w:val="10"/>
        </w:numPr>
        <w:tabs>
          <w:tab w:val="left" w:pos="0"/>
          <w:tab w:val="left" w:pos="0"/>
          <w:tab w:val="left" w:pos="0"/>
          <w:tab w:val="left" w:pos="0"/>
          <w:tab w:val="left" w:pos="0"/>
          <w:tab w:val="left" w:pos="0"/>
          <w:tab w:val="left" w:pos="720"/>
        </w:tabs>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b/>
          <w:bCs/>
          <w:sz w:val="28"/>
          <w:szCs w:val="28"/>
        </w:rPr>
        <w:t>Дидактические игры.</w:t>
      </w:r>
      <w:r w:rsidRPr="00DB07C8">
        <w:rPr>
          <w:rFonts w:ascii="OfficinaSansBookC" w:eastAsia="Times New Roman" w:hAnsi="OfficinaSansBookC" w:cs="Times New Roman"/>
          <w:sz w:val="28"/>
          <w:szCs w:val="28"/>
        </w:rPr>
        <w:t xml:space="preserve"> Создается игровая ситуация. Игра имеет определенные правила, жесткую систему оценивания, регламент. Процесс разрешения игровой ситуации интерактивен, предполагает коллективное взаимодействие обучающихся.</w:t>
      </w:r>
    </w:p>
    <w:p w14:paraId="0F9528F2" w14:textId="0EC48F37" w:rsidR="63CB0E8D" w:rsidRPr="00DB07C8" w:rsidRDefault="63CB0E8D" w:rsidP="00BF527D">
      <w:pPr>
        <w:pStyle w:val="a7"/>
        <w:numPr>
          <w:ilvl w:val="0"/>
          <w:numId w:val="10"/>
        </w:numPr>
        <w:tabs>
          <w:tab w:val="left" w:pos="0"/>
          <w:tab w:val="left" w:pos="0"/>
          <w:tab w:val="left" w:pos="0"/>
          <w:tab w:val="left" w:pos="0"/>
          <w:tab w:val="left" w:pos="0"/>
          <w:tab w:val="left" w:pos="0"/>
          <w:tab w:val="left" w:pos="720"/>
        </w:tabs>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b/>
          <w:bCs/>
          <w:sz w:val="28"/>
          <w:szCs w:val="28"/>
        </w:rPr>
        <w:t>Баскет-метод.</w:t>
      </w:r>
      <w:r w:rsidRPr="00DB07C8">
        <w:rPr>
          <w:rFonts w:ascii="OfficinaSansBookC" w:eastAsia="Times New Roman" w:hAnsi="OfficinaSansBookC" w:cs="Times New Roman"/>
          <w:sz w:val="28"/>
          <w:szCs w:val="28"/>
        </w:rPr>
        <w:t xml:space="preserve"> Преподаватель предоставляет тематическую информацию. Обучающийся анализирует, систематизирует, классифицирует полученные материалы, описывает способы решения поставленной задачи. Преподаватель может предложить альтернативные решения, указать на упущения, предложить рекомендации на будущее. Информация может быть предложена в виде практической ситуации</w:t>
      </w:r>
    </w:p>
    <w:p w14:paraId="294C1EFB" w14:textId="0190AF87"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Среди интерактивных методов, в которых преподаватель – помощник, а основное взаимодействие происходит среди обучающихся, выделим следующие:</w:t>
      </w:r>
    </w:p>
    <w:p w14:paraId="3E06C86C" w14:textId="5B9C2D1E" w:rsidR="63CB0E8D" w:rsidRPr="00DB07C8" w:rsidRDefault="63CB0E8D" w:rsidP="00BF527D">
      <w:pPr>
        <w:pStyle w:val="a7"/>
        <w:numPr>
          <w:ilvl w:val="0"/>
          <w:numId w:val="10"/>
        </w:numPr>
        <w:tabs>
          <w:tab w:val="left" w:pos="0"/>
          <w:tab w:val="left" w:pos="0"/>
          <w:tab w:val="left" w:pos="0"/>
          <w:tab w:val="left" w:pos="0"/>
          <w:tab w:val="left" w:pos="0"/>
          <w:tab w:val="left" w:pos="0"/>
          <w:tab w:val="left" w:pos="720"/>
        </w:tabs>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b/>
          <w:bCs/>
          <w:sz w:val="28"/>
          <w:szCs w:val="28"/>
        </w:rPr>
        <w:lastRenderedPageBreak/>
        <w:t>Метод проектов</w:t>
      </w:r>
      <w:r w:rsidRPr="00DB07C8">
        <w:rPr>
          <w:rFonts w:ascii="OfficinaSansBookC" w:eastAsia="Times New Roman" w:hAnsi="OfficinaSansBookC" w:cs="Times New Roman"/>
          <w:sz w:val="28"/>
          <w:szCs w:val="28"/>
        </w:rPr>
        <w:t>. Ставится проблема, которая самостоятельно анализируется. Проблему требуется решить и получить результат. Метод проектов объединяет в себе исследовательские, поисковые и творческие приемы обучения.</w:t>
      </w:r>
    </w:p>
    <w:p w14:paraId="25BA99D3" w14:textId="0D78487F" w:rsidR="63CB0E8D" w:rsidRPr="00DB07C8" w:rsidRDefault="63CB0E8D" w:rsidP="00BF527D">
      <w:pPr>
        <w:pStyle w:val="a7"/>
        <w:numPr>
          <w:ilvl w:val="0"/>
          <w:numId w:val="10"/>
        </w:numPr>
        <w:tabs>
          <w:tab w:val="left" w:pos="0"/>
          <w:tab w:val="left" w:pos="0"/>
          <w:tab w:val="left" w:pos="0"/>
          <w:tab w:val="left" w:pos="0"/>
          <w:tab w:val="left" w:pos="0"/>
          <w:tab w:val="left" w:pos="0"/>
          <w:tab w:val="left" w:pos="720"/>
        </w:tabs>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b/>
          <w:bCs/>
          <w:sz w:val="28"/>
          <w:szCs w:val="28"/>
        </w:rPr>
        <w:t>Проблемный метод.</w:t>
      </w:r>
      <w:r w:rsidRPr="00DB07C8">
        <w:rPr>
          <w:rFonts w:ascii="OfficinaSansBookC" w:eastAsia="Times New Roman" w:hAnsi="OfficinaSansBookC" w:cs="Times New Roman"/>
          <w:sz w:val="28"/>
          <w:szCs w:val="28"/>
        </w:rPr>
        <w:t xml:space="preserve"> Создается проблемная ситуация совместно преподавателем и обучающимися. Обучающиеся самостоятельно актуализируют знания, анализируют ситуацию, ищут решение проблемы, опираясь на подобные ситуации. Преподаватель направляет и организует поиск решения проблемы. </w:t>
      </w:r>
    </w:p>
    <w:p w14:paraId="2D5CC444" w14:textId="43B0BE4A" w:rsidR="63CB0E8D" w:rsidRPr="00DB07C8" w:rsidRDefault="63CB0E8D" w:rsidP="00BF527D">
      <w:pPr>
        <w:pStyle w:val="a7"/>
        <w:numPr>
          <w:ilvl w:val="0"/>
          <w:numId w:val="10"/>
        </w:numPr>
        <w:tabs>
          <w:tab w:val="left" w:pos="0"/>
          <w:tab w:val="left" w:pos="0"/>
          <w:tab w:val="left" w:pos="0"/>
          <w:tab w:val="left" w:pos="0"/>
          <w:tab w:val="left" w:pos="0"/>
          <w:tab w:val="left" w:pos="0"/>
          <w:tab w:val="left" w:pos="720"/>
        </w:tabs>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b/>
          <w:bCs/>
          <w:sz w:val="28"/>
          <w:szCs w:val="28"/>
        </w:rPr>
        <w:t>Метод развития критического мышления через чтение и письмо.</w:t>
      </w:r>
      <w:r w:rsidRPr="00DB07C8">
        <w:rPr>
          <w:rFonts w:ascii="OfficinaSansBookC" w:eastAsia="Times New Roman" w:hAnsi="OfficinaSansBookC" w:cs="Times New Roman"/>
          <w:sz w:val="28"/>
          <w:szCs w:val="28"/>
        </w:rPr>
        <w:t xml:space="preserve"> Направлен на навыки работы с информацией. Преподаватель актуализирует тему. Обучающиеся самостоятельно работают с текстом, отслеживая его понимание. На этапе рефлексии высказываются новые гипотезы. </w:t>
      </w:r>
    </w:p>
    <w:p w14:paraId="6BB4B18F" w14:textId="028D774F" w:rsidR="63CB0E8D" w:rsidRPr="00DB07C8" w:rsidRDefault="63CB0E8D" w:rsidP="00BF527D">
      <w:pPr>
        <w:pStyle w:val="a7"/>
        <w:numPr>
          <w:ilvl w:val="0"/>
          <w:numId w:val="10"/>
        </w:numPr>
        <w:tabs>
          <w:tab w:val="left" w:pos="0"/>
          <w:tab w:val="left" w:pos="0"/>
          <w:tab w:val="left" w:pos="0"/>
          <w:tab w:val="left" w:pos="0"/>
          <w:tab w:val="left" w:pos="0"/>
          <w:tab w:val="left" w:pos="0"/>
          <w:tab w:val="left" w:pos="720"/>
        </w:tabs>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b/>
          <w:bCs/>
          <w:sz w:val="28"/>
          <w:szCs w:val="28"/>
        </w:rPr>
        <w:t>Исследовательский метод.</w:t>
      </w:r>
      <w:r w:rsidRPr="00DB07C8">
        <w:rPr>
          <w:rFonts w:ascii="OfficinaSansBookC" w:eastAsia="Times New Roman" w:hAnsi="OfficinaSansBookC" w:cs="Times New Roman"/>
          <w:sz w:val="28"/>
          <w:szCs w:val="28"/>
        </w:rPr>
        <w:t xml:space="preserve"> Преподаватель формулирует проблему. Обучающиеся творчески организуют исследовательскую работу, связанную с решением проблемы.</w:t>
      </w:r>
    </w:p>
    <w:p w14:paraId="1C1FF182" w14:textId="14758E30" w:rsidR="63CB0E8D" w:rsidRPr="00DB07C8" w:rsidRDefault="63CB0E8D" w:rsidP="00BF527D">
      <w:pPr>
        <w:pStyle w:val="a7"/>
        <w:numPr>
          <w:ilvl w:val="0"/>
          <w:numId w:val="10"/>
        </w:numPr>
        <w:tabs>
          <w:tab w:val="left" w:pos="0"/>
          <w:tab w:val="left" w:pos="0"/>
          <w:tab w:val="left" w:pos="0"/>
          <w:tab w:val="left" w:pos="0"/>
          <w:tab w:val="left" w:pos="0"/>
          <w:tab w:val="left" w:pos="0"/>
          <w:tab w:val="left" w:pos="720"/>
        </w:tabs>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b/>
          <w:bCs/>
          <w:sz w:val="28"/>
          <w:szCs w:val="28"/>
        </w:rPr>
        <w:t>Метод модульного обучения.</w:t>
      </w:r>
      <w:r w:rsidRPr="00DB07C8">
        <w:rPr>
          <w:rFonts w:ascii="OfficinaSansBookC" w:eastAsia="Times New Roman" w:hAnsi="OfficinaSansBookC" w:cs="Times New Roman"/>
          <w:sz w:val="28"/>
          <w:szCs w:val="28"/>
        </w:rPr>
        <w:t xml:space="preserve"> Учебный материал разбивается на блоки-модули. В основе – деятельностный подход с опорой на самостоятельную работу обучающихся с учетом профильной дифференциации.</w:t>
      </w:r>
    </w:p>
    <w:p w14:paraId="6042B28D" w14:textId="45C9926E" w:rsidR="63CB0E8D" w:rsidRPr="00DB07C8" w:rsidRDefault="63CB0E8D" w:rsidP="00BF527D">
      <w:pPr>
        <w:pStyle w:val="a7"/>
        <w:numPr>
          <w:ilvl w:val="0"/>
          <w:numId w:val="10"/>
        </w:numPr>
        <w:tabs>
          <w:tab w:val="left" w:pos="0"/>
          <w:tab w:val="left" w:pos="0"/>
          <w:tab w:val="left" w:pos="0"/>
          <w:tab w:val="left" w:pos="0"/>
          <w:tab w:val="left" w:pos="0"/>
          <w:tab w:val="left" w:pos="0"/>
          <w:tab w:val="left" w:pos="720"/>
        </w:tabs>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b/>
          <w:bCs/>
          <w:sz w:val="28"/>
          <w:szCs w:val="28"/>
        </w:rPr>
        <w:t>Интерактивный урок с применением аудио- и видеоматериалов.</w:t>
      </w:r>
      <w:r w:rsidRPr="00DB07C8">
        <w:rPr>
          <w:rFonts w:ascii="OfficinaSansBookC" w:eastAsia="Times New Roman" w:hAnsi="OfficinaSansBookC" w:cs="Times New Roman"/>
          <w:sz w:val="28"/>
          <w:szCs w:val="28"/>
        </w:rPr>
        <w:t xml:space="preserve"> Обеспечивается визуализация предлагаемого материала. Реализуется возможность проведения интерактивных тестов, использования электронных ресурсов, обучающих программ.</w:t>
      </w:r>
    </w:p>
    <w:p w14:paraId="18F3D6EC" w14:textId="3E9718B0" w:rsidR="63CB0E8D" w:rsidRPr="00DB07C8" w:rsidRDefault="63CB0E8D" w:rsidP="00BF527D">
      <w:pPr>
        <w:pStyle w:val="a7"/>
        <w:numPr>
          <w:ilvl w:val="0"/>
          <w:numId w:val="10"/>
        </w:numPr>
        <w:tabs>
          <w:tab w:val="left" w:pos="0"/>
          <w:tab w:val="left" w:pos="0"/>
          <w:tab w:val="left" w:pos="0"/>
          <w:tab w:val="left" w:pos="0"/>
          <w:tab w:val="left" w:pos="0"/>
          <w:tab w:val="left" w:pos="0"/>
          <w:tab w:val="left" w:pos="720"/>
        </w:tabs>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b/>
          <w:bCs/>
          <w:sz w:val="28"/>
          <w:szCs w:val="28"/>
        </w:rPr>
        <w:t>Эвристический метод.</w:t>
      </w:r>
      <w:r w:rsidRPr="00DB07C8">
        <w:rPr>
          <w:rFonts w:ascii="OfficinaSansBookC" w:eastAsia="Times New Roman" w:hAnsi="OfficinaSansBookC" w:cs="Times New Roman"/>
          <w:sz w:val="28"/>
          <w:szCs w:val="28"/>
        </w:rPr>
        <w:t xml:space="preserve"> Предполагает открытие нового самими обучающимися посредством игровых приемов, конкурсов, соревнований, исследований.</w:t>
      </w:r>
    </w:p>
    <w:p w14:paraId="4C4CCD12" w14:textId="791D33F6" w:rsidR="63CB0E8D" w:rsidRPr="00DB07C8" w:rsidRDefault="63CB0E8D" w:rsidP="00BF527D">
      <w:pPr>
        <w:pStyle w:val="a7"/>
        <w:numPr>
          <w:ilvl w:val="0"/>
          <w:numId w:val="10"/>
        </w:numPr>
        <w:tabs>
          <w:tab w:val="left" w:pos="0"/>
          <w:tab w:val="left" w:pos="0"/>
          <w:tab w:val="left" w:pos="0"/>
          <w:tab w:val="left" w:pos="0"/>
          <w:tab w:val="left" w:pos="0"/>
          <w:tab w:val="left" w:pos="0"/>
          <w:tab w:val="left" w:pos="720"/>
        </w:tabs>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b/>
          <w:bCs/>
          <w:sz w:val="28"/>
          <w:szCs w:val="28"/>
        </w:rPr>
        <w:t>Мозговой штурм.</w:t>
      </w:r>
      <w:r w:rsidRPr="00DB07C8">
        <w:rPr>
          <w:rFonts w:ascii="OfficinaSansBookC" w:eastAsia="Times New Roman" w:hAnsi="OfficinaSansBookC" w:cs="Times New Roman"/>
          <w:sz w:val="28"/>
          <w:szCs w:val="28"/>
        </w:rPr>
        <w:t xml:space="preserve"> В процессе коллективного решения предложенной задачи обучающиеся предлагают различные идеи её решения, ответы, которые могут быть правильными или неправильными. Озвученная информация анализируется, классифицируется, определяется правильное и рациональное решение.</w:t>
      </w:r>
    </w:p>
    <w:p w14:paraId="3444A0E9" w14:textId="5E458C44" w:rsidR="63CB0E8D" w:rsidRPr="00DB07C8" w:rsidRDefault="63CB0E8D" w:rsidP="00BF527D">
      <w:pPr>
        <w:pStyle w:val="a7"/>
        <w:numPr>
          <w:ilvl w:val="0"/>
          <w:numId w:val="10"/>
        </w:numPr>
        <w:tabs>
          <w:tab w:val="left" w:pos="0"/>
          <w:tab w:val="left" w:pos="0"/>
          <w:tab w:val="left" w:pos="0"/>
          <w:tab w:val="left" w:pos="0"/>
          <w:tab w:val="left" w:pos="0"/>
          <w:tab w:val="left" w:pos="0"/>
          <w:tab w:val="left" w:pos="720"/>
        </w:tabs>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b/>
          <w:bCs/>
          <w:sz w:val="28"/>
          <w:szCs w:val="28"/>
        </w:rPr>
        <w:t>Круглый стол (дискуссия, дебаты).</w:t>
      </w:r>
      <w:r w:rsidRPr="00DB07C8">
        <w:rPr>
          <w:rFonts w:ascii="OfficinaSansBookC" w:eastAsia="Times New Roman" w:hAnsi="OfficinaSansBookC" w:cs="Times New Roman"/>
          <w:sz w:val="28"/>
          <w:szCs w:val="28"/>
        </w:rPr>
        <w:t xml:space="preserve"> Преподаватель создает предмет дискуссии, предполагающий разные пути решения. Обучающиеся коллективно обсуждают проблемы решения. Оцениваются правильность формулировок и употребления терминов, аргументированность в доказательствах, умения выдвигать гипотезы.</w:t>
      </w:r>
    </w:p>
    <w:p w14:paraId="1B0AB4FD" w14:textId="059062EF" w:rsidR="63CB0E8D" w:rsidRPr="00DB07C8" w:rsidRDefault="63CB0E8D" w:rsidP="00BF527D">
      <w:pPr>
        <w:pStyle w:val="a7"/>
        <w:numPr>
          <w:ilvl w:val="0"/>
          <w:numId w:val="10"/>
        </w:numPr>
        <w:tabs>
          <w:tab w:val="left" w:pos="0"/>
          <w:tab w:val="left" w:pos="0"/>
          <w:tab w:val="left" w:pos="0"/>
          <w:tab w:val="left" w:pos="0"/>
          <w:tab w:val="left" w:pos="0"/>
          <w:tab w:val="left" w:pos="0"/>
          <w:tab w:val="left" w:pos="720"/>
        </w:tabs>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b/>
          <w:bCs/>
          <w:sz w:val="28"/>
          <w:szCs w:val="28"/>
        </w:rPr>
        <w:lastRenderedPageBreak/>
        <w:t>Деловые игры.</w:t>
      </w:r>
      <w:r w:rsidRPr="00DB07C8">
        <w:rPr>
          <w:rFonts w:ascii="OfficinaSansBookC" w:eastAsia="Times New Roman" w:hAnsi="OfficinaSansBookC" w:cs="Times New Roman"/>
          <w:sz w:val="28"/>
          <w:szCs w:val="28"/>
        </w:rPr>
        <w:t xml:space="preserve"> Преподаватель моделирует ситуацию, с которой обучающиеся могут столкнуться в профессиональной деятельности. Игра предполагает активное участие всех участников, способствует активизации творческих способностей.</w:t>
      </w:r>
    </w:p>
    <w:p w14:paraId="3ACCDB67" w14:textId="264EA84C" w:rsidR="63CB0E8D" w:rsidRPr="00DB07C8" w:rsidRDefault="63CB0E8D" w:rsidP="00BF527D">
      <w:pPr>
        <w:pStyle w:val="a7"/>
        <w:numPr>
          <w:ilvl w:val="0"/>
          <w:numId w:val="10"/>
        </w:numPr>
        <w:tabs>
          <w:tab w:val="left" w:pos="0"/>
          <w:tab w:val="left" w:pos="0"/>
          <w:tab w:val="left" w:pos="0"/>
          <w:tab w:val="left" w:pos="0"/>
          <w:tab w:val="left" w:pos="0"/>
          <w:tab w:val="left" w:pos="0"/>
          <w:tab w:val="left" w:pos="720"/>
        </w:tabs>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b/>
          <w:bCs/>
          <w:sz w:val="28"/>
          <w:szCs w:val="28"/>
        </w:rPr>
        <w:t>Антиконференция</w:t>
      </w:r>
      <w:r w:rsidRPr="00DB07C8">
        <w:rPr>
          <w:rFonts w:ascii="OfficinaSansBookC" w:eastAsia="Times New Roman" w:hAnsi="OfficinaSansBookC" w:cs="Times New Roman"/>
          <w:sz w:val="28"/>
          <w:szCs w:val="28"/>
        </w:rPr>
        <w:t>. Основа – каждый обучающийся является и участником, и организатором конференции. Каждый высказывает новые идеи по заданной теме, представляет презентации. В процессе группового обсуждения определяются самые интересные выступления.</w:t>
      </w:r>
    </w:p>
    <w:p w14:paraId="79CB3C88" w14:textId="442BD4F3"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Научить учиться - главная задача, поставленная ФГОС. Для её реализации крайне важно развивать критическое мышление. Обучающимся необходимо уметь грамотно работать с информацией, самостоятельно искать и анализировать её, строить логические цепочки, аргументированно проводить доказательства.</w:t>
      </w:r>
    </w:p>
    <w:p w14:paraId="2AEE5F53" w14:textId="1573BD22"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Выбор активного метода обучения обусловлен различными дидактическими целями занятий, например:</w:t>
      </w:r>
    </w:p>
    <w:p w14:paraId="0C8A677F" w14:textId="6324D5FE" w:rsidR="63CB0E8D" w:rsidRPr="00DB07C8" w:rsidRDefault="63CB0E8D" w:rsidP="00BF527D">
      <w:pPr>
        <w:spacing w:after="0" w:line="276" w:lineRule="auto"/>
        <w:jc w:val="both"/>
        <w:rPr>
          <w:rFonts w:ascii="OfficinaSansBookC" w:hAnsi="OfficinaSansBookC"/>
        </w:rPr>
      </w:pPr>
      <w:r w:rsidRPr="00DB07C8">
        <w:rPr>
          <w:rFonts w:ascii="Calibri" w:eastAsia="Times New Roman" w:hAnsi="Calibri" w:cs="Calibri"/>
          <w:sz w:val="28"/>
          <w:szCs w:val="28"/>
        </w:rPr>
        <w:t>·</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При</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обобщении</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большого</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объема</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теоретического</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материала</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эффективны</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«мозговой</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штурм»</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или</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деловая</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игра</w:t>
      </w:r>
      <w:r w:rsidRPr="00DB07C8">
        <w:rPr>
          <w:rFonts w:ascii="OfficinaSansBookC" w:eastAsia="Times New Roman" w:hAnsi="OfficinaSansBookC" w:cs="Times New Roman"/>
          <w:sz w:val="28"/>
          <w:szCs w:val="28"/>
        </w:rPr>
        <w:t>.</w:t>
      </w:r>
    </w:p>
    <w:p w14:paraId="77D9B2C3" w14:textId="057DE695" w:rsidR="63CB0E8D" w:rsidRPr="00DB07C8" w:rsidRDefault="63CB0E8D" w:rsidP="00BF527D">
      <w:pPr>
        <w:spacing w:after="0" w:line="276" w:lineRule="auto"/>
        <w:jc w:val="both"/>
        <w:rPr>
          <w:rFonts w:ascii="OfficinaSansBookC" w:hAnsi="OfficinaSansBookC"/>
        </w:rPr>
      </w:pPr>
      <w:r w:rsidRPr="00DB07C8">
        <w:rPr>
          <w:rFonts w:ascii="Calibri" w:eastAsia="Times New Roman" w:hAnsi="Calibri" w:cs="Calibri"/>
          <w:sz w:val="28"/>
          <w:szCs w:val="28"/>
        </w:rPr>
        <w:t>·</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Для</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имитации</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профессиональной</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деятельности</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обучения</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навыка</w:t>
      </w:r>
      <w:r w:rsidRPr="00DB07C8">
        <w:rPr>
          <w:rFonts w:ascii="OfficinaSansBookC" w:eastAsia="Times New Roman" w:hAnsi="OfficinaSansBookC" w:cs="Times New Roman"/>
          <w:sz w:val="28"/>
          <w:szCs w:val="28"/>
        </w:rPr>
        <w:t>м межличностного общения целесообразно использовать деловые и ролевые игры.</w:t>
      </w:r>
    </w:p>
    <w:p w14:paraId="3FF5D512" w14:textId="158EE496" w:rsidR="63CB0E8D" w:rsidRPr="00DB07C8" w:rsidRDefault="63CB0E8D" w:rsidP="00BF527D">
      <w:pPr>
        <w:spacing w:after="0" w:line="276" w:lineRule="auto"/>
        <w:jc w:val="both"/>
        <w:rPr>
          <w:rFonts w:ascii="OfficinaSansBookC" w:hAnsi="OfficinaSansBookC"/>
        </w:rPr>
      </w:pPr>
      <w:r w:rsidRPr="00DB07C8">
        <w:rPr>
          <w:rFonts w:ascii="Calibri" w:eastAsia="Times New Roman" w:hAnsi="Calibri" w:cs="Calibri"/>
          <w:sz w:val="28"/>
          <w:szCs w:val="28"/>
        </w:rPr>
        <w:t>·</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Тренинги</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позволяют</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отработать</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изученный</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материал</w:t>
      </w:r>
      <w:r w:rsidRPr="00DB07C8">
        <w:rPr>
          <w:rFonts w:ascii="OfficinaSansBookC" w:eastAsia="Times New Roman" w:hAnsi="OfficinaSansBookC" w:cs="Times New Roman"/>
          <w:sz w:val="28"/>
          <w:szCs w:val="28"/>
        </w:rPr>
        <w:t>.</w:t>
      </w:r>
    </w:p>
    <w:p w14:paraId="2F8673A2" w14:textId="0A18AA5C" w:rsidR="63CB0E8D" w:rsidRPr="00DB07C8" w:rsidRDefault="63CB0E8D" w:rsidP="00BF527D">
      <w:pPr>
        <w:spacing w:after="0" w:line="276" w:lineRule="auto"/>
        <w:jc w:val="both"/>
        <w:rPr>
          <w:rFonts w:ascii="OfficinaSansBookC" w:hAnsi="OfficinaSansBookC"/>
        </w:rPr>
      </w:pPr>
      <w:r w:rsidRPr="00DB07C8">
        <w:rPr>
          <w:rFonts w:ascii="Calibri" w:eastAsia="Times New Roman" w:hAnsi="Calibri" w:cs="Calibri"/>
          <w:sz w:val="28"/>
          <w:szCs w:val="28"/>
        </w:rPr>
        <w:t>·</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Метод</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проектов</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формирует</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умение</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создания</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реального</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объекта</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творческого</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продукта</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часто</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развивает</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навыки</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работы</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в</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группе</w:t>
      </w:r>
      <w:r w:rsidRPr="00DB07C8">
        <w:rPr>
          <w:rFonts w:ascii="OfficinaSansBookC" w:eastAsia="Times New Roman" w:hAnsi="OfficinaSansBookC" w:cs="Times New Roman"/>
          <w:sz w:val="28"/>
          <w:szCs w:val="28"/>
        </w:rPr>
        <w:t>.</w:t>
      </w:r>
    </w:p>
    <w:p w14:paraId="723705CA" w14:textId="47AAC666" w:rsidR="63CB0E8D" w:rsidRPr="00DB07C8" w:rsidRDefault="63CB0E8D" w:rsidP="00BF527D">
      <w:pPr>
        <w:spacing w:after="0" w:line="276" w:lineRule="auto"/>
        <w:jc w:val="both"/>
        <w:rPr>
          <w:rFonts w:ascii="OfficinaSansBookC" w:hAnsi="OfficinaSansBookC"/>
        </w:rPr>
      </w:pPr>
      <w:r w:rsidRPr="00DB07C8">
        <w:rPr>
          <w:rFonts w:ascii="Calibri" w:eastAsia="Times New Roman" w:hAnsi="Calibri" w:cs="Calibri"/>
          <w:sz w:val="28"/>
          <w:szCs w:val="28"/>
        </w:rPr>
        <w:t>·</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Пр</w:t>
      </w:r>
      <w:r w:rsidRPr="00DB07C8">
        <w:rPr>
          <w:rFonts w:ascii="OfficinaSansBookC" w:eastAsia="Times New Roman" w:hAnsi="OfficinaSansBookC" w:cs="Times New Roman"/>
          <w:sz w:val="28"/>
          <w:szCs w:val="28"/>
        </w:rPr>
        <w:t xml:space="preserve">именять знания и навыки, уметь действовать в стрессовой ситуации, развивать навыки принятия решений позволит «Баскет-метод». </w:t>
      </w:r>
    </w:p>
    <w:p w14:paraId="495E7D2F" w14:textId="47750D0A" w:rsidR="63CB0E8D" w:rsidRPr="00DB07C8" w:rsidRDefault="63CB0E8D" w:rsidP="00BF527D">
      <w:pPr>
        <w:spacing w:after="0" w:line="276" w:lineRule="auto"/>
        <w:jc w:val="both"/>
        <w:rPr>
          <w:rFonts w:ascii="OfficinaSansBookC" w:hAnsi="OfficinaSansBookC"/>
        </w:rPr>
      </w:pPr>
      <w:r w:rsidRPr="00DB07C8">
        <w:rPr>
          <w:rFonts w:ascii="Calibri" w:eastAsia="Times New Roman" w:hAnsi="Calibri" w:cs="Calibri"/>
          <w:sz w:val="28"/>
          <w:szCs w:val="28"/>
        </w:rPr>
        <w:t>·</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Развитие</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навыков</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активного</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слушания</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использование</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опыта</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обучающихся</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при</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предъявлении</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нового</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материала</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эффективно</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в</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процессе</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гру</w:t>
      </w:r>
      <w:r w:rsidRPr="00DB07C8">
        <w:rPr>
          <w:rFonts w:ascii="OfficinaSansBookC" w:eastAsia="Times New Roman" w:hAnsi="OfficinaSansBookC" w:cs="Times New Roman"/>
          <w:sz w:val="28"/>
          <w:szCs w:val="28"/>
        </w:rPr>
        <w:t xml:space="preserve">пповых дискуссий. </w:t>
      </w:r>
    </w:p>
    <w:p w14:paraId="15E47988" w14:textId="1FF9C2EF"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В соответствии со ФГОС СОО и ФГОС СПО основными подходами в преподавании ОД являются:</w:t>
      </w:r>
    </w:p>
    <w:p w14:paraId="0DA74D91" w14:textId="431E2F04"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 xml:space="preserve">1. Системно-деятельностный подход — это организация процесса обучения, в котором главное место отводится активной и разносторонней, в максимальной степени самостоятельной, познавательной деятельности обучающегося. Под активной и разносторонней деятельностью будем понимать взаимодействие на уроках на уровнях «преподаватель - обучающийся», «обучающийся - обучающийся». Ключевой момент деятельностного подхода – постепенный уход от информационного репродуктивного знания к знанию действия. Такой подход обеспечивает: формирование готовности к саморазвитию и непрерывному образованию; проектирование и конструирование социальной среды развития обучающихся в системе образования; активную учебно-познавательную </w:t>
      </w:r>
      <w:r w:rsidRPr="00DB07C8">
        <w:rPr>
          <w:rFonts w:ascii="OfficinaSansBookC" w:eastAsia="Times New Roman" w:hAnsi="OfficinaSansBookC" w:cs="Times New Roman"/>
          <w:sz w:val="28"/>
          <w:szCs w:val="28"/>
        </w:rPr>
        <w:lastRenderedPageBreak/>
        <w:t>деятельность обучающихся; построение образовательного процесса с учетом индивидуальных возрастных, психологических и физиологических особенностей обучающихся.</w:t>
      </w:r>
    </w:p>
    <w:p w14:paraId="7CCC3A0D" w14:textId="71B619E4"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2.Компетентностный подход – система требований к организации образовательного процесса учреждения образования, которая предполагает результаты образования в виде компетенций и способствует практико-ориентированному характеру подготовки обучающихся, усилению роли их самостоятельной работы по разрешению задач и ситуаций, имитирующих социально-профессиональные проблемы, метод моделирования результатов образования как норм его качества. При данном подходе отдается предпочтение творческому занятию, основная задача которого в отличие от традиционного занятия – организовать продуктивную деятельность.</w:t>
      </w:r>
    </w:p>
    <w:p w14:paraId="3CEDA4F8" w14:textId="121009E2"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Содержание ОД основывается на дифференциации и реализуется в двух частях: основная (инвариантная для обучающегося и занимает 70-80 % учебного времени) и профессионально-ориентированная (прикладная для обучающихся, находится в области стартовой подготовки к специальности/профессии и занимает 20-30% учебного времени).</w:t>
      </w:r>
    </w:p>
    <w:p w14:paraId="3C1BA3C1" w14:textId="188DD9F7"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 xml:space="preserve">Ниже приводится содержание основной части образовательной дисциплины для </w:t>
      </w:r>
      <w:r w:rsidR="00C51A33">
        <w:rPr>
          <w:rFonts w:ascii="OfficinaSansBookC" w:eastAsia="Times New Roman" w:hAnsi="OfficinaSansBookC" w:cs="Times New Roman"/>
          <w:sz w:val="28"/>
          <w:szCs w:val="28"/>
        </w:rPr>
        <w:t>базового уровня (Вариант 1, Вариант 2)</w:t>
      </w:r>
      <w:r w:rsidRPr="00DB07C8">
        <w:rPr>
          <w:rFonts w:ascii="OfficinaSansBookC" w:eastAsia="Times New Roman" w:hAnsi="OfficinaSansBookC" w:cs="Times New Roman"/>
          <w:sz w:val="28"/>
          <w:szCs w:val="28"/>
        </w:rPr>
        <w:t xml:space="preserve">. </w:t>
      </w:r>
    </w:p>
    <w:p w14:paraId="7C7CBDD5" w14:textId="3ABA242F" w:rsidR="63CB0E8D" w:rsidRPr="00DB07C8" w:rsidRDefault="63CB0E8D" w:rsidP="00BF527D">
      <w:pPr>
        <w:spacing w:after="0" w:line="276" w:lineRule="auto"/>
        <w:jc w:val="center"/>
        <w:rPr>
          <w:rFonts w:ascii="OfficinaSansBookC" w:hAnsi="OfficinaSansBookC"/>
        </w:rPr>
      </w:pPr>
      <w:r w:rsidRPr="00DB07C8">
        <w:rPr>
          <w:rFonts w:ascii="OfficinaSansBookC" w:eastAsia="Times New Roman" w:hAnsi="OfficinaSansBookC" w:cs="Times New Roman"/>
          <w:sz w:val="28"/>
          <w:szCs w:val="28"/>
        </w:rPr>
        <w:t>Основная часть.</w:t>
      </w:r>
    </w:p>
    <w:p w14:paraId="1159280D" w14:textId="08CCE4B4" w:rsidR="63CB0E8D" w:rsidRPr="00DB07C8" w:rsidRDefault="63CB0E8D" w:rsidP="00BF527D">
      <w:pPr>
        <w:spacing w:after="0" w:line="276" w:lineRule="auto"/>
        <w:jc w:val="center"/>
        <w:rPr>
          <w:rFonts w:ascii="OfficinaSansBookC" w:hAnsi="OfficinaSansBookC"/>
        </w:rPr>
      </w:pPr>
      <w:r w:rsidRPr="00DB07C8">
        <w:rPr>
          <w:rFonts w:ascii="OfficinaSansBookC" w:eastAsia="Times New Roman" w:hAnsi="OfficinaSansBookC" w:cs="Times New Roman"/>
          <w:sz w:val="28"/>
          <w:szCs w:val="28"/>
        </w:rPr>
        <w:t>АЛГЕБРА</w:t>
      </w:r>
    </w:p>
    <w:p w14:paraId="4C8B2162" w14:textId="0424C69C" w:rsidR="63CB0E8D" w:rsidRPr="00DB07C8" w:rsidRDefault="63CB0E8D" w:rsidP="00BF527D">
      <w:pPr>
        <w:spacing w:after="0" w:line="276" w:lineRule="auto"/>
        <w:jc w:val="center"/>
        <w:rPr>
          <w:rFonts w:ascii="OfficinaSansBookC" w:hAnsi="OfficinaSansBookC"/>
        </w:rPr>
      </w:pPr>
      <w:r w:rsidRPr="00DB07C8">
        <w:rPr>
          <w:rFonts w:ascii="OfficinaSansBookC" w:eastAsia="Times New Roman" w:hAnsi="OfficinaSansBookC" w:cs="Times New Roman"/>
          <w:sz w:val="28"/>
          <w:szCs w:val="28"/>
          <w:u w:val="single"/>
        </w:rPr>
        <w:t>Развитие понятия о числе.</w:t>
      </w:r>
    </w:p>
    <w:p w14:paraId="51FAA010" w14:textId="680DAD46" w:rsidR="63CB0E8D" w:rsidRPr="00DB07C8" w:rsidRDefault="00AE5387" w:rsidP="00BF527D">
      <w:pPr>
        <w:spacing w:after="0" w:line="276" w:lineRule="auto"/>
        <w:jc w:val="both"/>
        <w:rPr>
          <w:rFonts w:ascii="OfficinaSansBookC" w:hAnsi="OfficinaSansBookC"/>
        </w:rPr>
      </w:pPr>
      <w:r>
        <w:rPr>
          <w:rFonts w:ascii="OfficinaSansBookC" w:eastAsia="Times New Roman" w:hAnsi="OfficinaSansBookC" w:cs="Times New Roman"/>
          <w:sz w:val="28"/>
          <w:szCs w:val="28"/>
        </w:rPr>
        <w:t>Натуральные, ц</w:t>
      </w:r>
      <w:r w:rsidR="63CB0E8D" w:rsidRPr="00DB07C8">
        <w:rPr>
          <w:rFonts w:ascii="OfficinaSansBookC" w:eastAsia="Times New Roman" w:hAnsi="OfficinaSansBookC" w:cs="Times New Roman"/>
          <w:sz w:val="28"/>
          <w:szCs w:val="28"/>
        </w:rPr>
        <w:t>елые и рациональные числа. Действительные числа. (Приближенные вычисления. Комплексные числа).</w:t>
      </w:r>
    </w:p>
    <w:p w14:paraId="243760A1" w14:textId="140C25D1" w:rsidR="63CB0E8D" w:rsidRPr="00DB07C8" w:rsidRDefault="63CB0E8D" w:rsidP="00BF527D">
      <w:pPr>
        <w:spacing w:after="0" w:line="276" w:lineRule="auto"/>
        <w:jc w:val="center"/>
        <w:rPr>
          <w:rFonts w:ascii="OfficinaSansBookC" w:hAnsi="OfficinaSansBookC"/>
        </w:rPr>
      </w:pPr>
      <w:r w:rsidRPr="00DB07C8">
        <w:rPr>
          <w:rFonts w:ascii="OfficinaSansBookC" w:eastAsia="Times New Roman" w:hAnsi="OfficinaSansBookC" w:cs="Times New Roman"/>
          <w:sz w:val="28"/>
          <w:szCs w:val="28"/>
          <w:u w:val="single"/>
        </w:rPr>
        <w:t>Корни, степени и логарифмы.</w:t>
      </w:r>
    </w:p>
    <w:p w14:paraId="512D9102" w14:textId="5BE12489"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Корни натуральной степени из числа и их свойства. Степени с рациональным показателем, их свойства. Степени с действительным показателем. (Свойства степени с действительным показателем). Понятие логарифма. Свойства логарифмов. Десятичные и натуральные логарифмы.</w:t>
      </w:r>
    </w:p>
    <w:p w14:paraId="6BC62345" w14:textId="4650E176"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Преобразование алгебраических выражений. Преобразование рациональных, иррациональных, степенных, показательных и логарифмических выражений.</w:t>
      </w:r>
    </w:p>
    <w:p w14:paraId="08D95579" w14:textId="06C1125D"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 xml:space="preserve">Решение простейших иррациональных, показательных и логарифмических уравнений. </w:t>
      </w:r>
    </w:p>
    <w:p w14:paraId="208F47AF" w14:textId="0F099D08" w:rsidR="63CB0E8D" w:rsidRPr="00DB07C8" w:rsidRDefault="63CB0E8D" w:rsidP="00BF527D">
      <w:pPr>
        <w:spacing w:after="0" w:line="276" w:lineRule="auto"/>
        <w:jc w:val="center"/>
        <w:rPr>
          <w:rFonts w:ascii="OfficinaSansBookC" w:hAnsi="OfficinaSansBookC"/>
        </w:rPr>
      </w:pPr>
      <w:r w:rsidRPr="00DB07C8">
        <w:rPr>
          <w:rFonts w:ascii="OfficinaSansBookC" w:eastAsia="Times New Roman" w:hAnsi="OfficinaSansBookC" w:cs="Times New Roman"/>
          <w:sz w:val="28"/>
          <w:szCs w:val="28"/>
        </w:rPr>
        <w:t>ОСНОВЫ ТРИГОНОМЕТРИИ</w:t>
      </w:r>
    </w:p>
    <w:p w14:paraId="09E6460C" w14:textId="3475EAB1" w:rsidR="63CB0E8D" w:rsidRPr="00DB07C8" w:rsidRDefault="63CB0E8D" w:rsidP="00BF527D">
      <w:pPr>
        <w:spacing w:after="0" w:line="276" w:lineRule="auto"/>
        <w:jc w:val="center"/>
        <w:rPr>
          <w:rFonts w:ascii="OfficinaSansBookC" w:hAnsi="OfficinaSansBookC"/>
        </w:rPr>
      </w:pPr>
      <w:r w:rsidRPr="00DB07C8">
        <w:rPr>
          <w:rFonts w:ascii="OfficinaSansBookC" w:eastAsia="Times New Roman" w:hAnsi="OfficinaSansBookC" w:cs="Times New Roman"/>
          <w:sz w:val="28"/>
          <w:szCs w:val="28"/>
          <w:u w:val="single"/>
        </w:rPr>
        <w:t>Основные понятия</w:t>
      </w:r>
    </w:p>
    <w:p w14:paraId="739F0FAB" w14:textId="72C7AA0C"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 xml:space="preserve">Радианная мера угла. Синус, косинус, тангенс и котангенс числа. Основное тригонометрическое тождество. Формулы одного аргумента, формулы приведения, формулы сложения, формулы двойного угла. (Формулы половинного аргумента. </w:t>
      </w:r>
      <w:r w:rsidRPr="00DB07C8">
        <w:rPr>
          <w:rFonts w:ascii="OfficinaSansBookC" w:eastAsia="Times New Roman" w:hAnsi="OfficinaSansBookC" w:cs="Times New Roman"/>
          <w:sz w:val="28"/>
          <w:szCs w:val="28"/>
        </w:rPr>
        <w:lastRenderedPageBreak/>
        <w:t>Формулы понижения степени).  Преобразования простейших тригонометрических выражений. (Преобразование суммы тригонометрических функций в произведение и произведение в сумму. Выражение тригонометрических функций через тангенс половинного аргумента).</w:t>
      </w:r>
    </w:p>
    <w:p w14:paraId="360F543B" w14:textId="71A91EFD" w:rsidR="63CB0E8D" w:rsidRPr="00DB07C8" w:rsidRDefault="63CB0E8D" w:rsidP="00BF527D">
      <w:pPr>
        <w:spacing w:after="0" w:line="276" w:lineRule="auto"/>
        <w:jc w:val="center"/>
        <w:rPr>
          <w:rFonts w:ascii="OfficinaSansBookC" w:hAnsi="OfficinaSansBookC"/>
        </w:rPr>
      </w:pPr>
      <w:r w:rsidRPr="00DB07C8">
        <w:rPr>
          <w:rFonts w:ascii="OfficinaSansBookC" w:eastAsia="Times New Roman" w:hAnsi="OfficinaSansBookC" w:cs="Times New Roman"/>
          <w:sz w:val="28"/>
          <w:szCs w:val="28"/>
          <w:u w:val="single"/>
        </w:rPr>
        <w:t>Тригонометрические уравнения и неравенства</w:t>
      </w:r>
    </w:p>
    <w:p w14:paraId="449611D1" w14:textId="5F58ED27"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 xml:space="preserve"> </w:t>
      </w:r>
    </w:p>
    <w:p w14:paraId="10AD7A38" w14:textId="1257A77C"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Тригонометрические функции, их свойства и графики. Обратные тригонометрические функции. Арксинус, арккосинус, арктангенс. Простейшие тригонометрические уравнения. (Простейшие тригонометрические неравенства). Основные методы решения тригонометрических уравнений: введение новой переменной, разложение на множители. Однородные тригонометрические уравнения.</w:t>
      </w:r>
    </w:p>
    <w:p w14:paraId="47BB8AEB" w14:textId="47F7A55E" w:rsidR="63CB0E8D" w:rsidRPr="00DB07C8" w:rsidRDefault="63CB0E8D" w:rsidP="00BF527D">
      <w:pPr>
        <w:spacing w:after="0" w:line="276" w:lineRule="auto"/>
        <w:ind w:firstLine="708"/>
        <w:jc w:val="center"/>
        <w:rPr>
          <w:rFonts w:ascii="OfficinaSansBookC" w:hAnsi="OfficinaSansBookC"/>
        </w:rPr>
      </w:pPr>
      <w:r w:rsidRPr="00DB07C8">
        <w:rPr>
          <w:rFonts w:ascii="OfficinaSansBookC" w:eastAsia="Times New Roman" w:hAnsi="OfficinaSansBookC" w:cs="Times New Roman"/>
          <w:sz w:val="28"/>
          <w:szCs w:val="28"/>
        </w:rPr>
        <w:t>ФУНКЦИИ, ИХ СВОЙСТВА И ГРАФИКИ</w:t>
      </w:r>
    </w:p>
    <w:p w14:paraId="7FFE094A" w14:textId="4A512821"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 xml:space="preserve">Функции. Область определения, множество значений; график функции, построение графиков функций, заданных различными способами. Свойства функции. Монотонность, четность, нечетность, ограниченность, периодичность. Промежутки возрастания и убывания, наибольшее и наименьшее значения, точки экстремума. Графическая интерпретация. Примеры функциональных зависимостей в реальных процессах и явлениях. Арифметические операции над функциями. Сложная функция. (Понятие о непрерывности функции). Обратные функции. (Область определения и область значений обратной функции. График обратной функции). </w:t>
      </w:r>
    </w:p>
    <w:p w14:paraId="1DEFEA9E" w14:textId="713A632A"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Степенные, показательные, логарифмические и тригонометрические функции. Определения функций, их свойства и графики.</w:t>
      </w:r>
    </w:p>
    <w:p w14:paraId="53E070B8" w14:textId="75CF7FE0"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Преобразования графиков функций. Параллельный перенос, симметрия относительно осей координат, симметрия относительно начала координат, растяжение и сжатие вдоль осей.</w:t>
      </w:r>
    </w:p>
    <w:p w14:paraId="0EB9657A" w14:textId="5992B362"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Показательные, логарифмические, тригонометрические уравнения (и неравенства).</w:t>
      </w:r>
    </w:p>
    <w:p w14:paraId="1B3FE30D" w14:textId="348E017F" w:rsidR="63CB0E8D" w:rsidRPr="00DB07C8" w:rsidRDefault="63CB0E8D" w:rsidP="00BF527D">
      <w:pPr>
        <w:spacing w:after="0" w:line="276" w:lineRule="auto"/>
        <w:jc w:val="center"/>
        <w:rPr>
          <w:rFonts w:ascii="OfficinaSansBookC" w:hAnsi="OfficinaSansBookC"/>
        </w:rPr>
      </w:pPr>
      <w:r w:rsidRPr="00DB07C8">
        <w:rPr>
          <w:rFonts w:ascii="OfficinaSansBookC" w:eastAsia="Times New Roman" w:hAnsi="OfficinaSansBookC" w:cs="Times New Roman"/>
          <w:sz w:val="28"/>
          <w:szCs w:val="28"/>
        </w:rPr>
        <w:t>НАЧАЛА МАТЕМАТИЧЕСКОГО АНАЛИЗА</w:t>
      </w:r>
    </w:p>
    <w:p w14:paraId="362FD328" w14:textId="68848178" w:rsidR="63CB0E8D" w:rsidRPr="00DB07C8" w:rsidRDefault="63CB0E8D" w:rsidP="00BF527D">
      <w:pPr>
        <w:spacing w:after="0" w:line="276" w:lineRule="auto"/>
        <w:jc w:val="center"/>
        <w:rPr>
          <w:rFonts w:ascii="OfficinaSansBookC" w:hAnsi="OfficinaSansBookC"/>
        </w:rPr>
      </w:pPr>
      <w:r w:rsidRPr="00DB07C8">
        <w:rPr>
          <w:rFonts w:ascii="OfficinaSansBookC" w:eastAsia="Times New Roman" w:hAnsi="OfficinaSansBookC" w:cs="Times New Roman"/>
          <w:sz w:val="28"/>
          <w:szCs w:val="28"/>
          <w:u w:val="single"/>
        </w:rPr>
        <w:t>Последовательности.</w:t>
      </w:r>
    </w:p>
    <w:p w14:paraId="780F357B" w14:textId="4967E3F6"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Способы задания и свойства числовых последовательностей. (Понятие о пределе последовательности). Суммирование последовательностей. Бесконечно убывающая геометрическая прогрессия и её сумма.</w:t>
      </w:r>
    </w:p>
    <w:p w14:paraId="2B828A17" w14:textId="3C761FCC" w:rsidR="63CB0E8D" w:rsidRPr="00DB07C8" w:rsidRDefault="63CB0E8D" w:rsidP="00BF527D">
      <w:pPr>
        <w:spacing w:after="0" w:line="276" w:lineRule="auto"/>
        <w:jc w:val="center"/>
        <w:rPr>
          <w:rFonts w:ascii="OfficinaSansBookC" w:hAnsi="OfficinaSansBookC"/>
        </w:rPr>
      </w:pPr>
      <w:r w:rsidRPr="00DB07C8">
        <w:rPr>
          <w:rFonts w:ascii="OfficinaSansBookC" w:eastAsia="Times New Roman" w:hAnsi="OfficinaSansBookC" w:cs="Times New Roman"/>
          <w:sz w:val="28"/>
          <w:szCs w:val="28"/>
          <w:u w:val="single"/>
        </w:rPr>
        <w:t>Производная.</w:t>
      </w:r>
    </w:p>
    <w:p w14:paraId="4ECFE55A" w14:textId="31A132EE"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 xml:space="preserve">Понятие о производной функции, ее геометрический и физический смысл. Уравнение касательной к графику функции. Производные основных элементарных функций. Производные суммы, разности, произведения, частного. Применение производной к исследованию функции и построению графиков. (Производные </w:t>
      </w:r>
      <w:r w:rsidRPr="00DB07C8">
        <w:rPr>
          <w:rFonts w:ascii="OfficinaSansBookC" w:eastAsia="Times New Roman" w:hAnsi="OfficinaSansBookC" w:cs="Times New Roman"/>
          <w:sz w:val="28"/>
          <w:szCs w:val="28"/>
        </w:rPr>
        <w:lastRenderedPageBreak/>
        <w:t xml:space="preserve">сложных функций). Примеры использования производной для нахождения наилучшего решения в прикладных задачах. </w:t>
      </w:r>
    </w:p>
    <w:p w14:paraId="026F443B" w14:textId="33FB86CA" w:rsidR="63CB0E8D" w:rsidRPr="00DB07C8" w:rsidRDefault="63CB0E8D" w:rsidP="00BF527D">
      <w:pPr>
        <w:spacing w:after="0" w:line="276" w:lineRule="auto"/>
        <w:jc w:val="center"/>
        <w:rPr>
          <w:rFonts w:ascii="OfficinaSansBookC" w:hAnsi="OfficinaSansBookC"/>
        </w:rPr>
      </w:pPr>
      <w:r w:rsidRPr="00DB07C8">
        <w:rPr>
          <w:rFonts w:ascii="OfficinaSansBookC" w:eastAsia="Times New Roman" w:hAnsi="OfficinaSansBookC" w:cs="Times New Roman"/>
          <w:sz w:val="28"/>
          <w:szCs w:val="28"/>
          <w:u w:val="single"/>
        </w:rPr>
        <w:t>Первообразная и интеграл.</w:t>
      </w:r>
    </w:p>
    <w:p w14:paraId="4804C0F3" w14:textId="102B90C8"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Применение определенного интеграла для нахождения площади криволинейной трапеции. Формула Ньютона-Лейбница. Примеры применения интеграла в физике и геометрии.</w:t>
      </w:r>
    </w:p>
    <w:p w14:paraId="2B2EBC2C" w14:textId="448AE8ED" w:rsidR="63CB0E8D" w:rsidRPr="00DB07C8" w:rsidRDefault="63CB0E8D" w:rsidP="00BF527D">
      <w:pPr>
        <w:spacing w:after="0" w:line="276" w:lineRule="auto"/>
        <w:jc w:val="center"/>
        <w:rPr>
          <w:rFonts w:ascii="OfficinaSansBookC" w:hAnsi="OfficinaSansBookC"/>
        </w:rPr>
      </w:pPr>
      <w:r w:rsidRPr="00DB07C8">
        <w:rPr>
          <w:rFonts w:ascii="OfficinaSansBookC" w:eastAsia="Times New Roman" w:hAnsi="OfficinaSansBookC" w:cs="Times New Roman"/>
          <w:sz w:val="28"/>
          <w:szCs w:val="28"/>
        </w:rPr>
        <w:t>УРАВНЕНИЯ И НЕРАВЕНСТВА</w:t>
      </w:r>
    </w:p>
    <w:p w14:paraId="6B90A88E" w14:textId="12815557"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Уравнения и системы уравнений. Рациональные, иррациональные, показательные и тригонометрические уравнения и системы.</w:t>
      </w:r>
    </w:p>
    <w:p w14:paraId="25CDDCB7" w14:textId="1C608AD1"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Равносильность уравнений, неравенств, систем.</w:t>
      </w:r>
    </w:p>
    <w:p w14:paraId="6B205485" w14:textId="43C7812C" w:rsidR="63CB0E8D" w:rsidRPr="00DB07C8" w:rsidRDefault="63CB0E8D" w:rsidP="00AE5387">
      <w:pPr>
        <w:spacing w:after="0" w:line="276" w:lineRule="auto"/>
        <w:rPr>
          <w:rFonts w:ascii="OfficinaSansBookC" w:hAnsi="OfficinaSansBookC"/>
        </w:rPr>
      </w:pPr>
      <w:r w:rsidRPr="00DB07C8">
        <w:rPr>
          <w:rFonts w:ascii="OfficinaSansBookC" w:eastAsia="Times New Roman" w:hAnsi="OfficinaSansBookC" w:cs="Times New Roman"/>
          <w:sz w:val="28"/>
          <w:szCs w:val="28"/>
        </w:rPr>
        <w:t>Основные приемы их решения (разложение на множители, введение новых неизвестных, подстановка, графический метод).</w:t>
      </w:r>
      <w:r w:rsidR="00AE5387">
        <w:rPr>
          <w:rFonts w:ascii="OfficinaSansBookC" w:eastAsia="Times New Roman" w:hAnsi="OfficinaSansBookC" w:cs="Times New Roman"/>
          <w:sz w:val="28"/>
          <w:szCs w:val="28"/>
        </w:rPr>
        <w:t xml:space="preserve"> (Метод Гаусса решения систем линейных уравнений).</w:t>
      </w:r>
    </w:p>
    <w:p w14:paraId="20ED8397" w14:textId="4FA54D57"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Неравенства. Рациональные, (иррациональные), показательные (и тригонометрические) неравенства. Основные приемы их решения.</w:t>
      </w:r>
    </w:p>
    <w:p w14:paraId="09B7DDD7" w14:textId="378B8281"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Метод интервалов. Изображение на координатной плоскости множества решений уравнений и неравенств с двумя переменными и их системы.</w:t>
      </w:r>
    </w:p>
    <w:p w14:paraId="7FFF696C" w14:textId="57B34D06" w:rsidR="63CB0E8D" w:rsidRDefault="63CB0E8D" w:rsidP="00BF527D">
      <w:pPr>
        <w:spacing w:after="0" w:line="276" w:lineRule="auto"/>
        <w:jc w:val="center"/>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КОМБИНАТОРИКА, СТАТИСТИКА И ТЕОРИЯ ВЕРОЯТНОСТЕЙ</w:t>
      </w:r>
    </w:p>
    <w:p w14:paraId="149EC96E" w14:textId="059EADA0" w:rsidR="00AE5387" w:rsidRDefault="00AE5387" w:rsidP="00BF527D">
      <w:pPr>
        <w:spacing w:after="0" w:line="276" w:lineRule="auto"/>
        <w:jc w:val="center"/>
        <w:rPr>
          <w:rFonts w:ascii="OfficinaSansBookC" w:eastAsia="Times New Roman" w:hAnsi="OfficinaSansBookC" w:cs="Times New Roman"/>
          <w:sz w:val="28"/>
          <w:szCs w:val="28"/>
          <w:u w:val="single"/>
        </w:rPr>
      </w:pPr>
      <w:r w:rsidRPr="00AE5387">
        <w:rPr>
          <w:rFonts w:ascii="OfficinaSansBookC" w:eastAsia="Times New Roman" w:hAnsi="OfficinaSansBookC" w:cs="Times New Roman"/>
          <w:sz w:val="28"/>
          <w:szCs w:val="28"/>
          <w:u w:val="single"/>
        </w:rPr>
        <w:t>Элементы теории множеств и теории графов</w:t>
      </w:r>
    </w:p>
    <w:p w14:paraId="337788A0" w14:textId="22CB1C73" w:rsidR="00AE5387" w:rsidRPr="00770BC8" w:rsidRDefault="00770BC8" w:rsidP="00AE5387">
      <w:pPr>
        <w:spacing w:after="0" w:line="276" w:lineRule="auto"/>
        <w:jc w:val="both"/>
        <w:rPr>
          <w:rFonts w:ascii="OfficinaSansBookC" w:hAnsi="OfficinaSansBookC"/>
          <w:sz w:val="28"/>
          <w:szCs w:val="28"/>
        </w:rPr>
      </w:pPr>
      <w:r w:rsidRPr="00770BC8">
        <w:rPr>
          <w:rFonts w:ascii="OfficinaSansBookC" w:hAnsi="OfficinaSansBookC"/>
          <w:sz w:val="28"/>
          <w:szCs w:val="28"/>
        </w:rPr>
        <w:t>Понятие множества, подмножества. Операции над множествами. Описание реальных процессов и явлений с использованием теоретико-множественного аппарата.</w:t>
      </w:r>
      <w:r w:rsidRPr="00770BC8">
        <w:rPr>
          <w:rFonts w:ascii="OfficinaSansBookC" w:hAnsi="OfficinaSansBookC"/>
          <w:sz w:val="28"/>
          <w:szCs w:val="28"/>
          <w:u w:val="single"/>
        </w:rPr>
        <w:t xml:space="preserve"> (</w:t>
      </w:r>
      <w:r w:rsidR="0051710D" w:rsidRPr="00770BC8">
        <w:rPr>
          <w:rFonts w:ascii="OfficinaSansBookC" w:hAnsi="OfficinaSansBookC"/>
          <w:sz w:val="28"/>
          <w:szCs w:val="28"/>
        </w:rPr>
        <w:t>Понятие графа. Связный граф. Дерево. Плоский граф. Цикл в графе.</w:t>
      </w:r>
      <w:r w:rsidRPr="00770BC8">
        <w:rPr>
          <w:rFonts w:ascii="OfficinaSansBookC" w:hAnsi="OfficinaSansBookC"/>
          <w:sz w:val="28"/>
          <w:szCs w:val="28"/>
        </w:rPr>
        <w:t xml:space="preserve"> Различные способы описания графа. Применение графов к решению задач)</w:t>
      </w:r>
    </w:p>
    <w:p w14:paraId="14CD6E4C" w14:textId="17C9A5E1" w:rsidR="63CB0E8D" w:rsidRPr="00DB07C8" w:rsidRDefault="63CB0E8D" w:rsidP="00BF527D">
      <w:pPr>
        <w:spacing w:after="0" w:line="276" w:lineRule="auto"/>
        <w:jc w:val="center"/>
        <w:rPr>
          <w:rFonts w:ascii="OfficinaSansBookC" w:hAnsi="OfficinaSansBookC"/>
        </w:rPr>
      </w:pPr>
      <w:r w:rsidRPr="00DB07C8">
        <w:rPr>
          <w:rFonts w:ascii="OfficinaSansBookC" w:eastAsia="Times New Roman" w:hAnsi="OfficinaSansBookC" w:cs="Times New Roman"/>
          <w:sz w:val="28"/>
          <w:szCs w:val="28"/>
          <w:u w:val="single"/>
        </w:rPr>
        <w:t>Элементы комбинаторики</w:t>
      </w:r>
    </w:p>
    <w:p w14:paraId="6580F2D1" w14:textId="4FC0FDCB"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Основные понятия комбинаторики. Задачи на подсчет числа размещений, перестановок, сочетаний. Решение задач на перебор вариантов. Формула бинома Ньютона. Свойства биномиальных коэффициентов. Треугольник Паскаля.</w:t>
      </w:r>
    </w:p>
    <w:p w14:paraId="5B49BE77" w14:textId="192FC840" w:rsidR="63CB0E8D" w:rsidRPr="00DB07C8" w:rsidRDefault="63CB0E8D" w:rsidP="00BF527D">
      <w:pPr>
        <w:spacing w:after="0" w:line="276" w:lineRule="auto"/>
        <w:jc w:val="center"/>
        <w:rPr>
          <w:rFonts w:ascii="OfficinaSansBookC" w:hAnsi="OfficinaSansBookC"/>
        </w:rPr>
      </w:pPr>
      <w:r w:rsidRPr="00DB07C8">
        <w:rPr>
          <w:rFonts w:ascii="OfficinaSansBookC" w:eastAsia="Times New Roman" w:hAnsi="OfficinaSansBookC" w:cs="Times New Roman"/>
          <w:sz w:val="28"/>
          <w:szCs w:val="28"/>
          <w:u w:val="single"/>
        </w:rPr>
        <w:t>Элементы теории вероятностей</w:t>
      </w:r>
    </w:p>
    <w:p w14:paraId="6BDD62C6" w14:textId="3D93692B"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Событие, вероятность события, сложение и умножение вероятностей. (Понятие о независимости событий. Дискретная случайная величина, закон её распределения. Понятие о законе больших чисел).</w:t>
      </w:r>
    </w:p>
    <w:p w14:paraId="0E128F46" w14:textId="31976D4B" w:rsidR="63CB0E8D" w:rsidRPr="00DB07C8" w:rsidRDefault="63CB0E8D" w:rsidP="00BF527D">
      <w:pPr>
        <w:spacing w:after="0" w:line="276" w:lineRule="auto"/>
        <w:jc w:val="center"/>
        <w:rPr>
          <w:rFonts w:ascii="OfficinaSansBookC" w:hAnsi="OfficinaSansBookC"/>
        </w:rPr>
      </w:pPr>
      <w:r w:rsidRPr="00DB07C8">
        <w:rPr>
          <w:rFonts w:ascii="OfficinaSansBookC" w:eastAsia="Times New Roman" w:hAnsi="OfficinaSansBookC" w:cs="Times New Roman"/>
          <w:sz w:val="28"/>
          <w:szCs w:val="28"/>
          <w:u w:val="single"/>
        </w:rPr>
        <w:t>Элементы математической статистики</w:t>
      </w:r>
    </w:p>
    <w:p w14:paraId="61258B5B" w14:textId="1BEA80E5" w:rsidR="63CB0E8D" w:rsidRPr="00DB07C8" w:rsidRDefault="63CB0E8D" w:rsidP="00BF527D">
      <w:pPr>
        <w:spacing w:after="0" w:line="276" w:lineRule="auto"/>
        <w:jc w:val="both"/>
        <w:rPr>
          <w:rFonts w:ascii="OfficinaSansBookC" w:hAnsi="OfficinaSansBookC"/>
        </w:rPr>
      </w:pPr>
      <w:r w:rsidRPr="00DB07C8">
        <w:rPr>
          <w:rFonts w:ascii="OfficinaSansBookC" w:eastAsia="Times New Roman" w:hAnsi="OfficinaSansBookC" w:cs="Times New Roman"/>
          <w:sz w:val="28"/>
          <w:szCs w:val="28"/>
        </w:rPr>
        <w:t>Представление данных (таблицы, диаграммы, графики), (генеральная совокупность, выборка, среднее арифметическое, медиана. Понятие о задачах математической статистики).</w:t>
      </w:r>
    </w:p>
    <w:p w14:paraId="2A6242AC" w14:textId="01ABF5BC"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Прикладные задачи.</w:t>
      </w:r>
    </w:p>
    <w:p w14:paraId="1BE3476A" w14:textId="77777777" w:rsidR="00FA6FC4" w:rsidRDefault="00FA6FC4" w:rsidP="00BF527D">
      <w:pPr>
        <w:spacing w:after="0" w:line="276" w:lineRule="auto"/>
        <w:ind w:firstLine="708"/>
        <w:jc w:val="center"/>
        <w:rPr>
          <w:rFonts w:ascii="OfficinaSansBookC" w:eastAsia="Times New Roman" w:hAnsi="OfficinaSansBookC" w:cs="Times New Roman"/>
          <w:sz w:val="28"/>
          <w:szCs w:val="28"/>
        </w:rPr>
      </w:pPr>
    </w:p>
    <w:p w14:paraId="5BB5FF0C" w14:textId="77777777" w:rsidR="00FA6FC4" w:rsidRDefault="00FA6FC4" w:rsidP="00BF527D">
      <w:pPr>
        <w:spacing w:after="0" w:line="276" w:lineRule="auto"/>
        <w:ind w:firstLine="708"/>
        <w:jc w:val="center"/>
        <w:rPr>
          <w:rFonts w:ascii="OfficinaSansBookC" w:eastAsia="Times New Roman" w:hAnsi="OfficinaSansBookC" w:cs="Times New Roman"/>
          <w:sz w:val="28"/>
          <w:szCs w:val="28"/>
        </w:rPr>
      </w:pPr>
    </w:p>
    <w:p w14:paraId="0C6D7164" w14:textId="79375B49" w:rsidR="63CB0E8D" w:rsidRPr="00DB07C8" w:rsidRDefault="63CB0E8D" w:rsidP="00BF527D">
      <w:pPr>
        <w:spacing w:after="0" w:line="276" w:lineRule="auto"/>
        <w:ind w:firstLine="708"/>
        <w:jc w:val="center"/>
        <w:rPr>
          <w:rFonts w:ascii="OfficinaSansBookC" w:hAnsi="OfficinaSansBookC"/>
        </w:rPr>
      </w:pPr>
      <w:r w:rsidRPr="00DB07C8">
        <w:rPr>
          <w:rFonts w:ascii="OfficinaSansBookC" w:eastAsia="Times New Roman" w:hAnsi="OfficinaSansBookC" w:cs="Times New Roman"/>
          <w:sz w:val="28"/>
          <w:szCs w:val="28"/>
        </w:rPr>
        <w:lastRenderedPageBreak/>
        <w:t>ГЕОМЕТРИЯ</w:t>
      </w:r>
    </w:p>
    <w:p w14:paraId="50D61D43" w14:textId="5A15969E" w:rsidR="63CB0E8D" w:rsidRPr="00DB07C8" w:rsidRDefault="63CB0E8D" w:rsidP="00BF527D">
      <w:pPr>
        <w:spacing w:after="0" w:line="276" w:lineRule="auto"/>
        <w:ind w:firstLine="708"/>
        <w:jc w:val="center"/>
        <w:rPr>
          <w:rFonts w:ascii="OfficinaSansBookC" w:hAnsi="OfficinaSansBookC"/>
        </w:rPr>
      </w:pPr>
      <w:r w:rsidRPr="00DB07C8">
        <w:rPr>
          <w:rFonts w:ascii="OfficinaSansBookC" w:eastAsia="Times New Roman" w:hAnsi="OfficinaSansBookC" w:cs="Times New Roman"/>
          <w:sz w:val="28"/>
          <w:szCs w:val="28"/>
          <w:u w:val="single"/>
        </w:rPr>
        <w:t>Прямые и плоскости в пространстве</w:t>
      </w:r>
    </w:p>
    <w:p w14:paraId="6C501B2E" w14:textId="734C5AF6"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Взаимное расположение двух прямых в пространстве. Параллельность прямой и плоскости. Параллельность плоскостей. Перпендикулярность прямой и плоскости. Перпендикуляр и наклонная. Угол между прямой и плоскостью. Двугранный угол. Угол между плоскостями. Перпендикулярность двух плоскостей.</w:t>
      </w:r>
    </w:p>
    <w:p w14:paraId="615C6EDA" w14:textId="5653BB86"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Геометрические преобразования пространства: параллельный перенос, симметрия относительно плоскости.</w:t>
      </w:r>
    </w:p>
    <w:p w14:paraId="5B6FEEB2" w14:textId="70C4852D"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Параллельное проектирование. (Площадь ортогональной проекции). Изображение пространственных фигур.</w:t>
      </w:r>
    </w:p>
    <w:p w14:paraId="4B7F3A7E" w14:textId="7EEB2FCF" w:rsidR="63CB0E8D" w:rsidRPr="00DB07C8" w:rsidRDefault="63CB0E8D" w:rsidP="00BF527D">
      <w:pPr>
        <w:spacing w:after="0" w:line="276" w:lineRule="auto"/>
        <w:ind w:firstLine="708"/>
        <w:jc w:val="center"/>
        <w:rPr>
          <w:rFonts w:ascii="OfficinaSansBookC" w:hAnsi="OfficinaSansBookC"/>
        </w:rPr>
      </w:pPr>
      <w:r w:rsidRPr="00DB07C8">
        <w:rPr>
          <w:rFonts w:ascii="OfficinaSansBookC" w:eastAsia="Times New Roman" w:hAnsi="OfficinaSansBookC" w:cs="Times New Roman"/>
          <w:sz w:val="28"/>
          <w:szCs w:val="28"/>
          <w:u w:val="single"/>
        </w:rPr>
        <w:t>Многогранники</w:t>
      </w:r>
    </w:p>
    <w:p w14:paraId="2C338293" w14:textId="68363BAF"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Вершина, ребра, грани многогранника. (Развертки. Многогранные углы. Выпуклые многогранники. Теорема Эйлера)</w:t>
      </w:r>
    </w:p>
    <w:p w14:paraId="255EC570" w14:textId="2A94EC37"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Призма прямая (наклонная призма). Правильная призма. Параллелепипед. Куб. Пирамида. Правильная пирамида. Усеченная пирамида. Тетраэдр.</w:t>
      </w:r>
    </w:p>
    <w:p w14:paraId="57C86F6C" w14:textId="2072B3F2"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Площади поверхностей многогранников. Симметрии в кубе, в параллелепипеде, в призме, в пирамиде. Сечения куба, призмы, пирамиды. Представления о правильных многогранниках.</w:t>
      </w:r>
    </w:p>
    <w:p w14:paraId="6A3F2C8D" w14:textId="75916F8F" w:rsidR="63CB0E8D" w:rsidRPr="00DB07C8" w:rsidRDefault="63CB0E8D" w:rsidP="00BF527D">
      <w:pPr>
        <w:spacing w:after="0" w:line="276" w:lineRule="auto"/>
        <w:ind w:firstLine="708"/>
        <w:jc w:val="center"/>
        <w:rPr>
          <w:rFonts w:ascii="OfficinaSansBookC" w:hAnsi="OfficinaSansBookC"/>
        </w:rPr>
      </w:pPr>
      <w:r w:rsidRPr="00DB07C8">
        <w:rPr>
          <w:rFonts w:ascii="OfficinaSansBookC" w:eastAsia="Times New Roman" w:hAnsi="OfficinaSansBookC" w:cs="Times New Roman"/>
          <w:sz w:val="28"/>
          <w:szCs w:val="28"/>
          <w:u w:val="single"/>
        </w:rPr>
        <w:t>Тела и поверхности вращения</w:t>
      </w:r>
    </w:p>
    <w:p w14:paraId="46BF2FA1" w14:textId="116E0FC1"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Цилиндр и конус. Усеченный конус. Основание, высота, боковая поверхность, образующая, развёртка. Осевые сечения и сечения, параллельные основанию. Шар и сфера, их сечения. Касательная плоскость к сфере.</w:t>
      </w:r>
    </w:p>
    <w:p w14:paraId="7D6EF6A4" w14:textId="1B1AFF19" w:rsidR="63CB0E8D" w:rsidRPr="00DB07C8" w:rsidRDefault="63CB0E8D" w:rsidP="00BF527D">
      <w:pPr>
        <w:spacing w:after="0" w:line="276" w:lineRule="auto"/>
        <w:ind w:firstLine="708"/>
        <w:jc w:val="center"/>
        <w:rPr>
          <w:rFonts w:ascii="OfficinaSansBookC" w:hAnsi="OfficinaSansBookC"/>
        </w:rPr>
      </w:pPr>
      <w:r w:rsidRPr="00DB07C8">
        <w:rPr>
          <w:rFonts w:ascii="OfficinaSansBookC" w:eastAsia="Times New Roman" w:hAnsi="OfficinaSansBookC" w:cs="Times New Roman"/>
          <w:sz w:val="28"/>
          <w:szCs w:val="28"/>
          <w:u w:val="single"/>
        </w:rPr>
        <w:t>Измерения в геометрии</w:t>
      </w:r>
    </w:p>
    <w:p w14:paraId="5BD2DD40" w14:textId="6B6C7080"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Объем и его измерение. (Интегральная формула объема).</w:t>
      </w:r>
    </w:p>
    <w:p w14:paraId="0F51C32E" w14:textId="1B718091"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Формулы объема куба, прямоугольного параллелепипеда, призмы, цилиндра. Формулы объема пирамиды и конуса. Формулы площади поверхности цилиндра и конуса. Формулы объема шара и площади сферы.</w:t>
      </w:r>
    </w:p>
    <w:p w14:paraId="16A7EC6F" w14:textId="3CA307B1"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(Подобие тел. Отношения площадей поверхностей и объемов подобных тел).</w:t>
      </w:r>
    </w:p>
    <w:p w14:paraId="37D15E3E" w14:textId="419B776D" w:rsidR="63CB0E8D" w:rsidRPr="00DB07C8" w:rsidRDefault="63CB0E8D" w:rsidP="00BF527D">
      <w:pPr>
        <w:spacing w:after="0" w:line="276" w:lineRule="auto"/>
        <w:ind w:firstLine="708"/>
        <w:jc w:val="center"/>
        <w:rPr>
          <w:rFonts w:ascii="OfficinaSansBookC" w:hAnsi="OfficinaSansBookC"/>
        </w:rPr>
      </w:pPr>
      <w:r w:rsidRPr="00DB07C8">
        <w:rPr>
          <w:rFonts w:ascii="OfficinaSansBookC" w:eastAsia="Times New Roman" w:hAnsi="OfficinaSansBookC" w:cs="Times New Roman"/>
          <w:sz w:val="28"/>
          <w:szCs w:val="28"/>
          <w:u w:val="single"/>
        </w:rPr>
        <w:t>Координаты и векторы</w:t>
      </w:r>
    </w:p>
    <w:p w14:paraId="43D8DB42" w14:textId="6A374A80"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Прямоугольная (декартова) система координат в пространстве. Формула расстояния между двумя точками. Уравнение сферы, (плоскости и прямой).</w:t>
      </w:r>
    </w:p>
    <w:p w14:paraId="3C767607" w14:textId="224FAE2F"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Векторы. Длина вектора. Равенство векторов. Сложение векторов. Умножение вектора на число. Угол между двумя векторами. Проекция вектора на ось. Координаты вектора. Скалярное произведение векторов.</w:t>
      </w:r>
    </w:p>
    <w:p w14:paraId="58EFB36D" w14:textId="704195BF" w:rsidR="63CB0E8D" w:rsidRPr="009C0499"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Использование координат и векторов при решении математических и прикладных задач.</w:t>
      </w:r>
      <w:r w:rsidR="00770BC8">
        <w:rPr>
          <w:rFonts w:ascii="OfficinaSansBookC" w:eastAsia="Times New Roman" w:hAnsi="OfficinaSansBookC" w:cs="Times New Roman"/>
          <w:sz w:val="28"/>
          <w:szCs w:val="28"/>
        </w:rPr>
        <w:t xml:space="preserve"> Применять определитель матрицы 2х2 и 3х3 в вычислении площадей и объемов.</w:t>
      </w:r>
    </w:p>
    <w:p w14:paraId="6139D052" w14:textId="29AC7205"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lastRenderedPageBreak/>
        <w:t>В работе над профессионально-ориентированной частью каждый преподаватель найдет возможность отразить и междисциплинарные связи.</w:t>
      </w:r>
    </w:p>
    <w:p w14:paraId="527860E0" w14:textId="0325AF92" w:rsidR="63CB0E8D" w:rsidRPr="00DB07C8" w:rsidRDefault="63CB0E8D" w:rsidP="00BF527D">
      <w:pPr>
        <w:spacing w:after="0" w:line="276" w:lineRule="auto"/>
        <w:jc w:val="center"/>
        <w:rPr>
          <w:rFonts w:ascii="OfficinaSansBookC" w:hAnsi="OfficinaSansBookC"/>
        </w:rPr>
      </w:pPr>
      <w:r w:rsidRPr="00DB07C8">
        <w:rPr>
          <w:rFonts w:ascii="OfficinaSansBookC" w:eastAsia="Times New Roman" w:hAnsi="OfficinaSansBookC" w:cs="Times New Roman"/>
          <w:sz w:val="28"/>
          <w:szCs w:val="28"/>
        </w:rPr>
        <w:t>Профессионально-ориентированная часть.</w:t>
      </w:r>
    </w:p>
    <w:p w14:paraId="096F98E3" w14:textId="6E820CAD" w:rsidR="63CB0E8D" w:rsidRPr="00DB07C8" w:rsidRDefault="63CB0E8D" w:rsidP="00BF527D">
      <w:pPr>
        <w:spacing w:after="0" w:line="276" w:lineRule="auto"/>
        <w:ind w:firstLine="708"/>
        <w:jc w:val="center"/>
        <w:rPr>
          <w:rFonts w:ascii="OfficinaSansBookC" w:hAnsi="OfficinaSansBookC"/>
        </w:rPr>
      </w:pPr>
      <w:r w:rsidRPr="00DB07C8">
        <w:rPr>
          <w:rFonts w:ascii="OfficinaSansBookC" w:eastAsia="Times New Roman" w:hAnsi="OfficinaSansBookC" w:cs="Times New Roman"/>
          <w:sz w:val="28"/>
          <w:szCs w:val="28"/>
        </w:rPr>
        <w:t>ВВЕДЕНИЕ</w:t>
      </w:r>
    </w:p>
    <w:p w14:paraId="35D40C05" w14:textId="75BD3F32"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Математика в науке, технике, экономике, информационных технологиях и практической деятельности. Цели и задачи изучения математики при освоении профессий СПО и специальностей СПО.</w:t>
      </w:r>
    </w:p>
    <w:p w14:paraId="06BFBEEC" w14:textId="1DF58B9B" w:rsidR="63CB0E8D" w:rsidRPr="00DB07C8" w:rsidRDefault="63CB0E8D" w:rsidP="00BF527D">
      <w:pPr>
        <w:spacing w:after="0" w:line="276" w:lineRule="auto"/>
        <w:ind w:firstLine="708"/>
        <w:jc w:val="center"/>
        <w:rPr>
          <w:rFonts w:ascii="OfficinaSansBookC" w:hAnsi="OfficinaSansBookC"/>
        </w:rPr>
      </w:pPr>
      <w:r w:rsidRPr="00DB07C8">
        <w:rPr>
          <w:rFonts w:ascii="OfficinaSansBookC" w:eastAsia="Times New Roman" w:hAnsi="OfficinaSansBookC" w:cs="Times New Roman"/>
          <w:sz w:val="28"/>
          <w:szCs w:val="28"/>
        </w:rPr>
        <w:t>АЛГЕБРА</w:t>
      </w:r>
    </w:p>
    <w:p w14:paraId="2916A883" w14:textId="30F78509"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 xml:space="preserve">Проценты в профессиональных задачах различных </w:t>
      </w:r>
      <w:r w:rsidR="00C51A33">
        <w:rPr>
          <w:rFonts w:ascii="OfficinaSansBookC" w:eastAsia="Times New Roman" w:hAnsi="OfficinaSansBookC" w:cs="Times New Roman"/>
          <w:sz w:val="28"/>
          <w:szCs w:val="28"/>
        </w:rPr>
        <w:t>направлений подготовки</w:t>
      </w:r>
      <w:r w:rsidRPr="00DB07C8">
        <w:rPr>
          <w:rFonts w:ascii="OfficinaSansBookC" w:eastAsia="Times New Roman" w:hAnsi="OfficinaSansBookC" w:cs="Times New Roman"/>
          <w:sz w:val="28"/>
          <w:szCs w:val="28"/>
        </w:rPr>
        <w:t>.</w:t>
      </w:r>
    </w:p>
    <w:p w14:paraId="61357EF7" w14:textId="53EC394F"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 xml:space="preserve">Практико-ориентированные задачи естественно-научного </w:t>
      </w:r>
      <w:r w:rsidR="00C51A33">
        <w:rPr>
          <w:rFonts w:ascii="OfficinaSansBookC" w:eastAsia="Times New Roman" w:hAnsi="OfficinaSansBookC" w:cs="Times New Roman"/>
          <w:sz w:val="28"/>
          <w:szCs w:val="28"/>
        </w:rPr>
        <w:t>направления подготовки</w:t>
      </w:r>
      <w:r w:rsidRPr="00DB07C8">
        <w:rPr>
          <w:rFonts w:ascii="OfficinaSansBookC" w:eastAsia="Times New Roman" w:hAnsi="OfficinaSansBookC" w:cs="Times New Roman"/>
          <w:sz w:val="28"/>
          <w:szCs w:val="28"/>
        </w:rPr>
        <w:t>.</w:t>
      </w:r>
    </w:p>
    <w:p w14:paraId="51A88109" w14:textId="22CFFC44"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Описание производственных процессов с помощью графиков функций.</w:t>
      </w:r>
    </w:p>
    <w:p w14:paraId="047B99CB" w14:textId="4425B973"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Логарифмическая спираль в искусстве. Использование логарифмической спирали как элемента готовой продукции.</w:t>
      </w:r>
    </w:p>
    <w:p w14:paraId="48F06ED7" w14:textId="4A989E1E"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 xml:space="preserve">Составление и решение задач естественно-научного (социально-экономического, технологического) </w:t>
      </w:r>
      <w:r w:rsidR="00C51A33">
        <w:rPr>
          <w:rFonts w:ascii="OfficinaSansBookC" w:eastAsia="Times New Roman" w:hAnsi="OfficinaSansBookC" w:cs="Times New Roman"/>
          <w:sz w:val="28"/>
          <w:szCs w:val="28"/>
        </w:rPr>
        <w:t>направления подготовки</w:t>
      </w:r>
      <w:r w:rsidRPr="00DB07C8">
        <w:rPr>
          <w:rFonts w:ascii="OfficinaSansBookC" w:eastAsia="Times New Roman" w:hAnsi="OfficinaSansBookC" w:cs="Times New Roman"/>
          <w:sz w:val="28"/>
          <w:szCs w:val="28"/>
        </w:rPr>
        <w:t>. Нахождение неизвестной величины с помощью уравнений.</w:t>
      </w:r>
    </w:p>
    <w:p w14:paraId="6C3DCE34" w14:textId="2A425056"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 xml:space="preserve">Физический смысл производной в профессиональных задачах естественно-научного (социально-экономического, технологического) </w:t>
      </w:r>
      <w:r w:rsidR="00C51A33">
        <w:rPr>
          <w:rFonts w:ascii="OfficinaSansBookC" w:eastAsia="Times New Roman" w:hAnsi="OfficinaSansBookC" w:cs="Times New Roman"/>
          <w:sz w:val="28"/>
          <w:szCs w:val="28"/>
        </w:rPr>
        <w:t>направления подготовки</w:t>
      </w:r>
      <w:r w:rsidRPr="00DB07C8">
        <w:rPr>
          <w:rFonts w:ascii="OfficinaSansBookC" w:eastAsia="Times New Roman" w:hAnsi="OfficinaSansBookC" w:cs="Times New Roman"/>
          <w:sz w:val="28"/>
          <w:szCs w:val="28"/>
        </w:rPr>
        <w:t>.</w:t>
      </w:r>
    </w:p>
    <w:p w14:paraId="0A983DBD" w14:textId="154EA842"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 xml:space="preserve">Нахождение оптимального результата в задачах гуманитарного </w:t>
      </w:r>
      <w:r w:rsidR="00C51A33">
        <w:rPr>
          <w:rFonts w:ascii="OfficinaSansBookC" w:eastAsia="Times New Roman" w:hAnsi="OfficinaSansBookC" w:cs="Times New Roman"/>
          <w:sz w:val="28"/>
          <w:szCs w:val="28"/>
        </w:rPr>
        <w:t>направления подготовки</w:t>
      </w:r>
      <w:r w:rsidRPr="00DB07C8">
        <w:rPr>
          <w:rFonts w:ascii="OfficinaSansBookC" w:eastAsia="Times New Roman" w:hAnsi="OfficinaSansBookC" w:cs="Times New Roman"/>
          <w:sz w:val="28"/>
          <w:szCs w:val="28"/>
        </w:rPr>
        <w:t xml:space="preserve">. </w:t>
      </w:r>
    </w:p>
    <w:p w14:paraId="0479681B" w14:textId="27B075BC"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 xml:space="preserve">Нахождение оптимального результата с помощью производной функции в задачах естественно-научного (социально-экономического, технологического) </w:t>
      </w:r>
      <w:r w:rsidR="00C51A33">
        <w:rPr>
          <w:rFonts w:ascii="OfficinaSansBookC" w:eastAsia="Times New Roman" w:hAnsi="OfficinaSansBookC" w:cs="Times New Roman"/>
          <w:sz w:val="28"/>
          <w:szCs w:val="28"/>
        </w:rPr>
        <w:t>направления подготовки</w:t>
      </w:r>
      <w:r w:rsidRPr="00DB07C8">
        <w:rPr>
          <w:rFonts w:ascii="OfficinaSansBookC" w:eastAsia="Times New Roman" w:hAnsi="OfficinaSansBookC" w:cs="Times New Roman"/>
          <w:sz w:val="28"/>
          <w:szCs w:val="28"/>
        </w:rPr>
        <w:t>.</w:t>
      </w:r>
    </w:p>
    <w:p w14:paraId="4E6F7C00" w14:textId="2F11D05F"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 xml:space="preserve">Применение интеграла в задачах профессиональной направленности естественно-научного (социально-экономического, технологического) </w:t>
      </w:r>
      <w:r w:rsidR="00C51A33">
        <w:rPr>
          <w:rFonts w:ascii="OfficinaSansBookC" w:eastAsia="Times New Roman" w:hAnsi="OfficinaSansBookC" w:cs="Times New Roman"/>
          <w:sz w:val="28"/>
          <w:szCs w:val="28"/>
        </w:rPr>
        <w:t>направления подготовки</w:t>
      </w:r>
      <w:r w:rsidRPr="00DB07C8">
        <w:rPr>
          <w:rFonts w:ascii="OfficinaSansBookC" w:eastAsia="Times New Roman" w:hAnsi="OfficinaSansBookC" w:cs="Times New Roman"/>
          <w:sz w:val="28"/>
          <w:szCs w:val="28"/>
        </w:rPr>
        <w:t>.</w:t>
      </w:r>
    </w:p>
    <w:p w14:paraId="7BC2A820" w14:textId="77777777" w:rsidR="00BF527D" w:rsidRDefault="00BF527D" w:rsidP="00BF527D">
      <w:pPr>
        <w:spacing w:after="0" w:line="276" w:lineRule="auto"/>
        <w:rPr>
          <w:rFonts w:ascii="OfficinaSansBookC" w:eastAsia="Times New Roman" w:hAnsi="OfficinaSansBookC" w:cs="Times New Roman"/>
          <w:sz w:val="28"/>
          <w:szCs w:val="28"/>
        </w:rPr>
      </w:pPr>
      <w:r>
        <w:rPr>
          <w:rFonts w:ascii="OfficinaSansBookC" w:eastAsia="Times New Roman" w:hAnsi="OfficinaSansBookC" w:cs="Times New Roman"/>
          <w:sz w:val="28"/>
          <w:szCs w:val="28"/>
        </w:rPr>
        <w:br w:type="page"/>
      </w:r>
    </w:p>
    <w:p w14:paraId="207267E6" w14:textId="5C672350" w:rsidR="63CB0E8D" w:rsidRPr="00DB07C8" w:rsidRDefault="63CB0E8D" w:rsidP="00BF527D">
      <w:pPr>
        <w:spacing w:after="0" w:line="276" w:lineRule="auto"/>
        <w:ind w:firstLine="708"/>
        <w:jc w:val="center"/>
        <w:rPr>
          <w:rFonts w:ascii="OfficinaSansBookC" w:hAnsi="OfficinaSansBookC"/>
        </w:rPr>
      </w:pPr>
      <w:r w:rsidRPr="00DB07C8">
        <w:rPr>
          <w:rFonts w:ascii="OfficinaSansBookC" w:eastAsia="Times New Roman" w:hAnsi="OfficinaSansBookC" w:cs="Times New Roman"/>
          <w:sz w:val="28"/>
          <w:szCs w:val="28"/>
        </w:rPr>
        <w:lastRenderedPageBreak/>
        <w:t>КОМБИНАТОРИКА, СТАТИСТИКА И ТЕОРИЯ ВЕРОЯТНОСТЕЙ</w:t>
      </w:r>
    </w:p>
    <w:p w14:paraId="4C3F5589" w14:textId="4D78BBF7"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 xml:space="preserve">Вероятность событий в задачах гуманитарного (естественно-научного) </w:t>
      </w:r>
      <w:r w:rsidR="00C51A33">
        <w:rPr>
          <w:rFonts w:ascii="OfficinaSansBookC" w:eastAsia="Times New Roman" w:hAnsi="OfficinaSansBookC" w:cs="Times New Roman"/>
          <w:sz w:val="28"/>
          <w:szCs w:val="28"/>
        </w:rPr>
        <w:t>направления подготовки</w:t>
      </w:r>
      <w:r w:rsidRPr="00DB07C8">
        <w:rPr>
          <w:rFonts w:ascii="OfficinaSansBookC" w:eastAsia="Times New Roman" w:hAnsi="OfficinaSansBookC" w:cs="Times New Roman"/>
          <w:sz w:val="28"/>
          <w:szCs w:val="28"/>
        </w:rPr>
        <w:t>.</w:t>
      </w:r>
    </w:p>
    <w:p w14:paraId="6C3E6FCF" w14:textId="3DE607DD"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Представление данных. Задачи математической статистики гуманитарного</w:t>
      </w:r>
      <w:r w:rsidR="00C51A33">
        <w:rPr>
          <w:rFonts w:ascii="OfficinaSansBookC" w:eastAsia="Times New Roman" w:hAnsi="OfficinaSansBookC" w:cs="Times New Roman"/>
          <w:sz w:val="28"/>
          <w:szCs w:val="28"/>
        </w:rPr>
        <w:t xml:space="preserve">, </w:t>
      </w:r>
      <w:r w:rsidRPr="00DB07C8">
        <w:rPr>
          <w:rFonts w:ascii="OfficinaSansBookC" w:eastAsia="Times New Roman" w:hAnsi="OfficinaSansBookC" w:cs="Times New Roman"/>
          <w:sz w:val="28"/>
          <w:szCs w:val="28"/>
        </w:rPr>
        <w:t xml:space="preserve">естественно-научного (социально-экономического, технологического) </w:t>
      </w:r>
      <w:r w:rsidR="00194BC7">
        <w:rPr>
          <w:rFonts w:ascii="OfficinaSansBookC" w:eastAsia="Times New Roman" w:hAnsi="OfficinaSansBookC" w:cs="Times New Roman"/>
          <w:sz w:val="28"/>
          <w:szCs w:val="28"/>
        </w:rPr>
        <w:t>направления</w:t>
      </w:r>
      <w:r w:rsidR="00C51A33">
        <w:rPr>
          <w:rFonts w:ascii="OfficinaSansBookC" w:eastAsia="Times New Roman" w:hAnsi="OfficinaSansBookC" w:cs="Times New Roman"/>
          <w:sz w:val="28"/>
          <w:szCs w:val="28"/>
        </w:rPr>
        <w:t xml:space="preserve"> подготовки</w:t>
      </w:r>
      <w:r w:rsidRPr="00DB07C8">
        <w:rPr>
          <w:rFonts w:ascii="OfficinaSansBookC" w:eastAsia="Times New Roman" w:hAnsi="OfficinaSansBookC" w:cs="Times New Roman"/>
          <w:sz w:val="28"/>
          <w:szCs w:val="28"/>
        </w:rPr>
        <w:t>.</w:t>
      </w:r>
    </w:p>
    <w:p w14:paraId="0F9F573A" w14:textId="3340488C" w:rsidR="63CB0E8D" w:rsidRPr="00DB07C8" w:rsidRDefault="63CB0E8D" w:rsidP="00BF527D">
      <w:pPr>
        <w:spacing w:after="0" w:line="276" w:lineRule="auto"/>
        <w:ind w:firstLine="708"/>
        <w:jc w:val="center"/>
        <w:rPr>
          <w:rFonts w:ascii="OfficinaSansBookC" w:hAnsi="OfficinaSansBookC"/>
        </w:rPr>
      </w:pPr>
      <w:r w:rsidRPr="00DB07C8">
        <w:rPr>
          <w:rFonts w:ascii="OfficinaSansBookC" w:eastAsia="Times New Roman" w:hAnsi="OfficinaSansBookC" w:cs="Times New Roman"/>
          <w:sz w:val="28"/>
          <w:szCs w:val="28"/>
        </w:rPr>
        <w:t>ГЕОМЕТРИЯ</w:t>
      </w:r>
    </w:p>
    <w:p w14:paraId="42F9D40D" w14:textId="421EBC6F"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Параллельные, перпендикулярные и скрещивающиеся прямые в искусстве, в изделиях и продукции.</w:t>
      </w:r>
    </w:p>
    <w:p w14:paraId="178C1184" w14:textId="0E20B89F"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 xml:space="preserve">Примеры симметрий в культуре и искусстве. Примеры симметрий в профессиях и специальностях естественно-научного (социально-экономического, технологического) </w:t>
      </w:r>
      <w:r w:rsidR="00C51A33">
        <w:rPr>
          <w:rFonts w:ascii="OfficinaSansBookC" w:eastAsia="Times New Roman" w:hAnsi="OfficinaSansBookC" w:cs="Times New Roman"/>
          <w:sz w:val="28"/>
          <w:szCs w:val="28"/>
        </w:rPr>
        <w:t>направления подготовки</w:t>
      </w:r>
      <w:r w:rsidRPr="00DB07C8">
        <w:rPr>
          <w:rFonts w:ascii="OfficinaSansBookC" w:eastAsia="Times New Roman" w:hAnsi="OfficinaSansBookC" w:cs="Times New Roman"/>
          <w:sz w:val="28"/>
          <w:szCs w:val="28"/>
        </w:rPr>
        <w:t>.</w:t>
      </w:r>
    </w:p>
    <w:p w14:paraId="0D02CFD3" w14:textId="754FB1D7"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Площади и объемы комбинированных геометрических тел.</w:t>
      </w:r>
    </w:p>
    <w:p w14:paraId="41D0C5D9" w14:textId="22627824" w:rsidR="63CB0E8D" w:rsidRPr="00DB07C8" w:rsidRDefault="63CB0E8D" w:rsidP="00BF527D">
      <w:pPr>
        <w:spacing w:after="0" w:line="276" w:lineRule="auto"/>
        <w:ind w:firstLine="708"/>
        <w:jc w:val="both"/>
        <w:rPr>
          <w:rFonts w:ascii="OfficinaSansBookC" w:hAnsi="OfficinaSansBookC"/>
        </w:rPr>
      </w:pPr>
      <w:r w:rsidRPr="00DB07C8">
        <w:rPr>
          <w:rFonts w:ascii="OfficinaSansBookC" w:eastAsia="Times New Roman" w:hAnsi="OfficinaSansBookC" w:cs="Times New Roman"/>
          <w:sz w:val="28"/>
          <w:szCs w:val="28"/>
        </w:rPr>
        <w:t>Расчет вместимости жидкости в сосудах разной формы.</w:t>
      </w:r>
    </w:p>
    <w:p w14:paraId="794A79A4" w14:textId="5F6B55B0" w:rsidR="06C9B53A" w:rsidRPr="00DB07C8" w:rsidRDefault="63CB0E8D" w:rsidP="00BF527D">
      <w:pPr>
        <w:spacing w:after="0" w:line="276" w:lineRule="auto"/>
        <w:ind w:firstLine="708"/>
        <w:jc w:val="both"/>
        <w:rPr>
          <w:rFonts w:ascii="OfficinaSansBookC" w:hAnsi="OfficinaSansBookC"/>
          <w:sz w:val="28"/>
          <w:szCs w:val="28"/>
        </w:rPr>
      </w:pPr>
      <w:r w:rsidRPr="00DB07C8">
        <w:rPr>
          <w:rFonts w:ascii="OfficinaSansBookC" w:eastAsia="Times New Roman" w:hAnsi="OfficinaSansBookC" w:cs="Times New Roman"/>
          <w:sz w:val="28"/>
          <w:szCs w:val="28"/>
        </w:rPr>
        <w:t>Определение расстояния между точками изделия, используя метод координат.</w:t>
      </w:r>
      <w:r w:rsidR="004C5E8F">
        <w:rPr>
          <w:rFonts w:ascii="OfficinaSansBookC" w:eastAsia="Times New Roman" w:hAnsi="OfficinaSansBookC" w:cs="Times New Roman"/>
          <w:sz w:val="28"/>
          <w:szCs w:val="28"/>
        </w:rPr>
        <w:t xml:space="preserve"> </w:t>
      </w:r>
      <w:r w:rsidR="06C9B53A" w:rsidRPr="00DB07C8">
        <w:rPr>
          <w:rFonts w:ascii="OfficinaSansBookC" w:hAnsi="OfficinaSansBookC"/>
          <w:sz w:val="28"/>
          <w:szCs w:val="28"/>
        </w:rPr>
        <w:br w:type="page"/>
      </w:r>
    </w:p>
    <w:p w14:paraId="29706375" w14:textId="68E745FA" w:rsidR="06C9B53A" w:rsidRDefault="004C5E8F" w:rsidP="00BF527D">
      <w:pPr>
        <w:pStyle w:val="1"/>
        <w:spacing w:line="276" w:lineRule="auto"/>
        <w:jc w:val="both"/>
        <w:rPr>
          <w:rFonts w:ascii="OfficinaSansBookC" w:hAnsi="OfficinaSansBookC"/>
          <w:szCs w:val="28"/>
        </w:rPr>
      </w:pPr>
      <w:bookmarkStart w:id="3" w:name="_Toc124944216"/>
      <w:r w:rsidRPr="00DB07C8">
        <w:rPr>
          <w:rFonts w:ascii="OfficinaSansBookC" w:hAnsi="OfficinaSansBookC"/>
          <w:szCs w:val="28"/>
        </w:rPr>
        <w:lastRenderedPageBreak/>
        <w:t xml:space="preserve">3. </w:t>
      </w:r>
      <w:r>
        <w:rPr>
          <w:rFonts w:ascii="OfficinaSansBookC" w:hAnsi="OfficinaSansBookC"/>
          <w:szCs w:val="28"/>
        </w:rPr>
        <w:t>О</w:t>
      </w:r>
      <w:r w:rsidRPr="00DB07C8">
        <w:rPr>
          <w:rFonts w:ascii="OfficinaSansBookC" w:hAnsi="OfficinaSansBookC"/>
          <w:szCs w:val="28"/>
        </w:rPr>
        <w:t>сновные направления совершенствования преподавания общеобразовательной дисциплины «</w:t>
      </w:r>
      <w:r>
        <w:rPr>
          <w:rFonts w:ascii="OfficinaSansBookC" w:hAnsi="OfficinaSansBookC"/>
          <w:szCs w:val="28"/>
        </w:rPr>
        <w:t>М</w:t>
      </w:r>
      <w:r w:rsidRPr="00DB07C8">
        <w:rPr>
          <w:rFonts w:ascii="OfficinaSansBookC" w:hAnsi="OfficinaSansBookC"/>
          <w:szCs w:val="28"/>
        </w:rPr>
        <w:t>атематика» с учетом профессиональной направленности программ среднего профессионального образования, реализуемых на базе основного общего образования</w:t>
      </w:r>
      <w:bookmarkEnd w:id="3"/>
    </w:p>
    <w:p w14:paraId="0B747FDC" w14:textId="77777777" w:rsidR="004C5E8F" w:rsidRPr="004C5E8F" w:rsidRDefault="004C5E8F" w:rsidP="00BF527D">
      <w:pPr>
        <w:spacing w:after="0" w:line="276" w:lineRule="auto"/>
      </w:pPr>
    </w:p>
    <w:p w14:paraId="04D28094" w14:textId="66147416" w:rsidR="4FA6C940" w:rsidRPr="00DB07C8" w:rsidRDefault="007627F6" w:rsidP="00BF527D">
      <w:pPr>
        <w:pStyle w:val="2"/>
        <w:spacing w:line="276" w:lineRule="auto"/>
        <w:jc w:val="left"/>
        <w:rPr>
          <w:rFonts w:ascii="OfficinaSansBookC" w:hAnsi="OfficinaSansBookC"/>
          <w:szCs w:val="28"/>
        </w:rPr>
      </w:pPr>
      <w:bookmarkStart w:id="4" w:name="_Toc124944217"/>
      <w:r w:rsidRPr="00DB07C8">
        <w:rPr>
          <w:rFonts w:ascii="OfficinaSansBookC" w:hAnsi="OfficinaSansBookC"/>
          <w:szCs w:val="28"/>
        </w:rPr>
        <w:t xml:space="preserve">3.1. </w:t>
      </w:r>
      <w:r w:rsidR="4FA6C940" w:rsidRPr="00DB07C8">
        <w:rPr>
          <w:rFonts w:ascii="OfficinaSansBookC" w:hAnsi="OfficinaSansBookC"/>
          <w:szCs w:val="28"/>
        </w:rPr>
        <w:t>Общие подходы к интенсивной общеобразовательной подготовке</w:t>
      </w:r>
      <w:bookmarkEnd w:id="4"/>
    </w:p>
    <w:p w14:paraId="39B668ED" w14:textId="77777777" w:rsidR="00341DBF" w:rsidRPr="00DB07C8" w:rsidRDefault="00341DBF" w:rsidP="00BF527D">
      <w:pPr>
        <w:spacing w:after="0" w:line="276" w:lineRule="auto"/>
        <w:jc w:val="both"/>
        <w:rPr>
          <w:rFonts w:ascii="OfficinaSansBookC" w:hAnsi="OfficinaSansBookC"/>
          <w:sz w:val="28"/>
          <w:szCs w:val="28"/>
        </w:rPr>
      </w:pPr>
    </w:p>
    <w:p w14:paraId="130CB29C" w14:textId="3F5D7B78" w:rsidR="4FA6C940" w:rsidRPr="00DB07C8" w:rsidRDefault="4FA6C940" w:rsidP="00BF527D">
      <w:pPr>
        <w:spacing w:after="0" w:line="276" w:lineRule="auto"/>
        <w:ind w:firstLine="709"/>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Одной из задач </w:t>
      </w:r>
      <w:r w:rsidRPr="00DB07C8">
        <w:rPr>
          <w:rFonts w:ascii="OfficinaSansBookC" w:eastAsia="Times New Roman" w:hAnsi="OfficinaSansBookC" w:cs="Times New Roman"/>
          <w:b/>
          <w:bCs/>
          <w:sz w:val="28"/>
          <w:szCs w:val="28"/>
        </w:rPr>
        <w:t>Концепции</w:t>
      </w:r>
      <w:r w:rsidRPr="00DB07C8">
        <w:rPr>
          <w:rFonts w:ascii="OfficinaSansBookC" w:eastAsia="Times New Roman" w:hAnsi="OfficinaSansBookC" w:cs="Times New Roman"/>
          <w:sz w:val="28"/>
          <w:szCs w:val="28"/>
        </w:rPr>
        <w:t xml:space="preserve"> преподавания общеобразовательных дисциплин с учетом профессиональной направленности программ </w:t>
      </w:r>
      <w:r w:rsidR="00F35508" w:rsidRPr="00DB07C8">
        <w:rPr>
          <w:rFonts w:ascii="OfficinaSansBookC" w:eastAsia="Times New Roman" w:hAnsi="OfficinaSansBookC" w:cs="Times New Roman"/>
          <w:sz w:val="28"/>
          <w:szCs w:val="28"/>
        </w:rPr>
        <w:t>СПО</w:t>
      </w:r>
      <w:r w:rsidRPr="00DB07C8">
        <w:rPr>
          <w:rFonts w:ascii="OfficinaSansBookC" w:eastAsia="Times New Roman" w:hAnsi="OfficinaSansBookC" w:cs="Times New Roman"/>
          <w:sz w:val="28"/>
          <w:szCs w:val="28"/>
        </w:rPr>
        <w:t xml:space="preserve">, реализуемых на базе </w:t>
      </w:r>
      <w:r w:rsidR="00F35508" w:rsidRPr="00DB07C8">
        <w:rPr>
          <w:rFonts w:ascii="OfficinaSansBookC" w:eastAsia="Times New Roman" w:hAnsi="OfficinaSansBookC" w:cs="Times New Roman"/>
          <w:sz w:val="28"/>
          <w:szCs w:val="28"/>
        </w:rPr>
        <w:t>ООО</w:t>
      </w:r>
      <w:r w:rsidRPr="00DB07C8">
        <w:rPr>
          <w:rFonts w:ascii="OfficinaSansBookC" w:eastAsia="Times New Roman" w:hAnsi="OfficinaSansBookC" w:cs="Times New Roman"/>
          <w:sz w:val="28"/>
          <w:szCs w:val="28"/>
        </w:rPr>
        <w:t xml:space="preserve">, является разработка и внедрение методик преподавания общеобразовательных </w:t>
      </w:r>
      <w:r w:rsidR="007627F6" w:rsidRPr="00DB07C8">
        <w:rPr>
          <w:rFonts w:ascii="OfficinaSansBookC" w:eastAsia="Times New Roman" w:hAnsi="OfficinaSansBookC" w:cs="Times New Roman"/>
          <w:sz w:val="28"/>
          <w:szCs w:val="28"/>
        </w:rPr>
        <w:t xml:space="preserve">дисциплин </w:t>
      </w:r>
      <w:r w:rsidRPr="00DB07C8">
        <w:rPr>
          <w:rFonts w:ascii="OfficinaSansBookC" w:eastAsia="Times New Roman" w:hAnsi="OfficinaSansBookC" w:cs="Times New Roman"/>
          <w:sz w:val="28"/>
          <w:szCs w:val="28"/>
        </w:rPr>
        <w:t xml:space="preserve">с учетом </w:t>
      </w:r>
      <w:r w:rsidRPr="00DB07C8">
        <w:rPr>
          <w:rFonts w:ascii="OfficinaSansBookC" w:eastAsia="Times New Roman" w:hAnsi="OfficinaSansBookC" w:cs="Times New Roman"/>
          <w:b/>
          <w:bCs/>
          <w:iCs/>
          <w:sz w:val="28"/>
          <w:szCs w:val="28"/>
        </w:rPr>
        <w:t>интенсивного обучения</w:t>
      </w:r>
      <w:r w:rsidRPr="00DB07C8">
        <w:rPr>
          <w:rFonts w:ascii="OfficinaSansBookC" w:eastAsia="Times New Roman" w:hAnsi="OfficinaSansBookC" w:cs="Times New Roman"/>
          <w:sz w:val="28"/>
          <w:szCs w:val="28"/>
        </w:rPr>
        <w:t>.</w:t>
      </w:r>
    </w:p>
    <w:p w14:paraId="2E868470" w14:textId="2A56D5CB" w:rsidR="4FA6C940" w:rsidRPr="00DB07C8" w:rsidRDefault="4FA6C940" w:rsidP="00BF527D">
      <w:pPr>
        <w:spacing w:after="0" w:line="276" w:lineRule="auto"/>
        <w:ind w:firstLine="709"/>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На основе данного документа можно сделать вывод о том, что интенсификация общеобразовательной подготовки включает организационные инструменты реализации блока общеобразовательных дисциплин (оптимизация сроков усвоения, оптимальный отбор дисциплин, проведение интегрированных </w:t>
      </w:r>
      <w:r w:rsidR="007627F6" w:rsidRPr="00DB07C8">
        <w:rPr>
          <w:rFonts w:ascii="OfficinaSansBookC" w:eastAsia="Times New Roman" w:hAnsi="OfficinaSansBookC" w:cs="Times New Roman"/>
          <w:sz w:val="28"/>
          <w:szCs w:val="28"/>
        </w:rPr>
        <w:t>занятий</w:t>
      </w:r>
      <w:r w:rsidRPr="00DB07C8">
        <w:rPr>
          <w:rFonts w:ascii="OfficinaSansBookC" w:eastAsia="Times New Roman" w:hAnsi="OfficinaSansBookC" w:cs="Times New Roman"/>
          <w:sz w:val="28"/>
          <w:szCs w:val="28"/>
        </w:rPr>
        <w:t>, обеспечение междисциплинарных связей, концентрированное изучение, пропедевтическая направленность) и технологию интенсивного обучения, которая включает интенсивные методы, активизирующие познавательные способности обучающихся.</w:t>
      </w:r>
    </w:p>
    <w:p w14:paraId="00568257" w14:textId="77777777" w:rsidR="00F35508" w:rsidRPr="00DB07C8" w:rsidRDefault="4FA6C940" w:rsidP="00BF527D">
      <w:pPr>
        <w:spacing w:after="0" w:line="276" w:lineRule="auto"/>
        <w:ind w:firstLine="709"/>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Для осуществления интеграции содержания математики с отдельными курсами, дисциплинами, модулями с учетом профессиональной направленности получаемой специальности или профессии, необходимо учитывать критерии отбора профессионально значимой информации:</w:t>
      </w:r>
    </w:p>
    <w:p w14:paraId="63A5E616" w14:textId="70064F31" w:rsidR="00F35508" w:rsidRPr="00DB07C8" w:rsidRDefault="4FA6C940" w:rsidP="00BF527D">
      <w:pPr>
        <w:spacing w:after="0" w:line="276" w:lineRule="auto"/>
        <w:ind w:firstLine="709"/>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 xml:space="preserve">1. значимость (имеющая профессиональный познавательный интерес для обучающихся); </w:t>
      </w:r>
    </w:p>
    <w:p w14:paraId="2C2EB736" w14:textId="77777777" w:rsidR="00F35508" w:rsidRPr="00DB07C8" w:rsidRDefault="4FA6C940" w:rsidP="00BF527D">
      <w:pPr>
        <w:spacing w:after="0" w:line="276" w:lineRule="auto"/>
        <w:ind w:firstLine="709"/>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2. доступность (содержание должно быть знакомым и соотноситься с материалом профильных дисциплин);</w:t>
      </w:r>
    </w:p>
    <w:p w14:paraId="4FC3F37B" w14:textId="3F40D01D" w:rsidR="4FA6C940" w:rsidRPr="00DB07C8" w:rsidRDefault="4FA6C940" w:rsidP="00BF527D">
      <w:pPr>
        <w:spacing w:after="0" w:line="276" w:lineRule="auto"/>
        <w:ind w:firstLine="709"/>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3. оптимальность (профессионально значимое содержание должно быть задействовано в минимально возможном объеме, оно не должно «перекрывать», «затмевать» математическую ценность материала). </w:t>
      </w:r>
    </w:p>
    <w:p w14:paraId="7DE8D24D" w14:textId="4EC4E631" w:rsidR="4FA6C940" w:rsidRPr="00DB07C8" w:rsidRDefault="4FA6C940" w:rsidP="00BF527D">
      <w:pPr>
        <w:spacing w:after="0" w:line="276" w:lineRule="auto"/>
        <w:ind w:firstLine="709"/>
        <w:jc w:val="both"/>
        <w:rPr>
          <w:rFonts w:ascii="OfficinaSansBookC" w:hAnsi="OfficinaSansBookC"/>
          <w:sz w:val="28"/>
          <w:szCs w:val="28"/>
        </w:rPr>
      </w:pPr>
      <w:r w:rsidRPr="00DB07C8">
        <w:rPr>
          <w:rFonts w:ascii="OfficinaSansBookC" w:eastAsia="Times New Roman" w:hAnsi="OfficinaSansBookC" w:cs="Times New Roman"/>
          <w:sz w:val="28"/>
          <w:szCs w:val="28"/>
        </w:rPr>
        <w:t>Одним из путей достижения интенсивности обучения математике является обеспечение междисциплинарных связей (профессионально-ориентированные задачи (</w:t>
      </w:r>
      <w:r w:rsidR="00D87465" w:rsidRPr="00DB07C8">
        <w:rPr>
          <w:rFonts w:ascii="OfficinaSansBookC" w:eastAsia="Times New Roman" w:hAnsi="OfficinaSansBookC" w:cs="Times New Roman"/>
          <w:sz w:val="28"/>
          <w:szCs w:val="28"/>
        </w:rPr>
        <w:t>приложения 2,3)</w:t>
      </w:r>
      <w:r w:rsidRPr="00DB07C8">
        <w:rPr>
          <w:rFonts w:ascii="OfficinaSansBookC" w:eastAsia="Times New Roman" w:hAnsi="OfficinaSansBookC" w:cs="Times New Roman"/>
          <w:sz w:val="28"/>
          <w:szCs w:val="28"/>
        </w:rPr>
        <w:t xml:space="preserve"> и бинарные уроки (таблиц</w:t>
      </w:r>
      <w:r w:rsidR="00D87465" w:rsidRPr="00DB07C8">
        <w:rPr>
          <w:rFonts w:ascii="OfficinaSansBookC" w:eastAsia="Times New Roman" w:hAnsi="OfficinaSansBookC" w:cs="Times New Roman"/>
          <w:sz w:val="28"/>
          <w:szCs w:val="28"/>
        </w:rPr>
        <w:t>а 3</w:t>
      </w:r>
      <w:r w:rsidRPr="00DB07C8">
        <w:rPr>
          <w:rFonts w:ascii="OfficinaSansBookC" w:eastAsia="Times New Roman" w:hAnsi="OfficinaSansBookC" w:cs="Times New Roman"/>
          <w:sz w:val="28"/>
          <w:szCs w:val="28"/>
        </w:rPr>
        <w:t>).</w:t>
      </w:r>
    </w:p>
    <w:p w14:paraId="55FABE6D" w14:textId="5AC21A1C" w:rsidR="4FA6C940" w:rsidRPr="00DB07C8" w:rsidRDefault="4FA6C940" w:rsidP="00BF527D">
      <w:pPr>
        <w:spacing w:after="0" w:line="276" w:lineRule="auto"/>
        <w:ind w:firstLine="705"/>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Комплекс методических средств, направленных на использование системы базовых знаний по математике при изучении общепрофессиональных дисциплин (ОП) и междисциплинарных курсов (МДК) и в будущей профессиональной деятельности, предусматривает скоординированную работу преподавателей математики с коллегами.</w:t>
      </w:r>
    </w:p>
    <w:p w14:paraId="693EE87A" w14:textId="25F0F5EB" w:rsidR="4FA6C940" w:rsidRPr="00DB07C8" w:rsidRDefault="4FA6C940" w:rsidP="00BF527D">
      <w:pPr>
        <w:spacing w:after="0" w:line="276" w:lineRule="auto"/>
        <w:ind w:firstLine="709"/>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 xml:space="preserve">Кроме того, к интенсивности обучения относится усиление пропедевтической направленности математики по коррекции пробелов в знаниях у обучающихся, полученных на предыдущих уровнях образования, и создание основы для успешного освоения профессионального цикла основной образовательной программы СПО. С этой целью первый раздел программ по математике посвящен повторению курса математики основной школы. </w:t>
      </w:r>
    </w:p>
    <w:p w14:paraId="0B9E13F1" w14:textId="4615E9B5" w:rsidR="4FA6C940" w:rsidRPr="00DB07C8" w:rsidRDefault="4FA6C940" w:rsidP="00BF527D">
      <w:pPr>
        <w:spacing w:after="0" w:line="276" w:lineRule="auto"/>
        <w:ind w:firstLine="709"/>
        <w:jc w:val="both"/>
        <w:rPr>
          <w:rFonts w:ascii="OfficinaSansBookC" w:hAnsi="OfficinaSansBookC"/>
          <w:sz w:val="28"/>
          <w:szCs w:val="28"/>
        </w:rPr>
      </w:pPr>
      <w:r w:rsidRPr="00DB07C8">
        <w:rPr>
          <w:rFonts w:ascii="OfficinaSansBookC" w:eastAsia="Times New Roman" w:hAnsi="OfficinaSansBookC" w:cs="Times New Roman"/>
          <w:sz w:val="28"/>
          <w:szCs w:val="28"/>
        </w:rPr>
        <w:t>К образовательным технологиям, предусматривающим интенсивную подготовку по математике, относ</w:t>
      </w:r>
      <w:r w:rsidR="00F35508" w:rsidRPr="00DB07C8">
        <w:rPr>
          <w:rFonts w:ascii="OfficinaSansBookC" w:eastAsia="Times New Roman" w:hAnsi="OfficinaSansBookC" w:cs="Times New Roman"/>
          <w:sz w:val="28"/>
          <w:szCs w:val="28"/>
        </w:rPr>
        <w:t>я</w:t>
      </w:r>
      <w:r w:rsidRPr="00DB07C8">
        <w:rPr>
          <w:rFonts w:ascii="OfficinaSansBookC" w:eastAsia="Times New Roman" w:hAnsi="OfficinaSansBookC" w:cs="Times New Roman"/>
          <w:sz w:val="28"/>
          <w:szCs w:val="28"/>
        </w:rPr>
        <w:t>тся</w:t>
      </w:r>
      <w:r w:rsidR="00F35508" w:rsidRPr="00DB07C8">
        <w:rPr>
          <w:rFonts w:ascii="OfficinaSansBookC" w:eastAsia="Times New Roman" w:hAnsi="OfficinaSansBookC" w:cs="Times New Roman"/>
          <w:sz w:val="28"/>
          <w:szCs w:val="28"/>
        </w:rPr>
        <w:t>,</w:t>
      </w:r>
      <w:r w:rsidRPr="00DB07C8">
        <w:rPr>
          <w:rFonts w:ascii="OfficinaSansBookC" w:eastAsia="Times New Roman" w:hAnsi="OfficinaSansBookC" w:cs="Times New Roman"/>
          <w:sz w:val="28"/>
          <w:szCs w:val="28"/>
        </w:rPr>
        <w:t xml:space="preserve"> в том числе и ин</w:t>
      </w:r>
      <w:r w:rsidR="006D69E1" w:rsidRPr="00DB07C8">
        <w:rPr>
          <w:rFonts w:ascii="OfficinaSansBookC" w:eastAsia="Times New Roman" w:hAnsi="OfficinaSansBookC" w:cs="Times New Roman"/>
          <w:sz w:val="28"/>
          <w:szCs w:val="28"/>
        </w:rPr>
        <w:t>дивидуальные проекты. (Таблицы 1</w:t>
      </w:r>
      <w:r w:rsidRPr="00DB07C8">
        <w:rPr>
          <w:rFonts w:ascii="OfficinaSansBookC" w:eastAsia="Times New Roman" w:hAnsi="OfficinaSansBookC" w:cs="Times New Roman"/>
          <w:sz w:val="28"/>
          <w:szCs w:val="28"/>
        </w:rPr>
        <w:t xml:space="preserve">, </w:t>
      </w:r>
      <w:r w:rsidR="006D69E1" w:rsidRPr="00DB07C8">
        <w:rPr>
          <w:rFonts w:ascii="OfficinaSansBookC" w:eastAsia="Times New Roman" w:hAnsi="OfficinaSansBookC" w:cs="Times New Roman"/>
          <w:sz w:val="28"/>
          <w:szCs w:val="28"/>
        </w:rPr>
        <w:t>2</w:t>
      </w:r>
      <w:r w:rsidRPr="00DB07C8">
        <w:rPr>
          <w:rFonts w:ascii="OfficinaSansBookC" w:eastAsia="Times New Roman" w:hAnsi="OfficinaSansBookC" w:cs="Times New Roman"/>
          <w:sz w:val="28"/>
          <w:szCs w:val="28"/>
        </w:rPr>
        <w:t>)</w:t>
      </w:r>
    </w:p>
    <w:p w14:paraId="42DD204A" w14:textId="23EFDA7B" w:rsidR="06C9B53A" w:rsidRPr="00DB07C8" w:rsidRDefault="06C9B53A" w:rsidP="00BF527D">
      <w:pPr>
        <w:spacing w:after="0" w:line="276" w:lineRule="auto"/>
        <w:jc w:val="both"/>
        <w:rPr>
          <w:rFonts w:ascii="OfficinaSansBookC" w:hAnsi="OfficinaSansBookC"/>
          <w:sz w:val="28"/>
          <w:szCs w:val="28"/>
        </w:rPr>
      </w:pPr>
    </w:p>
    <w:p w14:paraId="4ED5C590" w14:textId="2F690D95" w:rsidR="06C9B53A" w:rsidRDefault="00AC5030" w:rsidP="00BF527D">
      <w:pPr>
        <w:pStyle w:val="2"/>
        <w:spacing w:line="276" w:lineRule="auto"/>
        <w:jc w:val="both"/>
        <w:rPr>
          <w:rFonts w:ascii="OfficinaSansBookC" w:hAnsi="OfficinaSansBookC"/>
          <w:szCs w:val="28"/>
        </w:rPr>
      </w:pPr>
      <w:bookmarkStart w:id="5" w:name="_Toc124944218"/>
      <w:r w:rsidRPr="00DB07C8">
        <w:rPr>
          <w:rFonts w:ascii="OfficinaSansBookC" w:hAnsi="OfficinaSansBookC"/>
          <w:szCs w:val="28"/>
        </w:rPr>
        <w:t xml:space="preserve">3.2. </w:t>
      </w:r>
      <w:r w:rsidR="4FA6C940" w:rsidRPr="00DB07C8">
        <w:rPr>
          <w:rFonts w:ascii="OfficinaSansBookC" w:hAnsi="OfficinaSansBookC"/>
          <w:szCs w:val="28"/>
        </w:rPr>
        <w:t>Учет профессиональной направленности в общеобразовательной подготовке</w:t>
      </w:r>
      <w:bookmarkEnd w:id="5"/>
    </w:p>
    <w:p w14:paraId="6C3AE731" w14:textId="77777777" w:rsidR="004C5E8F" w:rsidRPr="004C5E8F" w:rsidRDefault="004C5E8F" w:rsidP="00BF527D">
      <w:pPr>
        <w:spacing w:after="0" w:line="276" w:lineRule="auto"/>
        <w:rPr>
          <w:highlight w:val="yellow"/>
        </w:rPr>
      </w:pPr>
    </w:p>
    <w:p w14:paraId="6F82F637" w14:textId="0DDB5558"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OfficinaSansBookC" w:eastAsia="Times New Roman" w:hAnsi="OfficinaSansBookC" w:cs="Times New Roman"/>
          <w:b/>
          <w:bCs/>
          <w:iCs/>
          <w:sz w:val="28"/>
          <w:szCs w:val="28"/>
        </w:rPr>
        <w:t>Профессиональная направленность</w:t>
      </w:r>
      <w:r w:rsidRPr="00DB07C8">
        <w:rPr>
          <w:rFonts w:ascii="OfficinaSansBookC" w:eastAsia="Times New Roman" w:hAnsi="OfficinaSansBookC" w:cs="Times New Roman"/>
          <w:b/>
          <w:bCs/>
          <w:i/>
          <w:iCs/>
          <w:sz w:val="28"/>
          <w:szCs w:val="28"/>
        </w:rPr>
        <w:t xml:space="preserve"> </w:t>
      </w:r>
      <w:r w:rsidRPr="00DB07C8">
        <w:rPr>
          <w:rFonts w:ascii="OfficinaSansBookC" w:eastAsia="Times New Roman" w:hAnsi="OfficinaSansBookC" w:cs="Times New Roman"/>
          <w:sz w:val="28"/>
          <w:szCs w:val="28"/>
        </w:rPr>
        <w:t>является одной из форм проявления междисциплинарных связей, то есть является основой мотивации и гуманизации обучения</w:t>
      </w:r>
      <w:r w:rsidR="00AC5030" w:rsidRPr="00DB07C8">
        <w:rPr>
          <w:rFonts w:ascii="OfficinaSansBookC" w:eastAsia="Times New Roman" w:hAnsi="OfficinaSansBookC" w:cs="Times New Roman"/>
          <w:sz w:val="28"/>
          <w:szCs w:val="28"/>
        </w:rPr>
        <w:t xml:space="preserve"> обучающихся будущей профессии.</w:t>
      </w:r>
    </w:p>
    <w:p w14:paraId="6CFDEE4B" w14:textId="767CCB62"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Принцип профессиональной направленности на занятиях по математике целесообразно реализовывать в трех формах: практико-ориентированные задачи, индивидуальные проекты и бинарные уроки. </w:t>
      </w:r>
    </w:p>
    <w:p w14:paraId="19E27A28" w14:textId="449C80FB"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Задания профессиональной направленности вызывают интерес у обучающихся, расширяют кругозор, позволяют закреплять полученные знания, развивают творческие способности. </w:t>
      </w:r>
    </w:p>
    <w:p w14:paraId="55F27706" w14:textId="1C4624DD" w:rsidR="4FA6C940" w:rsidRPr="00DB07C8" w:rsidRDefault="4FA6C940" w:rsidP="00BF527D">
      <w:pPr>
        <w:spacing w:after="0" w:line="276" w:lineRule="auto"/>
        <w:ind w:firstLine="705"/>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Для того, чтобы подобрать или составить профессионально ориентированные задачи по математике, необходимо учитывать следующие моменты:</w:t>
      </w:r>
    </w:p>
    <w:p w14:paraId="0CF804AA" w14:textId="18B18DFB"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Courier New" w:eastAsia="Times New Roman" w:hAnsi="Courier New" w:cs="Courier New"/>
          <w:sz w:val="28"/>
          <w:szCs w:val="28"/>
        </w:rPr>
        <w:t>−</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в</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задаче</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описывается</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ситуация</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встречающаяся</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в</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профессиональной</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деятельности</w:t>
      </w:r>
      <w:r w:rsidRPr="00DB07C8">
        <w:rPr>
          <w:rFonts w:ascii="OfficinaSansBookC" w:eastAsia="Times New Roman" w:hAnsi="OfficinaSansBookC" w:cs="Times New Roman"/>
          <w:sz w:val="28"/>
          <w:szCs w:val="28"/>
        </w:rPr>
        <w:t xml:space="preserve">; </w:t>
      </w:r>
    </w:p>
    <w:p w14:paraId="6649D4DB" w14:textId="18C85C08"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Courier New" w:eastAsia="Times New Roman" w:hAnsi="Courier New" w:cs="Courier New"/>
          <w:sz w:val="28"/>
          <w:szCs w:val="28"/>
        </w:rPr>
        <w:t>−</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задача</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имеет</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неизвестные</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профессионального</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содержания</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которые</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необходимо</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исследоват</w:t>
      </w:r>
      <w:r w:rsidRPr="00DB07C8">
        <w:rPr>
          <w:rFonts w:ascii="OfficinaSansBookC" w:eastAsia="Times New Roman" w:hAnsi="OfficinaSansBookC" w:cs="Times New Roman"/>
          <w:sz w:val="28"/>
          <w:szCs w:val="28"/>
        </w:rPr>
        <w:t xml:space="preserve">ь с помощью средств математики; </w:t>
      </w:r>
    </w:p>
    <w:p w14:paraId="0BD51AFA" w14:textId="29F975B8"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Courier New" w:eastAsia="Times New Roman" w:hAnsi="Courier New" w:cs="Courier New"/>
          <w:sz w:val="28"/>
          <w:szCs w:val="28"/>
        </w:rPr>
        <w:t>−</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в</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процессе</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решения</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задачи</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происходит</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усвоение</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математических</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знаний</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приемов</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и</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методов</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решения</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являющихся</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основой</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будущей</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профессиональной</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деятельности</w:t>
      </w:r>
      <w:r w:rsidRPr="00DB07C8">
        <w:rPr>
          <w:rFonts w:ascii="OfficinaSansBookC" w:eastAsia="Times New Roman" w:hAnsi="OfficinaSansBookC" w:cs="Times New Roman"/>
          <w:sz w:val="28"/>
          <w:szCs w:val="28"/>
        </w:rPr>
        <w:t xml:space="preserve">; </w:t>
      </w:r>
    </w:p>
    <w:p w14:paraId="795C5A28" w14:textId="4FC88DD3"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Courier New" w:eastAsia="Times New Roman" w:hAnsi="Courier New" w:cs="Courier New"/>
          <w:sz w:val="28"/>
          <w:szCs w:val="28"/>
        </w:rPr>
        <w:t>−</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задача</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способствует</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усвоению</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взаимосвязей</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математики</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с</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ОП</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и</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МДК</w:t>
      </w:r>
      <w:r w:rsidRPr="00DB07C8">
        <w:rPr>
          <w:rFonts w:ascii="OfficinaSansBookC" w:eastAsia="Times New Roman" w:hAnsi="OfficinaSansBookC" w:cs="Times New Roman"/>
          <w:sz w:val="28"/>
          <w:szCs w:val="28"/>
        </w:rPr>
        <w:t xml:space="preserve">; </w:t>
      </w:r>
    </w:p>
    <w:p w14:paraId="39695ED3" w14:textId="4E36DF5B"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Courier New" w:eastAsia="Times New Roman" w:hAnsi="Courier New" w:cs="Courier New"/>
          <w:sz w:val="28"/>
          <w:szCs w:val="28"/>
        </w:rPr>
        <w:t>−</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содержание</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математической</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задачи</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определяет</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пропедевтический</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этап</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изучения</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понятий</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специальной</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терминологии</w:t>
      </w:r>
      <w:r w:rsidRPr="00DB07C8">
        <w:rPr>
          <w:rFonts w:ascii="OfficinaSansBookC" w:eastAsia="Times New Roman" w:hAnsi="OfficinaSansBookC" w:cs="Times New Roman"/>
          <w:sz w:val="28"/>
          <w:szCs w:val="28"/>
        </w:rPr>
        <w:t xml:space="preserve">; </w:t>
      </w:r>
    </w:p>
    <w:p w14:paraId="1DAA3CB0" w14:textId="2836EAC2"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Courier New" w:eastAsia="Times New Roman" w:hAnsi="Courier New" w:cs="Courier New"/>
          <w:sz w:val="28"/>
          <w:szCs w:val="28"/>
        </w:rPr>
        <w:t>−</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решение</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задач</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профессиональной</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направленности</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мотивирует</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обучающегося</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к</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изучению</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математики</w:t>
      </w:r>
      <w:r w:rsidRPr="00DB07C8">
        <w:rPr>
          <w:rFonts w:ascii="OfficinaSansBookC" w:eastAsia="Times New Roman" w:hAnsi="OfficinaSansBookC" w:cs="Times New Roman"/>
          <w:sz w:val="28"/>
          <w:szCs w:val="28"/>
        </w:rPr>
        <w:t xml:space="preserve">. </w:t>
      </w:r>
    </w:p>
    <w:p w14:paraId="7A096CEF" w14:textId="4C018854" w:rsidR="4FA6C940" w:rsidRPr="00DB07C8" w:rsidRDefault="4FA6C940" w:rsidP="00BF527D">
      <w:pPr>
        <w:spacing w:after="0" w:line="276" w:lineRule="auto"/>
        <w:ind w:firstLine="708"/>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lastRenderedPageBreak/>
        <w:t>Инструменты реализации профессиональной направленности (</w:t>
      </w:r>
      <w:r w:rsidR="00C51A33">
        <w:rPr>
          <w:rFonts w:ascii="OfficinaSansBookC" w:eastAsia="Times New Roman" w:hAnsi="OfficinaSansBookC" w:cs="Times New Roman"/>
          <w:sz w:val="28"/>
          <w:szCs w:val="28"/>
        </w:rPr>
        <w:t>базовый уровень, Вариант 2</w:t>
      </w:r>
      <w:r w:rsidRPr="00DB07C8">
        <w:rPr>
          <w:rFonts w:ascii="OfficinaSansBookC" w:eastAsia="Times New Roman" w:hAnsi="OfficinaSansBookC" w:cs="Times New Roman"/>
          <w:sz w:val="28"/>
          <w:szCs w:val="28"/>
        </w:rPr>
        <w:t>)</w:t>
      </w:r>
      <w:r w:rsidR="00341DBF" w:rsidRPr="00DB07C8">
        <w:rPr>
          <w:rFonts w:ascii="OfficinaSansBookC" w:eastAsia="Times New Roman" w:hAnsi="OfficinaSansBookC" w:cs="Times New Roman"/>
          <w:sz w:val="28"/>
          <w:szCs w:val="28"/>
        </w:rPr>
        <w:t xml:space="preserve"> (см. приложение 2)</w:t>
      </w:r>
      <w:r w:rsidR="00AC5030" w:rsidRPr="00DB07C8">
        <w:rPr>
          <w:rFonts w:ascii="OfficinaSansBookC" w:eastAsia="Times New Roman" w:hAnsi="OfficinaSansBookC" w:cs="Times New Roman"/>
          <w:sz w:val="28"/>
          <w:szCs w:val="28"/>
        </w:rPr>
        <w:t>.</w:t>
      </w:r>
      <w:r w:rsidR="1C1A153D"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Times New Roman"/>
          <w:sz w:val="28"/>
          <w:szCs w:val="28"/>
        </w:rPr>
        <w:t>Инструменты реализации профессиональной направленности (</w:t>
      </w:r>
      <w:r w:rsidR="00C51A33">
        <w:rPr>
          <w:rFonts w:ascii="OfficinaSansBookC" w:eastAsia="Times New Roman" w:hAnsi="OfficinaSansBookC" w:cs="Times New Roman"/>
          <w:sz w:val="28"/>
          <w:szCs w:val="28"/>
        </w:rPr>
        <w:t xml:space="preserve">базовый уровень, </w:t>
      </w:r>
      <w:r w:rsidR="00C51A33">
        <w:rPr>
          <w:rFonts w:ascii="OfficinaSansBookC" w:eastAsia="Times New Roman" w:hAnsi="OfficinaSansBookC" w:cs="Times New Roman"/>
          <w:b/>
          <w:bCs/>
          <w:i/>
          <w:iCs/>
          <w:sz w:val="28"/>
          <w:szCs w:val="28"/>
        </w:rPr>
        <w:t>Вариант 1</w:t>
      </w:r>
      <w:r w:rsidRPr="00DB07C8">
        <w:rPr>
          <w:rFonts w:ascii="OfficinaSansBookC" w:eastAsia="Times New Roman" w:hAnsi="OfficinaSansBookC" w:cs="Times New Roman"/>
          <w:sz w:val="28"/>
          <w:szCs w:val="28"/>
        </w:rPr>
        <w:t>)</w:t>
      </w:r>
      <w:r w:rsidR="00341DBF" w:rsidRPr="00DB07C8">
        <w:rPr>
          <w:rFonts w:ascii="OfficinaSansBookC" w:eastAsia="Times New Roman" w:hAnsi="OfficinaSansBookC" w:cs="Times New Roman"/>
          <w:sz w:val="28"/>
          <w:szCs w:val="28"/>
        </w:rPr>
        <w:t xml:space="preserve"> (см. приложение 3).</w:t>
      </w:r>
    </w:p>
    <w:p w14:paraId="7AAAF6E2" w14:textId="53C0F1E5"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Система специально подобранных задач позволяет выявить практическую значимость изучаемой математической теории, мотивирует обучающихся на совершенствование математических знаний и самостоятельное, сознательное их приобретение, способствует формированию умения переноса фундаментальных знаний в профессиональные ситуации. Целесообразно придерживаться следующих </w:t>
      </w:r>
      <w:r w:rsidRPr="00DB07C8">
        <w:rPr>
          <w:rFonts w:ascii="OfficinaSansBookC" w:eastAsia="Times New Roman" w:hAnsi="OfficinaSansBookC" w:cs="Times New Roman"/>
          <w:sz w:val="28"/>
          <w:szCs w:val="28"/>
          <w:u w:val="single"/>
        </w:rPr>
        <w:t>этапов решения профессионально-ориентированных задач</w:t>
      </w:r>
      <w:r w:rsidRPr="00DB07C8">
        <w:rPr>
          <w:rFonts w:ascii="OfficinaSansBookC" w:eastAsia="Times New Roman" w:hAnsi="OfficinaSansBookC" w:cs="Times New Roman"/>
          <w:sz w:val="28"/>
          <w:szCs w:val="28"/>
        </w:rPr>
        <w:t xml:space="preserve">:  </w:t>
      </w:r>
    </w:p>
    <w:p w14:paraId="10AC6E2F" w14:textId="41FCB341"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Courier New" w:eastAsia="Times New Roman" w:hAnsi="Courier New" w:cs="Courier New"/>
          <w:sz w:val="28"/>
          <w:szCs w:val="28"/>
        </w:rPr>
        <w:t>−</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изучение</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профессионального</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содержания</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задачи</w:t>
      </w:r>
      <w:r w:rsidRPr="00DB07C8">
        <w:rPr>
          <w:rFonts w:ascii="OfficinaSansBookC" w:eastAsia="Times New Roman" w:hAnsi="OfficinaSansBookC" w:cs="Times New Roman"/>
          <w:sz w:val="28"/>
          <w:szCs w:val="28"/>
        </w:rPr>
        <w:t xml:space="preserve">;  </w:t>
      </w:r>
    </w:p>
    <w:p w14:paraId="4DE568BC" w14:textId="2E05AD0C"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Courier New" w:eastAsia="Times New Roman" w:hAnsi="Courier New" w:cs="Courier New"/>
          <w:sz w:val="28"/>
          <w:szCs w:val="28"/>
        </w:rPr>
        <w:t>−</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перевод</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указанных</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в</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задаче</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специальных</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терминов</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на</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математический</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язык</w:t>
      </w:r>
      <w:r w:rsidR="007D4535" w:rsidRPr="00DB07C8">
        <w:rPr>
          <w:rFonts w:ascii="OfficinaSansBookC" w:eastAsia="Times New Roman" w:hAnsi="OfficinaSansBookC" w:cs="Times New Roman"/>
          <w:sz w:val="28"/>
          <w:szCs w:val="28"/>
        </w:rPr>
        <w:t>;</w:t>
      </w:r>
    </w:p>
    <w:p w14:paraId="023123C6" w14:textId="590A9239"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Courier New" w:eastAsia="Times New Roman" w:hAnsi="Courier New" w:cs="Courier New"/>
          <w:sz w:val="28"/>
          <w:szCs w:val="28"/>
        </w:rPr>
        <w:t>−</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создание</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математической</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модели</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рассматриваемой</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задачи</w:t>
      </w:r>
      <w:r w:rsidRPr="00DB07C8">
        <w:rPr>
          <w:rFonts w:ascii="OfficinaSansBookC" w:eastAsia="Times New Roman" w:hAnsi="OfficinaSansBookC" w:cs="Times New Roman"/>
          <w:sz w:val="28"/>
          <w:szCs w:val="28"/>
        </w:rPr>
        <w:t>;</w:t>
      </w:r>
    </w:p>
    <w:p w14:paraId="75523B7B" w14:textId="2FCD777A"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Courier New" w:eastAsia="Times New Roman" w:hAnsi="Courier New" w:cs="Courier New"/>
          <w:sz w:val="28"/>
          <w:szCs w:val="28"/>
        </w:rPr>
        <w:t>−</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исследование</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модели</w:t>
      </w:r>
      <w:r w:rsidRPr="00DB07C8">
        <w:rPr>
          <w:rFonts w:ascii="OfficinaSansBookC" w:eastAsia="Times New Roman" w:hAnsi="OfficinaSansBookC" w:cs="Times New Roman"/>
          <w:sz w:val="28"/>
          <w:szCs w:val="28"/>
        </w:rPr>
        <w:t xml:space="preserve">;  </w:t>
      </w:r>
    </w:p>
    <w:p w14:paraId="47BA8B75" w14:textId="57C2A43F"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Courier New" w:eastAsia="Times New Roman" w:hAnsi="Courier New" w:cs="Courier New"/>
          <w:sz w:val="28"/>
          <w:szCs w:val="28"/>
        </w:rPr>
        <w:t>−</w:t>
      </w:r>
      <w:r w:rsidRPr="00DB07C8">
        <w:rPr>
          <w:rFonts w:ascii="OfficinaSansBookC" w:eastAsia="Times New Roman" w:hAnsi="OfficinaSansBookC" w:cs="Times New Roman"/>
          <w:sz w:val="28"/>
          <w:szCs w:val="28"/>
        </w:rPr>
        <w:t xml:space="preserve"> внутримодельное решение; </w:t>
      </w:r>
    </w:p>
    <w:p w14:paraId="0BC3A4BA" w14:textId="32539B50"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Courier New" w:eastAsia="Times New Roman" w:hAnsi="Courier New" w:cs="Courier New"/>
          <w:sz w:val="28"/>
          <w:szCs w:val="28"/>
        </w:rPr>
        <w:t>−</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интерпретация</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модели</w:t>
      </w:r>
      <w:r w:rsidRPr="00DB07C8">
        <w:rPr>
          <w:rFonts w:ascii="OfficinaSansBookC" w:eastAsia="Times New Roman" w:hAnsi="OfficinaSansBookC" w:cs="Times New Roman"/>
          <w:sz w:val="28"/>
          <w:szCs w:val="28"/>
        </w:rPr>
        <w:t xml:space="preserve">; </w:t>
      </w:r>
    </w:p>
    <w:p w14:paraId="2E45DAD4" w14:textId="68DDB5B9"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Courier New" w:eastAsia="Times New Roman" w:hAnsi="Courier New" w:cs="Courier New"/>
          <w:sz w:val="28"/>
          <w:szCs w:val="28"/>
        </w:rPr>
        <w:t>−</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анализ</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возможность</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использования</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результатов</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данного</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задания</w:t>
      </w:r>
      <w:r w:rsidRPr="00DB07C8">
        <w:rPr>
          <w:rFonts w:ascii="OfficinaSansBookC" w:eastAsia="Times New Roman" w:hAnsi="OfficinaSansBookC" w:cs="Times New Roman"/>
          <w:sz w:val="28"/>
          <w:szCs w:val="28"/>
        </w:rPr>
        <w:t xml:space="preserve">. </w:t>
      </w:r>
    </w:p>
    <w:p w14:paraId="64283F14" w14:textId="1528CCD0"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OfficinaSansBookC" w:eastAsia="Times New Roman" w:hAnsi="OfficinaSansBookC" w:cs="Times New Roman"/>
          <w:sz w:val="28"/>
          <w:szCs w:val="28"/>
        </w:rPr>
        <w:t>Задачи с профессиональным содержанием являются более трудными. Поэтому необходимо создание профессионально направленных дидактических средств обучения (профессионально направленные задачники по математике). Применение профессионально направленных дидактических средств, содержащих многоуровневые задания, позволит системно организовывать математическую подготовку обучающихся.</w:t>
      </w:r>
    </w:p>
    <w:p w14:paraId="26F9EC75" w14:textId="6DD2EC6A"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Принцип профессиональной направленности разрешает противоречие между теоретическим характером изучаемых дисциплин и практическим умением применять эти знания в профессиональной деятельности. </w:t>
      </w:r>
    </w:p>
    <w:p w14:paraId="5B8FAC52" w14:textId="4EC6D746"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Методологическая функция профессиональной направленности состоит в воспитании системы взглядов, убеждений как основы формирования мировоззрения и профессионального мышления. Формирующая функция заключается в создании условий для выработки определенных личностных качеств (мотивационной структуры, профессионально необходимых качеств, творчества, активности и др.). </w:t>
      </w:r>
    </w:p>
    <w:p w14:paraId="700A94DB" w14:textId="2C7E6F82"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OfficinaSansBookC" w:eastAsia="Times New Roman" w:hAnsi="OfficinaSansBookC" w:cs="Times New Roman"/>
          <w:sz w:val="28"/>
          <w:szCs w:val="28"/>
        </w:rPr>
        <w:t>Обучающихся необходимо научить видеть математические понятия и осознавать действие математических законов в окружающем мире и в своей специализирующей области. И этому способствует выполнение обучающимися индивидуальных проектов.</w:t>
      </w:r>
    </w:p>
    <w:p w14:paraId="552DD7D5" w14:textId="17409912" w:rsidR="16622EFA" w:rsidRPr="00DB07C8" w:rsidRDefault="16622EFA" w:rsidP="00BF527D">
      <w:pPr>
        <w:spacing w:after="0" w:line="276" w:lineRule="auto"/>
        <w:ind w:firstLine="705"/>
        <w:jc w:val="both"/>
        <w:rPr>
          <w:rFonts w:ascii="OfficinaSansBookC" w:eastAsia="OfficinaSansExtraBoldITC-Reg" w:hAnsi="OfficinaSansBookC" w:cs="OfficinaSansExtraBoldITC-Reg"/>
          <w:sz w:val="28"/>
          <w:szCs w:val="28"/>
        </w:rPr>
      </w:pPr>
      <w:r w:rsidRPr="00DB07C8">
        <w:rPr>
          <w:rFonts w:ascii="OfficinaSansBookC" w:eastAsia="OfficinaSansExtraBoldITC-Reg" w:hAnsi="OfficinaSansBookC" w:cs="OfficinaSansExtraBoldITC-Reg"/>
          <w:sz w:val="28"/>
          <w:szCs w:val="28"/>
        </w:rPr>
        <w:lastRenderedPageBreak/>
        <w:t xml:space="preserve">Индивидуальный проект – особая форма деятельности обучающихся. Деятельность самостоятельная, творческая, может носить реферативный, практический или опытно-экспериментальный характер. Время на выполнение проекта определяется учебным планом. Работа продолжается в течение года под руководством преподавателя по выбранной теме в рамках одной или нескольких учебных дисциплин, междисциплинарных курсов в любой области деятельности (учебно-исследовательской, практической, социально-художественной, познавательной. Результат предоставляется в виде завершенного учебного исследования или разработанного продукта. </w:t>
      </w:r>
    </w:p>
    <w:p w14:paraId="67AF64FD" w14:textId="69259CBA" w:rsidR="16622EFA" w:rsidRPr="00DB07C8" w:rsidRDefault="16622EFA" w:rsidP="00BF527D">
      <w:pPr>
        <w:spacing w:after="0" w:line="276" w:lineRule="auto"/>
        <w:jc w:val="both"/>
        <w:rPr>
          <w:rFonts w:ascii="OfficinaSansBookC" w:eastAsia="OfficinaSansExtraBoldITC-Reg" w:hAnsi="OfficinaSansBookC" w:cs="OfficinaSansExtraBoldITC-Reg"/>
          <w:sz w:val="28"/>
          <w:szCs w:val="28"/>
        </w:rPr>
      </w:pPr>
      <w:r w:rsidRPr="00DB07C8">
        <w:rPr>
          <w:rFonts w:ascii="OfficinaSansBookC" w:eastAsia="OfficinaSansExtraBoldITC-Reg" w:hAnsi="OfficinaSansBookC" w:cs="OfficinaSansExtraBoldITC-Reg"/>
          <w:sz w:val="28"/>
          <w:szCs w:val="28"/>
        </w:rPr>
        <w:t>Результаты выполнения индивидуального проекта должны отражать:</w:t>
      </w:r>
    </w:p>
    <w:p w14:paraId="4A2048F4" w14:textId="4A55E64B" w:rsidR="16622EFA" w:rsidRPr="00DB07C8" w:rsidRDefault="16622EFA" w:rsidP="00BF527D">
      <w:pPr>
        <w:pStyle w:val="a7"/>
        <w:numPr>
          <w:ilvl w:val="0"/>
          <w:numId w:val="1"/>
        </w:numPr>
        <w:spacing w:after="0" w:line="276" w:lineRule="auto"/>
        <w:jc w:val="both"/>
        <w:rPr>
          <w:rFonts w:ascii="OfficinaSansBookC" w:eastAsia="OfficinaSansExtraBoldITC-Reg" w:hAnsi="OfficinaSansBookC" w:cs="OfficinaSansExtraBoldITC-Reg"/>
          <w:sz w:val="28"/>
          <w:szCs w:val="28"/>
        </w:rPr>
      </w:pPr>
      <w:r w:rsidRPr="00DB07C8">
        <w:rPr>
          <w:rFonts w:ascii="OfficinaSansBookC" w:eastAsia="OfficinaSansExtraBoldITC-Reg" w:hAnsi="OfficinaSansBookC" w:cs="OfficinaSansExtraBoldITC-Reg"/>
          <w:sz w:val="28"/>
          <w:szCs w:val="28"/>
        </w:rPr>
        <w:t>Сформированность навыков коммуникативной, учебно-исследовательской деятельности, критического мышления;</w:t>
      </w:r>
    </w:p>
    <w:p w14:paraId="32323E61" w14:textId="2E5AD347" w:rsidR="16622EFA" w:rsidRPr="00DB07C8" w:rsidRDefault="16622EFA" w:rsidP="00BF527D">
      <w:pPr>
        <w:pStyle w:val="a7"/>
        <w:numPr>
          <w:ilvl w:val="0"/>
          <w:numId w:val="1"/>
        </w:numPr>
        <w:spacing w:after="0" w:line="276" w:lineRule="auto"/>
        <w:jc w:val="both"/>
        <w:rPr>
          <w:rFonts w:ascii="OfficinaSansBookC" w:eastAsia="OfficinaSansExtraBoldITC-Reg" w:hAnsi="OfficinaSansBookC" w:cs="OfficinaSansExtraBoldITC-Reg"/>
          <w:sz w:val="28"/>
          <w:szCs w:val="28"/>
        </w:rPr>
      </w:pPr>
      <w:r w:rsidRPr="00DB07C8">
        <w:rPr>
          <w:rFonts w:ascii="OfficinaSansBookC" w:eastAsia="OfficinaSansExtraBoldITC-Reg" w:hAnsi="OfficinaSansBookC" w:cs="OfficinaSansExtraBoldITC-Reg"/>
          <w:sz w:val="28"/>
          <w:szCs w:val="28"/>
        </w:rPr>
        <w:t>Способность к творческой, аналитической, инновационной, интеллектуальной деятельности;</w:t>
      </w:r>
    </w:p>
    <w:p w14:paraId="5BFA4A54" w14:textId="1F1BEC67" w:rsidR="16622EFA" w:rsidRPr="00DB07C8" w:rsidRDefault="16622EFA" w:rsidP="00BF527D">
      <w:pPr>
        <w:pStyle w:val="a7"/>
        <w:numPr>
          <w:ilvl w:val="0"/>
          <w:numId w:val="1"/>
        </w:numPr>
        <w:spacing w:after="0" w:line="276" w:lineRule="auto"/>
        <w:jc w:val="both"/>
        <w:rPr>
          <w:rFonts w:ascii="OfficinaSansBookC" w:eastAsia="OfficinaSansExtraBoldITC-Reg" w:hAnsi="OfficinaSansBookC" w:cs="OfficinaSansExtraBoldITC-Reg"/>
          <w:sz w:val="28"/>
          <w:szCs w:val="28"/>
        </w:rPr>
      </w:pPr>
      <w:r w:rsidRPr="00DB07C8">
        <w:rPr>
          <w:rFonts w:ascii="OfficinaSansBookC" w:eastAsia="OfficinaSansExtraBoldITC-Reg" w:hAnsi="OfficinaSansBookC" w:cs="OfficinaSansExtraBoldITC-Reg"/>
          <w:sz w:val="28"/>
          <w:szCs w:val="28"/>
        </w:rPr>
        <w:t>Сформированность навыков проектной деятельности, самостоятельного применения приобретенных знаний и способов действий при решении различных задач, навыков использования одной или нескольких учебных дисциплин или предметных областей;</w:t>
      </w:r>
    </w:p>
    <w:p w14:paraId="287A6025" w14:textId="4384743D" w:rsidR="16622EFA" w:rsidRPr="00DB07C8" w:rsidRDefault="16622EFA" w:rsidP="00BF527D">
      <w:pPr>
        <w:pStyle w:val="a7"/>
        <w:numPr>
          <w:ilvl w:val="0"/>
          <w:numId w:val="1"/>
        </w:numPr>
        <w:spacing w:after="0" w:line="276" w:lineRule="auto"/>
        <w:jc w:val="both"/>
        <w:rPr>
          <w:rFonts w:ascii="OfficinaSansBookC" w:eastAsia="OfficinaSansExtraBoldITC-Reg" w:hAnsi="OfficinaSansBookC" w:cs="OfficinaSansExtraBoldITC-Reg"/>
          <w:sz w:val="28"/>
          <w:szCs w:val="28"/>
        </w:rPr>
      </w:pPr>
      <w:r w:rsidRPr="00DB07C8">
        <w:rPr>
          <w:rFonts w:ascii="OfficinaSansBookC" w:eastAsia="OfficinaSansExtraBoldITC-Reg" w:hAnsi="OfficinaSansBookC" w:cs="OfficinaSansExtraBoldITC-Reg"/>
          <w:sz w:val="28"/>
          <w:szCs w:val="28"/>
        </w:rPr>
        <w:t>Способность постановки цели, формулирования гипотезы исследования, планирования деятельности, поиска, отбора и интерпретации информации, структурирования, аргументации результатов исследования, демонстрации результатов в виде доклада, презентации, создания модели.</w:t>
      </w:r>
    </w:p>
    <w:p w14:paraId="624044BD" w14:textId="45CD217D" w:rsidR="16622EFA" w:rsidRPr="00DB07C8" w:rsidRDefault="16622EFA" w:rsidP="00BF527D">
      <w:pPr>
        <w:spacing w:after="0" w:line="276" w:lineRule="auto"/>
        <w:ind w:firstLine="705"/>
        <w:jc w:val="both"/>
        <w:rPr>
          <w:rFonts w:ascii="OfficinaSansBookC" w:eastAsia="OfficinaSansExtraBoldITC-Reg" w:hAnsi="OfficinaSansBookC" w:cs="OfficinaSansExtraBoldITC-Reg"/>
          <w:sz w:val="28"/>
          <w:szCs w:val="28"/>
        </w:rPr>
      </w:pPr>
      <w:r w:rsidRPr="00DB07C8">
        <w:rPr>
          <w:rFonts w:ascii="OfficinaSansBookC" w:eastAsia="OfficinaSansExtraBoldITC-Reg" w:hAnsi="OfficinaSansBookC" w:cs="OfficinaSansExtraBoldITC-Reg"/>
          <w:sz w:val="28"/>
          <w:szCs w:val="28"/>
        </w:rPr>
        <w:t>Проекты могут быть разных типов: информационно-поисковый, исследовательский, практико-ориентированный, творческий, игровой. В таблицах 1 и 2 представлены примеры типов и тем проектов профессиональной направленности.</w:t>
      </w:r>
    </w:p>
    <w:p w14:paraId="2315690E" w14:textId="19BEDA20" w:rsidR="36D7DB23" w:rsidRPr="00DB07C8" w:rsidRDefault="36D7DB23" w:rsidP="00BF527D">
      <w:pPr>
        <w:spacing w:after="0" w:line="276" w:lineRule="auto"/>
        <w:ind w:firstLine="705"/>
        <w:jc w:val="both"/>
        <w:rPr>
          <w:rFonts w:ascii="OfficinaSansBookC" w:eastAsia="Times New Roman" w:hAnsi="OfficinaSansBookC" w:cs="Times New Roman"/>
          <w:sz w:val="28"/>
          <w:szCs w:val="28"/>
        </w:rPr>
      </w:pPr>
    </w:p>
    <w:p w14:paraId="2E6877EA" w14:textId="57BFCECC" w:rsidR="4FA6C940" w:rsidRPr="00DB07C8" w:rsidRDefault="006D69E1" w:rsidP="00BF527D">
      <w:pPr>
        <w:spacing w:after="0" w:line="276" w:lineRule="auto"/>
        <w:ind w:left="6372" w:firstLine="708"/>
        <w:jc w:val="right"/>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Таблица 1</w:t>
      </w:r>
    </w:p>
    <w:tbl>
      <w:tblPr>
        <w:tblStyle w:val="a5"/>
        <w:tblW w:w="9771" w:type="dxa"/>
        <w:tblLayout w:type="fixed"/>
        <w:tblLook w:val="04A0" w:firstRow="1" w:lastRow="0" w:firstColumn="1" w:lastColumn="0" w:noHBand="0" w:noVBand="1"/>
      </w:tblPr>
      <w:tblGrid>
        <w:gridCol w:w="4668"/>
        <w:gridCol w:w="5103"/>
      </w:tblGrid>
      <w:tr w:rsidR="00DB07C8" w:rsidRPr="00DB07C8" w14:paraId="4AC843DE" w14:textId="77777777" w:rsidTr="004C5E8F">
        <w:tc>
          <w:tcPr>
            <w:tcW w:w="4668" w:type="dxa"/>
            <w:tcBorders>
              <w:top w:val="single" w:sz="8" w:space="0" w:color="auto"/>
              <w:left w:val="single" w:sz="8" w:space="0" w:color="auto"/>
              <w:bottom w:val="single" w:sz="8" w:space="0" w:color="auto"/>
              <w:right w:val="single" w:sz="8" w:space="0" w:color="auto"/>
            </w:tcBorders>
          </w:tcPr>
          <w:p w14:paraId="43B3859B" w14:textId="141D3013"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b/>
                <w:bCs/>
                <w:sz w:val="28"/>
                <w:szCs w:val="28"/>
              </w:rPr>
              <w:t>Тип проекта</w:t>
            </w:r>
          </w:p>
        </w:tc>
        <w:tc>
          <w:tcPr>
            <w:tcW w:w="5103" w:type="dxa"/>
            <w:tcBorders>
              <w:top w:val="single" w:sz="8" w:space="0" w:color="auto"/>
              <w:left w:val="single" w:sz="8" w:space="0" w:color="auto"/>
              <w:bottom w:val="single" w:sz="8" w:space="0" w:color="auto"/>
              <w:right w:val="single" w:sz="8" w:space="0" w:color="auto"/>
            </w:tcBorders>
          </w:tcPr>
          <w:p w14:paraId="08C3E806" w14:textId="156943D0"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b/>
                <w:bCs/>
                <w:sz w:val="28"/>
                <w:szCs w:val="28"/>
              </w:rPr>
              <w:t>Пример реализации</w:t>
            </w:r>
          </w:p>
        </w:tc>
      </w:tr>
      <w:tr w:rsidR="00DB07C8" w:rsidRPr="00DB07C8" w14:paraId="4F02481D" w14:textId="77777777" w:rsidTr="004C5E8F">
        <w:tc>
          <w:tcPr>
            <w:tcW w:w="4668" w:type="dxa"/>
            <w:tcBorders>
              <w:top w:val="single" w:sz="8" w:space="0" w:color="auto"/>
              <w:left w:val="single" w:sz="8" w:space="0" w:color="auto"/>
              <w:bottom w:val="single" w:sz="8" w:space="0" w:color="auto"/>
              <w:right w:val="single" w:sz="8" w:space="0" w:color="auto"/>
            </w:tcBorders>
          </w:tcPr>
          <w:p w14:paraId="3F081039" w14:textId="62DBF720"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Исследовательский - предполагает доказательство или опровержение какой-либо гипотезы, проведение экспериментов, научное описание изучаемых явлений</w:t>
            </w:r>
          </w:p>
        </w:tc>
        <w:tc>
          <w:tcPr>
            <w:tcW w:w="5103" w:type="dxa"/>
            <w:tcBorders>
              <w:top w:val="single" w:sz="8" w:space="0" w:color="auto"/>
              <w:left w:val="single" w:sz="8" w:space="0" w:color="auto"/>
              <w:bottom w:val="single" w:sz="8" w:space="0" w:color="auto"/>
              <w:right w:val="single" w:sz="8" w:space="0" w:color="auto"/>
            </w:tcBorders>
          </w:tcPr>
          <w:p w14:paraId="6BCCFB05" w14:textId="33610B8F"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Анализ профессиональных текстов, результаты эксперимента (графики, диаграммы, таблицы), описание работы, выводы. </w:t>
            </w:r>
          </w:p>
          <w:p w14:paraId="22C55162" w14:textId="7E0A7457"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Пример: «Изучение влияния температурного режима на всхожесть семян цветов» (35.01.19 Мастер садово-паркового и ландшафтного строительства)</w:t>
            </w:r>
          </w:p>
        </w:tc>
      </w:tr>
      <w:tr w:rsidR="00DB07C8" w:rsidRPr="00DB07C8" w14:paraId="46E46086" w14:textId="77777777" w:rsidTr="004C5E8F">
        <w:tc>
          <w:tcPr>
            <w:tcW w:w="4668" w:type="dxa"/>
            <w:tcBorders>
              <w:top w:val="single" w:sz="8" w:space="0" w:color="auto"/>
              <w:left w:val="single" w:sz="8" w:space="0" w:color="auto"/>
              <w:bottom w:val="single" w:sz="8" w:space="0" w:color="auto"/>
              <w:right w:val="single" w:sz="8" w:space="0" w:color="auto"/>
            </w:tcBorders>
          </w:tcPr>
          <w:p w14:paraId="45184E4E" w14:textId="57CAF7D0"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Практико-ориентированный - направлен на решение практических задач</w:t>
            </w:r>
            <w:r w:rsidR="3439CBCF" w:rsidRPr="00DB07C8">
              <w:rPr>
                <w:rFonts w:ascii="OfficinaSansBookC" w:eastAsia="Times New Roman" w:hAnsi="OfficinaSansBookC" w:cs="Times New Roman"/>
                <w:sz w:val="28"/>
                <w:szCs w:val="28"/>
              </w:rPr>
              <w:t xml:space="preserve">, </w:t>
            </w:r>
            <w:r w:rsidR="3439CBCF" w:rsidRPr="00DB07C8">
              <w:rPr>
                <w:rFonts w:ascii="OfficinaSansBookC" w:eastAsia="Arial" w:hAnsi="OfficinaSansBookC" w:cs="Arial"/>
                <w:sz w:val="28"/>
                <w:szCs w:val="28"/>
              </w:rPr>
              <w:t>имеет четко обозначенный с самого начала конечный результат деятельности участников проекта</w:t>
            </w:r>
          </w:p>
        </w:tc>
        <w:tc>
          <w:tcPr>
            <w:tcW w:w="5103" w:type="dxa"/>
            <w:tcBorders>
              <w:top w:val="single" w:sz="8" w:space="0" w:color="auto"/>
              <w:left w:val="single" w:sz="8" w:space="0" w:color="auto"/>
              <w:bottom w:val="single" w:sz="8" w:space="0" w:color="auto"/>
              <w:right w:val="single" w:sz="8" w:space="0" w:color="auto"/>
            </w:tcBorders>
          </w:tcPr>
          <w:p w14:paraId="3C9788B9" w14:textId="454B42F9"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Макеты, модели, памятки, рекомендации, учебные пособия.</w:t>
            </w:r>
          </w:p>
          <w:p w14:paraId="33D55614" w14:textId="0BEC2CEF"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Пример: «Создание макета зеленой зоны с использованием клумб различных видов геометрической формы» (35.01.19 Мастер садово-паркового и ландшафтного строительства)</w:t>
            </w:r>
          </w:p>
        </w:tc>
      </w:tr>
      <w:tr w:rsidR="00DB07C8" w:rsidRPr="00DB07C8" w14:paraId="06DF451F" w14:textId="77777777" w:rsidTr="004C5E8F">
        <w:tc>
          <w:tcPr>
            <w:tcW w:w="4668" w:type="dxa"/>
            <w:tcBorders>
              <w:top w:val="single" w:sz="8" w:space="0" w:color="auto"/>
              <w:left w:val="single" w:sz="8" w:space="0" w:color="auto"/>
              <w:bottom w:val="single" w:sz="8" w:space="0" w:color="auto"/>
              <w:right w:val="single" w:sz="8" w:space="0" w:color="auto"/>
            </w:tcBorders>
          </w:tcPr>
          <w:p w14:paraId="41A08908" w14:textId="5450EB05"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Информационно-поисковый - направлен на сбор информации о каком-либо предмете или явлении</w:t>
            </w:r>
          </w:p>
        </w:tc>
        <w:tc>
          <w:tcPr>
            <w:tcW w:w="5103" w:type="dxa"/>
            <w:tcBorders>
              <w:top w:val="single" w:sz="8" w:space="0" w:color="auto"/>
              <w:left w:val="single" w:sz="8" w:space="0" w:color="auto"/>
              <w:bottom w:val="single" w:sz="8" w:space="0" w:color="auto"/>
              <w:right w:val="single" w:sz="8" w:space="0" w:color="auto"/>
            </w:tcBorders>
          </w:tcPr>
          <w:p w14:paraId="72A838B7" w14:textId="32C1AC90"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Анкетирование, опросы, изучение литературы по проблеме, отчеты, обзорные материалы, презентация результатов.</w:t>
            </w:r>
          </w:p>
          <w:p w14:paraId="3FAD72DF" w14:textId="75A6B90B"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Пример: ««Золотое сечение в строительстве и архитектуре» (08.02.01 Строительство и эксплуатация зданий и сооружений)</w:t>
            </w:r>
          </w:p>
        </w:tc>
      </w:tr>
      <w:tr w:rsidR="00DB07C8" w:rsidRPr="00DB07C8" w14:paraId="3AA06CF5" w14:textId="77777777" w:rsidTr="004C5E8F">
        <w:tc>
          <w:tcPr>
            <w:tcW w:w="4668" w:type="dxa"/>
            <w:tcBorders>
              <w:top w:val="single" w:sz="8" w:space="0" w:color="auto"/>
              <w:left w:val="single" w:sz="8" w:space="0" w:color="auto"/>
              <w:bottom w:val="single" w:sz="8" w:space="0" w:color="auto"/>
              <w:right w:val="single" w:sz="8" w:space="0" w:color="auto"/>
            </w:tcBorders>
          </w:tcPr>
          <w:p w14:paraId="41293082" w14:textId="16B52C08"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Творческий - направлен на развитие у обучающихся интереса, формирование навыков поиска информации и творческих способностей</w:t>
            </w:r>
          </w:p>
        </w:tc>
        <w:tc>
          <w:tcPr>
            <w:tcW w:w="5103" w:type="dxa"/>
            <w:tcBorders>
              <w:top w:val="single" w:sz="8" w:space="0" w:color="auto"/>
              <w:left w:val="single" w:sz="8" w:space="0" w:color="auto"/>
              <w:bottom w:val="single" w:sz="8" w:space="0" w:color="auto"/>
              <w:right w:val="single" w:sz="8" w:space="0" w:color="auto"/>
            </w:tcBorders>
          </w:tcPr>
          <w:p w14:paraId="239DC3D4" w14:textId="06445A96"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Литературное произведение, произведение изобразительного или декоративно-прикладного искусства, видеоролик.</w:t>
            </w:r>
          </w:p>
          <w:p w14:paraId="2D19251F" w14:textId="61B14608"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Пример: «Оформление выставки «Не стареют душой ветераны»» (39.02.01 Социальная работа)</w:t>
            </w:r>
          </w:p>
        </w:tc>
      </w:tr>
      <w:tr w:rsidR="004C5E8F" w:rsidRPr="00DB07C8" w14:paraId="5B4A6CCE" w14:textId="77777777" w:rsidTr="004C5E8F">
        <w:trPr>
          <w:trHeight w:val="1410"/>
        </w:trPr>
        <w:tc>
          <w:tcPr>
            <w:tcW w:w="4668" w:type="dxa"/>
            <w:tcBorders>
              <w:top w:val="single" w:sz="8" w:space="0" w:color="auto"/>
              <w:left w:val="single" w:sz="8" w:space="0" w:color="auto"/>
              <w:bottom w:val="single" w:sz="8" w:space="0" w:color="auto"/>
              <w:right w:val="single" w:sz="8" w:space="0" w:color="auto"/>
            </w:tcBorders>
          </w:tcPr>
          <w:p w14:paraId="75491E48" w14:textId="10121627"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Игровой – предполагает назначение ролей участников, обусловленных характером и содержанием проекта, особенностью решаемой проблемы и правил взаимоотношений между ними, тогда как структура, форма продукта и результаты остаются открытыми до самого конца</w:t>
            </w:r>
          </w:p>
        </w:tc>
        <w:tc>
          <w:tcPr>
            <w:tcW w:w="5103" w:type="dxa"/>
            <w:tcBorders>
              <w:top w:val="single" w:sz="8" w:space="0" w:color="auto"/>
              <w:left w:val="single" w:sz="8" w:space="0" w:color="auto"/>
              <w:bottom w:val="single" w:sz="8" w:space="0" w:color="auto"/>
              <w:right w:val="single" w:sz="8" w:space="0" w:color="auto"/>
            </w:tcBorders>
          </w:tcPr>
          <w:p w14:paraId="33401404" w14:textId="5A55F66C"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Разработка и проведение имитационных, ролевых, литературных игр, в том числе с применением компьютерной анимации, состязания, викторины, экскурсии.</w:t>
            </w:r>
          </w:p>
          <w:p w14:paraId="1A19DBA4" w14:textId="619D6B72"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Пример: «Таблица умножения на пальцах» (44.02.01 Дошкольное образование)</w:t>
            </w:r>
          </w:p>
        </w:tc>
      </w:tr>
    </w:tbl>
    <w:p w14:paraId="154B1C63" w14:textId="77777777" w:rsidR="00A63679" w:rsidRPr="00DB07C8" w:rsidRDefault="00A63679" w:rsidP="00BF527D">
      <w:pPr>
        <w:spacing w:after="0" w:line="276" w:lineRule="auto"/>
        <w:ind w:firstLine="708"/>
        <w:jc w:val="right"/>
        <w:rPr>
          <w:rFonts w:ascii="OfficinaSansBookC" w:eastAsia="Times New Roman" w:hAnsi="OfficinaSansBookC" w:cs="Times New Roman"/>
          <w:sz w:val="28"/>
          <w:szCs w:val="28"/>
        </w:rPr>
      </w:pPr>
    </w:p>
    <w:p w14:paraId="578786CF" w14:textId="798F9B70" w:rsidR="4FA6C940" w:rsidRPr="00DB07C8" w:rsidRDefault="006D69E1" w:rsidP="00BF527D">
      <w:pPr>
        <w:spacing w:after="0" w:line="276" w:lineRule="auto"/>
        <w:ind w:firstLine="708"/>
        <w:jc w:val="right"/>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Таблица 2</w:t>
      </w:r>
    </w:p>
    <w:tbl>
      <w:tblPr>
        <w:tblStyle w:val="a5"/>
        <w:tblW w:w="9563" w:type="dxa"/>
        <w:tblLayout w:type="fixed"/>
        <w:tblLook w:val="04A0" w:firstRow="1" w:lastRow="0" w:firstColumn="1" w:lastColumn="0" w:noHBand="0" w:noVBand="1"/>
      </w:tblPr>
      <w:tblGrid>
        <w:gridCol w:w="2400"/>
        <w:gridCol w:w="2693"/>
        <w:gridCol w:w="2274"/>
        <w:gridCol w:w="2196"/>
      </w:tblGrid>
      <w:tr w:rsidR="00DB07C8" w:rsidRPr="00DB07C8" w14:paraId="7D39CD6D" w14:textId="77777777" w:rsidTr="004C5E8F">
        <w:trPr>
          <w:trHeight w:val="240"/>
        </w:trPr>
        <w:tc>
          <w:tcPr>
            <w:tcW w:w="9563" w:type="dxa"/>
            <w:gridSpan w:val="4"/>
            <w:tcBorders>
              <w:top w:val="single" w:sz="8" w:space="0" w:color="auto"/>
              <w:left w:val="single" w:sz="8" w:space="0" w:color="auto"/>
              <w:bottom w:val="single" w:sz="8" w:space="0" w:color="auto"/>
              <w:right w:val="single" w:sz="8" w:space="0" w:color="auto"/>
            </w:tcBorders>
          </w:tcPr>
          <w:p w14:paraId="5D86C19A" w14:textId="68A0874A"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b/>
                <w:bCs/>
                <w:sz w:val="28"/>
                <w:szCs w:val="28"/>
              </w:rPr>
              <w:t>Тематика индивидуального проекта</w:t>
            </w:r>
          </w:p>
        </w:tc>
      </w:tr>
      <w:tr w:rsidR="00DB07C8" w:rsidRPr="00DB07C8" w14:paraId="2195A2A2" w14:textId="77777777" w:rsidTr="004C5E8F">
        <w:trPr>
          <w:trHeight w:val="225"/>
        </w:trPr>
        <w:tc>
          <w:tcPr>
            <w:tcW w:w="2400" w:type="dxa"/>
            <w:tcBorders>
              <w:top w:val="single" w:sz="8" w:space="0" w:color="auto"/>
              <w:left w:val="single" w:sz="8" w:space="0" w:color="auto"/>
              <w:bottom w:val="single" w:sz="8" w:space="0" w:color="auto"/>
              <w:right w:val="single" w:sz="8" w:space="0" w:color="auto"/>
            </w:tcBorders>
          </w:tcPr>
          <w:p w14:paraId="63343A3A" w14:textId="78AB423A"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b/>
                <w:bCs/>
                <w:sz w:val="28"/>
                <w:szCs w:val="28"/>
              </w:rPr>
              <w:t>Технологический</w:t>
            </w:r>
          </w:p>
        </w:tc>
        <w:tc>
          <w:tcPr>
            <w:tcW w:w="2693" w:type="dxa"/>
            <w:tcBorders>
              <w:top w:val="nil"/>
              <w:left w:val="single" w:sz="8" w:space="0" w:color="auto"/>
              <w:bottom w:val="single" w:sz="8" w:space="0" w:color="auto"/>
              <w:right w:val="single" w:sz="8" w:space="0" w:color="auto"/>
            </w:tcBorders>
          </w:tcPr>
          <w:p w14:paraId="71A7B8A8" w14:textId="4EEDF7A6"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b/>
                <w:bCs/>
                <w:sz w:val="28"/>
                <w:szCs w:val="28"/>
              </w:rPr>
              <w:t>Естественно-научный</w:t>
            </w:r>
          </w:p>
        </w:tc>
        <w:tc>
          <w:tcPr>
            <w:tcW w:w="2274" w:type="dxa"/>
            <w:tcBorders>
              <w:top w:val="nil"/>
              <w:left w:val="single" w:sz="8" w:space="0" w:color="auto"/>
              <w:bottom w:val="single" w:sz="8" w:space="0" w:color="auto"/>
              <w:right w:val="single" w:sz="8" w:space="0" w:color="auto"/>
            </w:tcBorders>
          </w:tcPr>
          <w:p w14:paraId="5E8127D1" w14:textId="6DC94329"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b/>
                <w:bCs/>
                <w:sz w:val="28"/>
                <w:szCs w:val="28"/>
              </w:rPr>
              <w:t>Социально-экономический</w:t>
            </w:r>
          </w:p>
        </w:tc>
        <w:tc>
          <w:tcPr>
            <w:tcW w:w="2194" w:type="dxa"/>
            <w:tcBorders>
              <w:top w:val="nil"/>
              <w:left w:val="single" w:sz="8" w:space="0" w:color="auto"/>
              <w:bottom w:val="single" w:sz="8" w:space="0" w:color="auto"/>
              <w:right w:val="single" w:sz="8" w:space="0" w:color="auto"/>
            </w:tcBorders>
          </w:tcPr>
          <w:p w14:paraId="1E523AD9" w14:textId="5F37F604"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b/>
                <w:bCs/>
                <w:sz w:val="28"/>
                <w:szCs w:val="28"/>
              </w:rPr>
              <w:t>Гуманитарный</w:t>
            </w:r>
          </w:p>
        </w:tc>
      </w:tr>
      <w:tr w:rsidR="00DB07C8" w:rsidRPr="00DB07C8" w14:paraId="6CF77560" w14:textId="77777777" w:rsidTr="004C5E8F">
        <w:trPr>
          <w:trHeight w:val="660"/>
        </w:trPr>
        <w:tc>
          <w:tcPr>
            <w:tcW w:w="2400" w:type="dxa"/>
            <w:tcBorders>
              <w:top w:val="single" w:sz="8" w:space="0" w:color="auto"/>
              <w:left w:val="single" w:sz="8" w:space="0" w:color="auto"/>
              <w:bottom w:val="single" w:sz="8" w:space="0" w:color="auto"/>
              <w:right w:val="single" w:sz="8" w:space="0" w:color="auto"/>
            </w:tcBorders>
          </w:tcPr>
          <w:p w14:paraId="0F18D1F5" w14:textId="558DD369"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Золотое сечение в строительстве и архитектуре</w:t>
            </w:r>
          </w:p>
        </w:tc>
        <w:tc>
          <w:tcPr>
            <w:tcW w:w="2693" w:type="dxa"/>
            <w:tcBorders>
              <w:top w:val="single" w:sz="8" w:space="0" w:color="auto"/>
              <w:left w:val="single" w:sz="8" w:space="0" w:color="auto"/>
              <w:bottom w:val="single" w:sz="8" w:space="0" w:color="auto"/>
              <w:right w:val="single" w:sz="8" w:space="0" w:color="auto"/>
            </w:tcBorders>
          </w:tcPr>
          <w:p w14:paraId="4A867267" w14:textId="2AEDC09C"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Использование математики в профессии «Рабочий зеленого участка»</w:t>
            </w:r>
          </w:p>
        </w:tc>
        <w:tc>
          <w:tcPr>
            <w:tcW w:w="2274" w:type="dxa"/>
            <w:tcBorders>
              <w:top w:val="single" w:sz="8" w:space="0" w:color="auto"/>
              <w:left w:val="single" w:sz="8" w:space="0" w:color="auto"/>
              <w:bottom w:val="single" w:sz="8" w:space="0" w:color="auto"/>
              <w:right w:val="single" w:sz="8" w:space="0" w:color="auto"/>
            </w:tcBorders>
          </w:tcPr>
          <w:p w14:paraId="0364E713" w14:textId="50D24A4A"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Средние значения и их применение в статистике</w:t>
            </w:r>
          </w:p>
        </w:tc>
        <w:tc>
          <w:tcPr>
            <w:tcW w:w="2194" w:type="dxa"/>
            <w:tcBorders>
              <w:top w:val="single" w:sz="8" w:space="0" w:color="auto"/>
              <w:left w:val="single" w:sz="8" w:space="0" w:color="auto"/>
              <w:bottom w:val="single" w:sz="8" w:space="0" w:color="auto"/>
              <w:right w:val="single" w:sz="8" w:space="0" w:color="auto"/>
            </w:tcBorders>
          </w:tcPr>
          <w:p w14:paraId="6B9648D0" w14:textId="48D59866"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Изучение таблицы умножения (разработка дидактической игры)</w:t>
            </w:r>
          </w:p>
        </w:tc>
      </w:tr>
      <w:tr w:rsidR="00DB07C8" w:rsidRPr="00DB07C8" w14:paraId="2B0EAFCD" w14:textId="77777777" w:rsidTr="004C5E8F">
        <w:trPr>
          <w:trHeight w:val="390"/>
        </w:trPr>
        <w:tc>
          <w:tcPr>
            <w:tcW w:w="2400" w:type="dxa"/>
            <w:tcBorders>
              <w:top w:val="single" w:sz="8" w:space="0" w:color="auto"/>
              <w:left w:val="single" w:sz="8" w:space="0" w:color="auto"/>
              <w:bottom w:val="single" w:sz="8" w:space="0" w:color="auto"/>
              <w:right w:val="single" w:sz="8" w:space="0" w:color="auto"/>
            </w:tcBorders>
          </w:tcPr>
          <w:p w14:paraId="1D1ABCE4" w14:textId="0E2FCC58"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Тригонометрия на местности</w:t>
            </w:r>
          </w:p>
        </w:tc>
        <w:tc>
          <w:tcPr>
            <w:tcW w:w="2693" w:type="dxa"/>
            <w:tcBorders>
              <w:top w:val="single" w:sz="8" w:space="0" w:color="auto"/>
              <w:left w:val="single" w:sz="8" w:space="0" w:color="auto"/>
              <w:bottom w:val="single" w:sz="8" w:space="0" w:color="auto"/>
              <w:right w:val="single" w:sz="8" w:space="0" w:color="auto"/>
            </w:tcBorders>
          </w:tcPr>
          <w:p w14:paraId="648B61C0" w14:textId="122F06AB"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Использование математики в профессии «Садовник»</w:t>
            </w:r>
          </w:p>
        </w:tc>
        <w:tc>
          <w:tcPr>
            <w:tcW w:w="2274" w:type="dxa"/>
            <w:tcBorders>
              <w:top w:val="single" w:sz="8" w:space="0" w:color="auto"/>
              <w:left w:val="single" w:sz="8" w:space="0" w:color="auto"/>
              <w:bottom w:val="single" w:sz="8" w:space="0" w:color="auto"/>
              <w:right w:val="single" w:sz="8" w:space="0" w:color="auto"/>
            </w:tcBorders>
          </w:tcPr>
          <w:p w14:paraId="35FAFDD8" w14:textId="5CE49C4F"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Расчет рационального питания в повседневной жизни</w:t>
            </w:r>
          </w:p>
        </w:tc>
        <w:tc>
          <w:tcPr>
            <w:tcW w:w="2194" w:type="dxa"/>
            <w:tcBorders>
              <w:top w:val="single" w:sz="8" w:space="0" w:color="auto"/>
              <w:left w:val="single" w:sz="8" w:space="0" w:color="auto"/>
              <w:bottom w:val="single" w:sz="8" w:space="0" w:color="auto"/>
              <w:right w:val="single" w:sz="8" w:space="0" w:color="auto"/>
            </w:tcBorders>
          </w:tcPr>
          <w:p w14:paraId="7C8006E0" w14:textId="2770866F"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Разработка дидактической игры на основе палочек Кюизенера</w:t>
            </w:r>
          </w:p>
        </w:tc>
      </w:tr>
      <w:tr w:rsidR="00DB07C8" w:rsidRPr="00DB07C8" w14:paraId="76CDB062" w14:textId="77777777" w:rsidTr="004C5E8F">
        <w:trPr>
          <w:trHeight w:val="375"/>
        </w:trPr>
        <w:tc>
          <w:tcPr>
            <w:tcW w:w="2400" w:type="dxa"/>
            <w:tcBorders>
              <w:top w:val="single" w:sz="8" w:space="0" w:color="auto"/>
              <w:left w:val="single" w:sz="8" w:space="0" w:color="auto"/>
              <w:bottom w:val="single" w:sz="8" w:space="0" w:color="auto"/>
              <w:right w:val="single" w:sz="8" w:space="0" w:color="auto"/>
            </w:tcBorders>
          </w:tcPr>
          <w:p w14:paraId="784119DD" w14:textId="32766B16"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Геометрия и инженерная графика</w:t>
            </w:r>
          </w:p>
        </w:tc>
        <w:tc>
          <w:tcPr>
            <w:tcW w:w="2693" w:type="dxa"/>
            <w:tcBorders>
              <w:top w:val="single" w:sz="8" w:space="0" w:color="auto"/>
              <w:left w:val="single" w:sz="8" w:space="0" w:color="auto"/>
              <w:bottom w:val="single" w:sz="8" w:space="0" w:color="auto"/>
              <w:right w:val="single" w:sz="8" w:space="0" w:color="auto"/>
            </w:tcBorders>
          </w:tcPr>
          <w:p w14:paraId="119D22DA" w14:textId="0DCA9945"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Использование математики в профессии «Цветовод».</w:t>
            </w:r>
          </w:p>
        </w:tc>
        <w:tc>
          <w:tcPr>
            <w:tcW w:w="2274" w:type="dxa"/>
            <w:tcBorders>
              <w:top w:val="single" w:sz="8" w:space="0" w:color="auto"/>
              <w:left w:val="single" w:sz="8" w:space="0" w:color="auto"/>
              <w:bottom w:val="single" w:sz="8" w:space="0" w:color="auto"/>
              <w:right w:val="single" w:sz="8" w:space="0" w:color="auto"/>
            </w:tcBorders>
          </w:tcPr>
          <w:p w14:paraId="1DE5D188" w14:textId="2C5B1A4D"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Применение сложных процентов в экономических расчетах</w:t>
            </w:r>
          </w:p>
        </w:tc>
        <w:tc>
          <w:tcPr>
            <w:tcW w:w="2194" w:type="dxa"/>
            <w:tcBorders>
              <w:top w:val="single" w:sz="8" w:space="0" w:color="auto"/>
              <w:left w:val="single" w:sz="8" w:space="0" w:color="auto"/>
              <w:bottom w:val="single" w:sz="8" w:space="0" w:color="auto"/>
              <w:right w:val="single" w:sz="8" w:space="0" w:color="auto"/>
            </w:tcBorders>
          </w:tcPr>
          <w:p w14:paraId="51DBD691" w14:textId="43942AC4"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Ремонт комнаты будущего первоклассника</w:t>
            </w:r>
          </w:p>
        </w:tc>
      </w:tr>
      <w:tr w:rsidR="00DB07C8" w:rsidRPr="00DB07C8" w14:paraId="6E2DE468" w14:textId="77777777" w:rsidTr="004C5E8F">
        <w:trPr>
          <w:trHeight w:val="675"/>
        </w:trPr>
        <w:tc>
          <w:tcPr>
            <w:tcW w:w="2400" w:type="dxa"/>
            <w:tcBorders>
              <w:top w:val="single" w:sz="8" w:space="0" w:color="auto"/>
              <w:left w:val="single" w:sz="8" w:space="0" w:color="auto"/>
              <w:bottom w:val="single" w:sz="8" w:space="0" w:color="auto"/>
              <w:right w:val="single" w:sz="8" w:space="0" w:color="auto"/>
            </w:tcBorders>
          </w:tcPr>
          <w:p w14:paraId="4207020E" w14:textId="7D294024"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Точные и приближенные методы нахождения геометрических величин (площадей и объемов)</w:t>
            </w:r>
          </w:p>
        </w:tc>
        <w:tc>
          <w:tcPr>
            <w:tcW w:w="2693" w:type="dxa"/>
            <w:tcBorders>
              <w:top w:val="single" w:sz="8" w:space="0" w:color="auto"/>
              <w:left w:val="single" w:sz="8" w:space="0" w:color="auto"/>
              <w:bottom w:val="single" w:sz="8" w:space="0" w:color="auto"/>
              <w:right w:val="single" w:sz="8" w:space="0" w:color="auto"/>
            </w:tcBorders>
          </w:tcPr>
          <w:p w14:paraId="0380C5BF" w14:textId="264E77E3"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Создание макета зеленой зоны с использованием клумб различных видов геометрической формы</w:t>
            </w:r>
          </w:p>
        </w:tc>
        <w:tc>
          <w:tcPr>
            <w:tcW w:w="2274" w:type="dxa"/>
            <w:tcBorders>
              <w:top w:val="single" w:sz="8" w:space="0" w:color="auto"/>
              <w:left w:val="single" w:sz="8" w:space="0" w:color="auto"/>
              <w:bottom w:val="single" w:sz="8" w:space="0" w:color="auto"/>
              <w:right w:val="single" w:sz="8" w:space="0" w:color="auto"/>
            </w:tcBorders>
          </w:tcPr>
          <w:p w14:paraId="30FB89EE" w14:textId="7337FF95"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 </w:t>
            </w:r>
          </w:p>
        </w:tc>
        <w:tc>
          <w:tcPr>
            <w:tcW w:w="2194" w:type="dxa"/>
            <w:tcBorders>
              <w:top w:val="single" w:sz="8" w:space="0" w:color="auto"/>
              <w:left w:val="single" w:sz="8" w:space="0" w:color="auto"/>
              <w:bottom w:val="single" w:sz="8" w:space="0" w:color="auto"/>
              <w:right w:val="single" w:sz="8" w:space="0" w:color="auto"/>
            </w:tcBorders>
          </w:tcPr>
          <w:p w14:paraId="6263A120" w14:textId="544A7126"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Разработка макета домика куклы Барби</w:t>
            </w:r>
          </w:p>
        </w:tc>
      </w:tr>
      <w:tr w:rsidR="00DB07C8" w:rsidRPr="00DB07C8" w14:paraId="2D65E36B" w14:textId="77777777" w:rsidTr="004C5E8F">
        <w:trPr>
          <w:trHeight w:val="675"/>
        </w:trPr>
        <w:tc>
          <w:tcPr>
            <w:tcW w:w="2400" w:type="dxa"/>
            <w:tcBorders>
              <w:top w:val="single" w:sz="8" w:space="0" w:color="auto"/>
              <w:left w:val="single" w:sz="8" w:space="0" w:color="auto"/>
              <w:bottom w:val="single" w:sz="8" w:space="0" w:color="auto"/>
              <w:right w:val="single" w:sz="8" w:space="0" w:color="auto"/>
            </w:tcBorders>
          </w:tcPr>
          <w:p w14:paraId="36128A2E" w14:textId="38BCD8CD"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Техническое задание на ремонт комнаты с заменой системы вентиляции</w:t>
            </w:r>
          </w:p>
        </w:tc>
        <w:tc>
          <w:tcPr>
            <w:tcW w:w="2693" w:type="dxa"/>
            <w:tcBorders>
              <w:top w:val="single" w:sz="8" w:space="0" w:color="auto"/>
              <w:left w:val="single" w:sz="8" w:space="0" w:color="auto"/>
              <w:bottom w:val="single" w:sz="8" w:space="0" w:color="auto"/>
              <w:right w:val="single" w:sz="8" w:space="0" w:color="auto"/>
            </w:tcBorders>
          </w:tcPr>
          <w:p w14:paraId="05C7F367" w14:textId="2674DCD1"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Представление и анализ севооборотов растительных культур</w:t>
            </w:r>
          </w:p>
        </w:tc>
        <w:tc>
          <w:tcPr>
            <w:tcW w:w="2274" w:type="dxa"/>
            <w:tcBorders>
              <w:top w:val="single" w:sz="8" w:space="0" w:color="auto"/>
              <w:left w:val="single" w:sz="8" w:space="0" w:color="auto"/>
              <w:bottom w:val="single" w:sz="8" w:space="0" w:color="auto"/>
              <w:right w:val="single" w:sz="8" w:space="0" w:color="auto"/>
            </w:tcBorders>
          </w:tcPr>
          <w:p w14:paraId="046BB0ED" w14:textId="1B0C1FD6"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 </w:t>
            </w:r>
          </w:p>
        </w:tc>
        <w:tc>
          <w:tcPr>
            <w:tcW w:w="2194" w:type="dxa"/>
            <w:tcBorders>
              <w:top w:val="single" w:sz="8" w:space="0" w:color="auto"/>
              <w:left w:val="single" w:sz="8" w:space="0" w:color="auto"/>
              <w:bottom w:val="single" w:sz="8" w:space="0" w:color="auto"/>
              <w:right w:val="single" w:sz="8" w:space="0" w:color="auto"/>
            </w:tcBorders>
          </w:tcPr>
          <w:p w14:paraId="6C093E5F" w14:textId="327443DC"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 </w:t>
            </w:r>
          </w:p>
        </w:tc>
      </w:tr>
      <w:tr w:rsidR="004C5E8F" w:rsidRPr="00DB07C8" w14:paraId="4F87FC1A" w14:textId="77777777" w:rsidTr="004C5E8F">
        <w:trPr>
          <w:trHeight w:val="690"/>
        </w:trPr>
        <w:tc>
          <w:tcPr>
            <w:tcW w:w="2400" w:type="dxa"/>
            <w:tcBorders>
              <w:top w:val="single" w:sz="8" w:space="0" w:color="auto"/>
              <w:left w:val="single" w:sz="8" w:space="0" w:color="auto"/>
              <w:bottom w:val="single" w:sz="8" w:space="0" w:color="auto"/>
              <w:right w:val="single" w:sz="8" w:space="0" w:color="auto"/>
            </w:tcBorders>
          </w:tcPr>
          <w:p w14:paraId="72D06CB0" w14:textId="2681B536"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Пространственные тела в строительных конструкциях</w:t>
            </w:r>
          </w:p>
        </w:tc>
        <w:tc>
          <w:tcPr>
            <w:tcW w:w="2693" w:type="dxa"/>
            <w:tcBorders>
              <w:top w:val="single" w:sz="8" w:space="0" w:color="auto"/>
              <w:left w:val="single" w:sz="8" w:space="0" w:color="auto"/>
              <w:bottom w:val="single" w:sz="8" w:space="0" w:color="auto"/>
              <w:right w:val="single" w:sz="8" w:space="0" w:color="auto"/>
            </w:tcBorders>
          </w:tcPr>
          <w:p w14:paraId="36E471A3" w14:textId="00D6CD97"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Расчет эффективности различных работ для садово-паркового и ландшафтного строительства</w:t>
            </w:r>
          </w:p>
        </w:tc>
        <w:tc>
          <w:tcPr>
            <w:tcW w:w="2274" w:type="dxa"/>
            <w:tcBorders>
              <w:top w:val="single" w:sz="8" w:space="0" w:color="auto"/>
              <w:left w:val="single" w:sz="8" w:space="0" w:color="auto"/>
              <w:bottom w:val="single" w:sz="8" w:space="0" w:color="auto"/>
              <w:right w:val="single" w:sz="8" w:space="0" w:color="auto"/>
            </w:tcBorders>
          </w:tcPr>
          <w:p w14:paraId="074E62D6" w14:textId="7C11BAAE"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 </w:t>
            </w:r>
          </w:p>
        </w:tc>
        <w:tc>
          <w:tcPr>
            <w:tcW w:w="2194" w:type="dxa"/>
            <w:tcBorders>
              <w:top w:val="single" w:sz="8" w:space="0" w:color="auto"/>
              <w:left w:val="single" w:sz="8" w:space="0" w:color="auto"/>
              <w:bottom w:val="single" w:sz="8" w:space="0" w:color="auto"/>
              <w:right w:val="single" w:sz="8" w:space="0" w:color="auto"/>
            </w:tcBorders>
          </w:tcPr>
          <w:p w14:paraId="56410CA0" w14:textId="6DFAA418" w:rsidR="4FA6C940" w:rsidRPr="00DB07C8" w:rsidRDefault="4FA6C940" w:rsidP="00BF527D">
            <w:pPr>
              <w:spacing w:line="276" w:lineRule="auto"/>
              <w:jc w:val="both"/>
              <w:rPr>
                <w:rFonts w:ascii="OfficinaSansBookC" w:eastAsia="Times New Roman" w:hAnsi="OfficinaSansBookC" w:cs="Times New Roman"/>
                <w:sz w:val="28"/>
                <w:szCs w:val="28"/>
              </w:rPr>
            </w:pPr>
          </w:p>
        </w:tc>
      </w:tr>
    </w:tbl>
    <w:p w14:paraId="628D1EF6" w14:textId="6587D909" w:rsidR="4FA6C940" w:rsidRPr="00DB07C8" w:rsidRDefault="4FA6C940" w:rsidP="00BF527D">
      <w:pPr>
        <w:spacing w:after="0" w:line="276" w:lineRule="auto"/>
        <w:ind w:firstLine="708"/>
        <w:jc w:val="both"/>
        <w:rPr>
          <w:rFonts w:ascii="OfficinaSansBookC" w:eastAsia="Times New Roman" w:hAnsi="OfficinaSansBookC" w:cs="Times New Roman"/>
          <w:sz w:val="28"/>
          <w:szCs w:val="28"/>
        </w:rPr>
      </w:pPr>
    </w:p>
    <w:p w14:paraId="124D4D98" w14:textId="679A37B2"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Реализация профессиональной направленности общеобразовательных дисциплин должна включать в себя </w:t>
      </w:r>
      <w:r w:rsidRPr="00DB07C8">
        <w:rPr>
          <w:rFonts w:ascii="OfficinaSansBookC" w:eastAsia="Times New Roman" w:hAnsi="OfficinaSansBookC" w:cs="Times New Roman"/>
          <w:b/>
          <w:bCs/>
          <w:iCs/>
          <w:sz w:val="28"/>
          <w:szCs w:val="28"/>
        </w:rPr>
        <w:t>структурирование</w:t>
      </w:r>
      <w:r w:rsidRPr="00DB07C8">
        <w:rPr>
          <w:rFonts w:ascii="OfficinaSansBookC" w:eastAsia="Times New Roman" w:hAnsi="OfficinaSansBookC" w:cs="Times New Roman"/>
          <w:sz w:val="28"/>
          <w:szCs w:val="28"/>
        </w:rPr>
        <w:t xml:space="preserve"> и </w:t>
      </w:r>
      <w:r w:rsidRPr="00DB07C8">
        <w:rPr>
          <w:rFonts w:ascii="OfficinaSansBookC" w:eastAsia="Times New Roman" w:hAnsi="OfficinaSansBookC" w:cs="Times New Roman"/>
          <w:b/>
          <w:bCs/>
          <w:iCs/>
          <w:sz w:val="28"/>
          <w:szCs w:val="28"/>
        </w:rPr>
        <w:t>отбор содержания курса</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Times New Roman"/>
          <w:sz w:val="28"/>
          <w:szCs w:val="28"/>
        </w:rPr>
        <w:lastRenderedPageBreak/>
        <w:t xml:space="preserve">общеобразовательных и общепрофессиональных дисциплин, их интеграцию с МДК, использование современных, эффективных способов реализации учебного курса. </w:t>
      </w:r>
    </w:p>
    <w:p w14:paraId="759E68A2" w14:textId="45EA939D"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Основными требованиями к содержанию общеобразовательных дисциплин с учетом профессиональной направленности являются: </w:t>
      </w:r>
    </w:p>
    <w:p w14:paraId="6B1AFE42" w14:textId="5E13A6F8"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 возможность включения отдельных содержательных элементов ОП и МДК с учетом познавательных возможностей обучающихся; </w:t>
      </w:r>
    </w:p>
    <w:p w14:paraId="6AF90421" w14:textId="505B7BE4"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 оптимальность содержания дисциплины, обеспечение максимальных возможностей для формирования профессиональной ориентированности обучающихся при исключении всего второстепенного в содержании; </w:t>
      </w:r>
    </w:p>
    <w:p w14:paraId="5B55BF84" w14:textId="2DE3B241"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 обоснованность выбора информации, ее актуальность, значимость, точность. </w:t>
      </w:r>
    </w:p>
    <w:p w14:paraId="144B3D59" w14:textId="6E64A14C"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Интеграционная функция заключается в том, что профессиональная направленность раскрывает общее образование как основу профессиональных знаний, объединяет всю совокупность умений и навыков и превращает ее в инструмент, пригодный для конструирования профессиональной деятельности. </w:t>
      </w:r>
    </w:p>
    <w:p w14:paraId="40DE1B17" w14:textId="69D33D2E"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Огромный потенциал имеют </w:t>
      </w:r>
      <w:r w:rsidRPr="00DB07C8">
        <w:rPr>
          <w:rFonts w:ascii="OfficinaSansBookC" w:eastAsia="Times New Roman" w:hAnsi="OfficinaSansBookC" w:cs="Times New Roman"/>
          <w:b/>
          <w:bCs/>
          <w:sz w:val="28"/>
          <w:szCs w:val="28"/>
        </w:rPr>
        <w:t>бинарные занятия</w:t>
      </w:r>
      <w:r w:rsidRPr="00DB07C8">
        <w:rPr>
          <w:rFonts w:ascii="OfficinaSansBookC" w:eastAsia="Times New Roman" w:hAnsi="OfficinaSansBookC" w:cs="Times New Roman"/>
          <w:sz w:val="28"/>
          <w:szCs w:val="28"/>
        </w:rPr>
        <w:t xml:space="preserve"> как одна из форм обеспечения междисциплинарных связей и интеграции дисциплин. Темы и цели бинарных </w:t>
      </w:r>
      <w:r w:rsidR="006D69E1" w:rsidRPr="00DB07C8">
        <w:rPr>
          <w:rFonts w:ascii="OfficinaSansBookC" w:eastAsia="Times New Roman" w:hAnsi="OfficinaSansBookC" w:cs="Times New Roman"/>
          <w:sz w:val="28"/>
          <w:szCs w:val="28"/>
        </w:rPr>
        <w:t>занятий представлены в таблице 3</w:t>
      </w:r>
      <w:r w:rsidRPr="00DB07C8">
        <w:rPr>
          <w:rFonts w:ascii="OfficinaSansBookC" w:eastAsia="Times New Roman" w:hAnsi="OfficinaSansBookC" w:cs="Times New Roman"/>
          <w:sz w:val="28"/>
          <w:szCs w:val="28"/>
        </w:rPr>
        <w:t>.</w:t>
      </w:r>
    </w:p>
    <w:p w14:paraId="57A1016E" w14:textId="5A44557A" w:rsidR="4FA6C940" w:rsidRPr="00DB07C8" w:rsidRDefault="4FA6C940" w:rsidP="00BF527D">
      <w:pPr>
        <w:spacing w:after="0" w:line="276" w:lineRule="auto"/>
        <w:ind w:left="6372" w:firstLine="708"/>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Таблиц</w:t>
      </w:r>
      <w:r w:rsidR="006D69E1" w:rsidRPr="00DB07C8">
        <w:rPr>
          <w:rFonts w:ascii="OfficinaSansBookC" w:eastAsia="Times New Roman" w:hAnsi="OfficinaSansBookC" w:cs="Times New Roman"/>
          <w:sz w:val="28"/>
          <w:szCs w:val="28"/>
        </w:rPr>
        <w:t>а 3</w:t>
      </w:r>
    </w:p>
    <w:tbl>
      <w:tblPr>
        <w:tblStyle w:val="a5"/>
        <w:tblW w:w="0" w:type="auto"/>
        <w:tblLayout w:type="fixed"/>
        <w:tblLook w:val="04A0" w:firstRow="1" w:lastRow="0" w:firstColumn="1" w:lastColumn="0" w:noHBand="0" w:noVBand="1"/>
      </w:tblPr>
      <w:tblGrid>
        <w:gridCol w:w="2400"/>
        <w:gridCol w:w="2355"/>
        <w:gridCol w:w="2400"/>
        <w:gridCol w:w="2255"/>
      </w:tblGrid>
      <w:tr w:rsidR="00DB07C8" w:rsidRPr="00DB07C8" w14:paraId="3E14EBF3" w14:textId="77777777" w:rsidTr="00C51A33">
        <w:trPr>
          <w:trHeight w:val="300"/>
        </w:trPr>
        <w:tc>
          <w:tcPr>
            <w:tcW w:w="9410" w:type="dxa"/>
            <w:gridSpan w:val="4"/>
            <w:tcBorders>
              <w:top w:val="single" w:sz="8" w:space="0" w:color="auto"/>
              <w:left w:val="single" w:sz="8" w:space="0" w:color="auto"/>
              <w:bottom w:val="single" w:sz="8" w:space="0" w:color="auto"/>
              <w:right w:val="single" w:sz="8" w:space="0" w:color="auto"/>
            </w:tcBorders>
          </w:tcPr>
          <w:p w14:paraId="55268069" w14:textId="583F4802"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b/>
                <w:bCs/>
                <w:sz w:val="28"/>
                <w:szCs w:val="28"/>
              </w:rPr>
              <w:t xml:space="preserve">Примеры бинарных уроков с учетом </w:t>
            </w:r>
            <w:r w:rsidR="00C51A33">
              <w:rPr>
                <w:rFonts w:ascii="OfficinaSansBookC" w:eastAsia="Times New Roman" w:hAnsi="OfficinaSansBookC" w:cs="Times New Roman"/>
                <w:b/>
                <w:bCs/>
                <w:sz w:val="28"/>
                <w:szCs w:val="28"/>
              </w:rPr>
              <w:t>направления подготовки</w:t>
            </w:r>
          </w:p>
        </w:tc>
      </w:tr>
      <w:tr w:rsidR="00DB07C8" w:rsidRPr="00DB07C8" w14:paraId="5034DF67" w14:textId="77777777" w:rsidTr="00C51A33">
        <w:trPr>
          <w:trHeight w:val="450"/>
        </w:trPr>
        <w:tc>
          <w:tcPr>
            <w:tcW w:w="2400" w:type="dxa"/>
            <w:tcBorders>
              <w:top w:val="single" w:sz="8" w:space="0" w:color="auto"/>
              <w:left w:val="single" w:sz="8" w:space="0" w:color="auto"/>
              <w:bottom w:val="single" w:sz="8" w:space="0" w:color="auto"/>
              <w:right w:val="single" w:sz="8" w:space="0" w:color="auto"/>
            </w:tcBorders>
          </w:tcPr>
          <w:p w14:paraId="33DB9959" w14:textId="0AE12E47"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b/>
                <w:bCs/>
                <w:sz w:val="28"/>
                <w:szCs w:val="28"/>
              </w:rPr>
              <w:t>Технологический</w:t>
            </w:r>
          </w:p>
        </w:tc>
        <w:tc>
          <w:tcPr>
            <w:tcW w:w="2355" w:type="dxa"/>
            <w:tcBorders>
              <w:top w:val="nil"/>
              <w:left w:val="single" w:sz="8" w:space="0" w:color="auto"/>
              <w:bottom w:val="single" w:sz="8" w:space="0" w:color="auto"/>
              <w:right w:val="single" w:sz="8" w:space="0" w:color="auto"/>
            </w:tcBorders>
          </w:tcPr>
          <w:p w14:paraId="05AA873F" w14:textId="425EF2FC"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b/>
                <w:bCs/>
                <w:sz w:val="28"/>
                <w:szCs w:val="28"/>
              </w:rPr>
              <w:t>Естественно-научный</w:t>
            </w:r>
          </w:p>
        </w:tc>
        <w:tc>
          <w:tcPr>
            <w:tcW w:w="2400" w:type="dxa"/>
            <w:tcBorders>
              <w:top w:val="nil"/>
              <w:left w:val="single" w:sz="8" w:space="0" w:color="auto"/>
              <w:bottom w:val="single" w:sz="8" w:space="0" w:color="auto"/>
              <w:right w:val="single" w:sz="8" w:space="0" w:color="auto"/>
            </w:tcBorders>
          </w:tcPr>
          <w:p w14:paraId="3DBC6747" w14:textId="18CBBFF9"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b/>
                <w:bCs/>
                <w:sz w:val="28"/>
                <w:szCs w:val="28"/>
              </w:rPr>
              <w:t>Социально-экономический</w:t>
            </w:r>
          </w:p>
        </w:tc>
        <w:tc>
          <w:tcPr>
            <w:tcW w:w="2250" w:type="dxa"/>
            <w:tcBorders>
              <w:top w:val="nil"/>
              <w:left w:val="single" w:sz="8" w:space="0" w:color="auto"/>
              <w:bottom w:val="single" w:sz="8" w:space="0" w:color="auto"/>
              <w:right w:val="single" w:sz="8" w:space="0" w:color="auto"/>
            </w:tcBorders>
          </w:tcPr>
          <w:p w14:paraId="75E8E9A0" w14:textId="02266412"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b/>
                <w:bCs/>
                <w:sz w:val="28"/>
                <w:szCs w:val="28"/>
              </w:rPr>
              <w:t>Гуманитарный</w:t>
            </w:r>
          </w:p>
        </w:tc>
      </w:tr>
      <w:tr w:rsidR="00DB07C8" w:rsidRPr="00DB07C8" w14:paraId="53448D7B" w14:textId="77777777" w:rsidTr="00C51A33">
        <w:tc>
          <w:tcPr>
            <w:tcW w:w="2400" w:type="dxa"/>
            <w:tcBorders>
              <w:top w:val="single" w:sz="8" w:space="0" w:color="auto"/>
              <w:left w:val="single" w:sz="8" w:space="0" w:color="auto"/>
              <w:bottom w:val="single" w:sz="8" w:space="0" w:color="auto"/>
              <w:right w:val="single" w:sz="8" w:space="0" w:color="auto"/>
            </w:tcBorders>
          </w:tcPr>
          <w:p w14:paraId="36CAD78E" w14:textId="0DA6832C"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iCs/>
                <w:sz w:val="28"/>
                <w:szCs w:val="28"/>
              </w:rPr>
              <w:t xml:space="preserve">МДК </w:t>
            </w:r>
            <w:r w:rsidRPr="00DB07C8">
              <w:rPr>
                <w:rFonts w:ascii="OfficinaSansBookC" w:eastAsia="Times New Roman" w:hAnsi="OfficinaSansBookC" w:cs="Times New Roman"/>
                <w:sz w:val="28"/>
                <w:szCs w:val="28"/>
              </w:rPr>
              <w:t>01.01. Проектирование зданий и сооружений.</w:t>
            </w:r>
          </w:p>
          <w:p w14:paraId="3BFB4565" w14:textId="21D2A15A"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iCs/>
                <w:sz w:val="28"/>
                <w:szCs w:val="28"/>
              </w:rPr>
              <w:t xml:space="preserve">Тема </w:t>
            </w:r>
            <w:r w:rsidRPr="00DB07C8">
              <w:rPr>
                <w:rFonts w:ascii="OfficinaSansBookC" w:eastAsia="Times New Roman" w:hAnsi="OfficinaSansBookC" w:cs="Times New Roman"/>
                <w:sz w:val="28"/>
                <w:szCs w:val="28"/>
              </w:rPr>
              <w:t>«Куда вы спешите, подземные воды?»</w:t>
            </w:r>
          </w:p>
          <w:p w14:paraId="70689DB5" w14:textId="3CADF8C5" w:rsidR="4FA6C940" w:rsidRPr="00DB07C8" w:rsidRDefault="4FA6C940" w:rsidP="00BF527D">
            <w:pPr>
              <w:spacing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iCs/>
                <w:sz w:val="28"/>
                <w:szCs w:val="28"/>
              </w:rPr>
              <w:t>Цель</w:t>
            </w:r>
            <w:r w:rsidRPr="00DB07C8">
              <w:rPr>
                <w:rFonts w:ascii="OfficinaSansBookC" w:eastAsia="Times New Roman" w:hAnsi="OfficinaSansBookC" w:cs="Times New Roman"/>
                <w:sz w:val="28"/>
                <w:szCs w:val="28"/>
              </w:rPr>
              <w:t>: Определение направления, скорости движения грунтовых вод.</w:t>
            </w:r>
          </w:p>
        </w:tc>
        <w:tc>
          <w:tcPr>
            <w:tcW w:w="2355" w:type="dxa"/>
            <w:tcBorders>
              <w:top w:val="single" w:sz="8" w:space="0" w:color="auto"/>
              <w:left w:val="single" w:sz="8" w:space="0" w:color="auto"/>
              <w:bottom w:val="single" w:sz="8" w:space="0" w:color="auto"/>
              <w:right w:val="single" w:sz="8" w:space="0" w:color="auto"/>
            </w:tcBorders>
          </w:tcPr>
          <w:p w14:paraId="058149C9" w14:textId="7B555A21"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iCs/>
                <w:sz w:val="28"/>
                <w:szCs w:val="28"/>
              </w:rPr>
              <w:t xml:space="preserve">МДК </w:t>
            </w:r>
            <w:r w:rsidRPr="00DB07C8">
              <w:rPr>
                <w:rFonts w:ascii="OfficinaSansBookC" w:eastAsia="Times New Roman" w:hAnsi="OfficinaSansBookC" w:cs="Times New Roman"/>
                <w:sz w:val="28"/>
                <w:szCs w:val="28"/>
              </w:rPr>
              <w:t>03.01. Основы зеленого строительства.</w:t>
            </w:r>
          </w:p>
          <w:p w14:paraId="034593FA" w14:textId="1809719B"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iCs/>
                <w:sz w:val="28"/>
                <w:szCs w:val="28"/>
              </w:rPr>
              <w:t>Тема</w:t>
            </w:r>
            <w:r w:rsidRPr="00DB07C8">
              <w:rPr>
                <w:rFonts w:ascii="OfficinaSansBookC" w:eastAsia="Times New Roman" w:hAnsi="OfficinaSansBookC" w:cs="Times New Roman"/>
                <w:sz w:val="28"/>
                <w:szCs w:val="28"/>
              </w:rPr>
              <w:t>: Композиционные решения по оформлению цветников.</w:t>
            </w:r>
          </w:p>
          <w:p w14:paraId="2686BB77" w14:textId="2C307B70" w:rsidR="4FA6C940" w:rsidRPr="00DB07C8" w:rsidRDefault="4FA6C940" w:rsidP="00BF527D">
            <w:pPr>
              <w:spacing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iCs/>
                <w:sz w:val="28"/>
                <w:szCs w:val="28"/>
              </w:rPr>
              <w:t>Цель</w:t>
            </w:r>
            <w:r w:rsidRPr="00DB07C8">
              <w:rPr>
                <w:rFonts w:ascii="OfficinaSansBookC" w:eastAsia="Times New Roman" w:hAnsi="OfficinaSansBookC" w:cs="Times New Roman"/>
                <w:sz w:val="28"/>
                <w:szCs w:val="28"/>
              </w:rPr>
              <w:t>: представление вариантов оформленных цветников.</w:t>
            </w:r>
          </w:p>
        </w:tc>
        <w:tc>
          <w:tcPr>
            <w:tcW w:w="2400" w:type="dxa"/>
            <w:tcBorders>
              <w:top w:val="single" w:sz="8" w:space="0" w:color="auto"/>
              <w:left w:val="single" w:sz="8" w:space="0" w:color="auto"/>
              <w:bottom w:val="single" w:sz="8" w:space="0" w:color="auto"/>
              <w:right w:val="single" w:sz="8" w:space="0" w:color="auto"/>
            </w:tcBorders>
          </w:tcPr>
          <w:p w14:paraId="74B65522" w14:textId="77209499" w:rsidR="4FA6C940" w:rsidRPr="00DB07C8" w:rsidRDefault="4FA6C940" w:rsidP="00BF527D">
            <w:pPr>
              <w:spacing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iCs/>
                <w:sz w:val="28"/>
                <w:szCs w:val="28"/>
              </w:rPr>
              <w:t xml:space="preserve">МДК </w:t>
            </w:r>
            <w:r w:rsidRPr="00DB07C8">
              <w:rPr>
                <w:rFonts w:ascii="OfficinaSansBookC" w:eastAsia="Times New Roman" w:hAnsi="OfficinaSansBookC" w:cs="Times New Roman"/>
                <w:sz w:val="28"/>
                <w:szCs w:val="28"/>
              </w:rPr>
              <w:t>02.01 «Статистика».</w:t>
            </w:r>
          </w:p>
          <w:p w14:paraId="3E10B9E3" w14:textId="2A9F6F26" w:rsidR="4FA6C940" w:rsidRPr="00DB07C8" w:rsidRDefault="4FA6C940" w:rsidP="00BF527D">
            <w:pPr>
              <w:spacing w:line="276" w:lineRule="auto"/>
              <w:jc w:val="both"/>
              <w:rPr>
                <w:rFonts w:ascii="OfficinaSansBookC" w:hAnsi="OfficinaSansBookC"/>
                <w:sz w:val="28"/>
                <w:szCs w:val="28"/>
              </w:rPr>
            </w:pPr>
            <w:r w:rsidRPr="00DB07C8">
              <w:rPr>
                <w:rFonts w:ascii="OfficinaSansBookC" w:eastAsia="Times New Roman" w:hAnsi="OfficinaSansBookC" w:cs="Times New Roman"/>
                <w:iCs/>
                <w:sz w:val="28"/>
                <w:szCs w:val="28"/>
              </w:rPr>
              <w:t>Тема</w:t>
            </w:r>
            <w:r w:rsidRPr="00DB07C8">
              <w:rPr>
                <w:rFonts w:ascii="OfficinaSansBookC" w:eastAsia="Times New Roman" w:hAnsi="OfficinaSansBookC" w:cs="Times New Roman"/>
                <w:sz w:val="28"/>
                <w:szCs w:val="28"/>
              </w:rPr>
              <w:t>: «Раз таблица, два таблица – получился график».</w:t>
            </w:r>
          </w:p>
          <w:p w14:paraId="3E705154" w14:textId="457611DF" w:rsidR="4FA6C940" w:rsidRPr="00DB07C8" w:rsidRDefault="4FA6C940" w:rsidP="00BF527D">
            <w:pPr>
              <w:spacing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iCs/>
                <w:sz w:val="28"/>
                <w:szCs w:val="28"/>
              </w:rPr>
              <w:t>Цель</w:t>
            </w:r>
            <w:r w:rsidRPr="00DB07C8">
              <w:rPr>
                <w:rFonts w:ascii="OfficinaSansBookC" w:eastAsia="Times New Roman" w:hAnsi="OfficinaSansBookC" w:cs="Times New Roman"/>
                <w:sz w:val="28"/>
                <w:szCs w:val="28"/>
              </w:rPr>
              <w:t>: построение и анализ таблиц и графиков.</w:t>
            </w:r>
          </w:p>
        </w:tc>
        <w:tc>
          <w:tcPr>
            <w:tcW w:w="2250" w:type="dxa"/>
            <w:tcBorders>
              <w:top w:val="single" w:sz="8" w:space="0" w:color="auto"/>
              <w:left w:val="single" w:sz="8" w:space="0" w:color="auto"/>
              <w:bottom w:val="single" w:sz="8" w:space="0" w:color="auto"/>
              <w:right w:val="single" w:sz="8" w:space="0" w:color="auto"/>
            </w:tcBorders>
          </w:tcPr>
          <w:p w14:paraId="17C66C63" w14:textId="6C00B071" w:rsidR="4FA6C940" w:rsidRPr="00DB07C8" w:rsidRDefault="4FA6C940" w:rsidP="00BF527D">
            <w:pPr>
              <w:spacing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iCs/>
                <w:sz w:val="28"/>
                <w:szCs w:val="28"/>
              </w:rPr>
              <w:t xml:space="preserve">МДК </w:t>
            </w:r>
            <w:r w:rsidRPr="00DB07C8">
              <w:rPr>
                <w:rFonts w:ascii="OfficinaSansBookC" w:eastAsia="Times New Roman" w:hAnsi="OfficinaSansBookC" w:cs="Times New Roman"/>
                <w:sz w:val="28"/>
                <w:szCs w:val="28"/>
              </w:rPr>
              <w:t>01.01. Медико-биологические и социальные основы здоровья.</w:t>
            </w:r>
          </w:p>
          <w:p w14:paraId="79B41847" w14:textId="51015A48" w:rsidR="4FA6C940" w:rsidRPr="00DB07C8" w:rsidRDefault="4FA6C940" w:rsidP="00BF527D">
            <w:pPr>
              <w:spacing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iCs/>
                <w:sz w:val="28"/>
                <w:szCs w:val="28"/>
              </w:rPr>
              <w:t>Тема</w:t>
            </w:r>
            <w:r w:rsidRPr="00DB07C8">
              <w:rPr>
                <w:rFonts w:ascii="OfficinaSansBookC" w:eastAsia="Times New Roman" w:hAnsi="OfficinaSansBookC" w:cs="Times New Roman"/>
                <w:sz w:val="28"/>
                <w:szCs w:val="28"/>
              </w:rPr>
              <w:t>: «Представление макета режима дня в детском саду с помощью диаграммы».</w:t>
            </w:r>
          </w:p>
          <w:p w14:paraId="4CE45313" w14:textId="3D18F0DB" w:rsidR="4FA6C940" w:rsidRPr="00DB07C8" w:rsidRDefault="4FA6C940" w:rsidP="00BF527D">
            <w:pPr>
              <w:spacing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iCs/>
                <w:sz w:val="28"/>
                <w:szCs w:val="28"/>
              </w:rPr>
              <w:t>Цель</w:t>
            </w:r>
            <w:r w:rsidRPr="00DB07C8">
              <w:rPr>
                <w:rFonts w:ascii="OfficinaSansBookC" w:eastAsia="Times New Roman" w:hAnsi="OfficinaSansBookC" w:cs="Times New Roman"/>
                <w:sz w:val="28"/>
                <w:szCs w:val="28"/>
              </w:rPr>
              <w:t xml:space="preserve">: формирование умения планирования </w:t>
            </w:r>
            <w:r w:rsidRPr="00DB07C8">
              <w:rPr>
                <w:rFonts w:ascii="OfficinaSansBookC" w:eastAsia="Times New Roman" w:hAnsi="OfficinaSansBookC" w:cs="Times New Roman"/>
                <w:sz w:val="28"/>
                <w:szCs w:val="28"/>
              </w:rPr>
              <w:lastRenderedPageBreak/>
              <w:t>режимных моментов в соответствии с возрастом</w:t>
            </w:r>
          </w:p>
        </w:tc>
      </w:tr>
    </w:tbl>
    <w:p w14:paraId="68B08750" w14:textId="5FBEBDE4" w:rsidR="06C9B53A" w:rsidRPr="00DB07C8" w:rsidRDefault="06C9B53A" w:rsidP="00BF527D">
      <w:pPr>
        <w:spacing w:after="0" w:line="276" w:lineRule="auto"/>
        <w:jc w:val="both"/>
        <w:rPr>
          <w:rFonts w:ascii="OfficinaSansBookC" w:hAnsi="OfficinaSansBookC"/>
          <w:sz w:val="28"/>
          <w:szCs w:val="28"/>
        </w:rPr>
      </w:pPr>
      <w:r w:rsidRPr="00DB07C8">
        <w:rPr>
          <w:rFonts w:ascii="OfficinaSansBookC" w:hAnsi="OfficinaSansBookC"/>
          <w:sz w:val="28"/>
          <w:szCs w:val="28"/>
        </w:rPr>
        <w:lastRenderedPageBreak/>
        <w:br w:type="page"/>
      </w:r>
    </w:p>
    <w:p w14:paraId="01AF8CF7" w14:textId="5ECFAE09" w:rsidR="4FA6C940" w:rsidRPr="00DB07C8" w:rsidRDefault="007D4535" w:rsidP="00BF527D">
      <w:pPr>
        <w:pStyle w:val="2"/>
        <w:spacing w:line="276" w:lineRule="auto"/>
        <w:jc w:val="both"/>
        <w:rPr>
          <w:rFonts w:ascii="OfficinaSansBookC" w:hAnsi="OfficinaSansBookC"/>
          <w:szCs w:val="28"/>
        </w:rPr>
      </w:pPr>
      <w:bookmarkStart w:id="6" w:name="_Toc124944219"/>
      <w:r w:rsidRPr="00DB07C8">
        <w:rPr>
          <w:rFonts w:ascii="OfficinaSansBookC" w:hAnsi="OfficinaSansBookC"/>
          <w:szCs w:val="28"/>
        </w:rPr>
        <w:lastRenderedPageBreak/>
        <w:t>3.</w:t>
      </w:r>
      <w:r w:rsidR="006D69E1" w:rsidRPr="00DB07C8">
        <w:rPr>
          <w:rFonts w:ascii="OfficinaSansBookC" w:hAnsi="OfficinaSansBookC"/>
          <w:szCs w:val="28"/>
        </w:rPr>
        <w:t>3</w:t>
      </w:r>
      <w:r w:rsidRPr="00DB07C8">
        <w:rPr>
          <w:rFonts w:ascii="OfficinaSansBookC" w:hAnsi="OfficinaSansBookC"/>
          <w:szCs w:val="28"/>
        </w:rPr>
        <w:t xml:space="preserve"> </w:t>
      </w:r>
      <w:r w:rsidR="4FA6C940" w:rsidRPr="00DB07C8">
        <w:rPr>
          <w:rFonts w:ascii="OfficinaSansBookC" w:hAnsi="OfficinaSansBookC"/>
          <w:szCs w:val="28"/>
        </w:rPr>
        <w:t>Организация познавательной деятельности с использованием технологий дистанционного и электронного обучения</w:t>
      </w:r>
      <w:bookmarkEnd w:id="6"/>
    </w:p>
    <w:p w14:paraId="380C062C" w14:textId="77777777" w:rsidR="007D4535" w:rsidRPr="00DB07C8" w:rsidRDefault="007D4535" w:rsidP="00BF527D">
      <w:pPr>
        <w:spacing w:after="0" w:line="276" w:lineRule="auto"/>
        <w:jc w:val="both"/>
        <w:rPr>
          <w:rFonts w:ascii="OfficinaSansBookC" w:hAnsi="OfficinaSansBookC"/>
          <w:sz w:val="28"/>
          <w:szCs w:val="28"/>
        </w:rPr>
      </w:pPr>
    </w:p>
    <w:p w14:paraId="5FBC8BFE" w14:textId="28F45F43"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Реализуя достижение цели доступности и качества образования, а также индивидуализацию обучения, необходимым в современных условиях является применение электронного обучения, в том числе с использованием дистанционных образовательных технологий. </w:t>
      </w:r>
    </w:p>
    <w:p w14:paraId="26825615" w14:textId="35A1BA68"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OfficinaSansBookC" w:eastAsia="Times New Roman" w:hAnsi="OfficinaSansBookC" w:cs="Times New Roman"/>
          <w:sz w:val="28"/>
          <w:szCs w:val="28"/>
        </w:rPr>
        <w:t>Индивидуализация образовательной деятельности обучающихся или индивидуализация обучения (в самом широком смысле) позволяет создать оптимальные условия для реализации потенциальных возможностей каждого из них, в том числе за счет формирования навыков самостоятельного управления своей образовательной траекторией. Это будет способствовать обеспечению адаптации обучающихся к жизни в обществе, профессиональный рост, а также выявлению и поддержки детей, проявивших как выдающиеся способности, так и испытывающие трудности в обучении.</w:t>
      </w:r>
    </w:p>
    <w:p w14:paraId="360594E5" w14:textId="0EBAD5B4" w:rsidR="4FA6C940" w:rsidRPr="00DB07C8" w:rsidRDefault="4FA6C940" w:rsidP="00BF527D">
      <w:pPr>
        <w:spacing w:after="0" w:line="276" w:lineRule="auto"/>
        <w:ind w:firstLine="705"/>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Применяя электронное обучение и дистанционные образовательные технологии при освоении обучающимися программы ОД «Математика» реализуется возможность освоения программы непосредственно по месту жительства или их временного пребывания (нахождения); непрерывность и постоянство управления процессом обучения со стороны учебного заведения; унификация, стандартизация, полнота и доступность информационного обеспечения процесса обучения  </w:t>
      </w:r>
    </w:p>
    <w:p w14:paraId="68C42586" w14:textId="2AA889E3"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Основные направления использования дистанционных образовательных технологий (ДОТ) и электронного обучения (ЭО) в образовательных учреждениях:</w:t>
      </w:r>
    </w:p>
    <w:p w14:paraId="2E6104EF" w14:textId="5B453CF4"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организация системы информационно-методической поддержки образовательного процесса;</w:t>
      </w:r>
    </w:p>
    <w:p w14:paraId="76535B39" w14:textId="7EFD742A"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реализация индивидуальных графиков освоения образовательной программы, индивидуальных траекторий, учитывающих индивидуальные потребности и имеющиеся результаты обучения;</w:t>
      </w:r>
    </w:p>
    <w:p w14:paraId="523B93C4" w14:textId="573A64CC"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реализация массовых открытых образовательных курсов, в том числе публикуемых на открытых площадках</w:t>
      </w:r>
    </w:p>
    <w:p w14:paraId="1422AA1A" w14:textId="0FD18352"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выравнивание педагогических условий для получения достойного образования обучающихся различных регионов или других удаленных учебных заведений;</w:t>
      </w:r>
    </w:p>
    <w:p w14:paraId="21DF0FE1" w14:textId="0BE436F0"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развитие способностей обучающихся с повышенным творческим потенциалом с помощью Интернет-ресурсов и использованием инновационных образовательных технологий;</w:t>
      </w:r>
    </w:p>
    <w:p w14:paraId="49BA062B" w14:textId="37A1E945"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развитие коллективной творческой деятельности обучающихся с удаленными сверстниками;</w:t>
      </w:r>
    </w:p>
    <w:p w14:paraId="46EB4A30" w14:textId="060326D4"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совместное выполнение проектной деятельности;</w:t>
      </w:r>
    </w:p>
    <w:p w14:paraId="35BE2E1F" w14:textId="209CD21F"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 проведение различных соревнований, диспутов, другое.</w:t>
      </w:r>
    </w:p>
    <w:p w14:paraId="20BFF298" w14:textId="38209A74" w:rsidR="4FA6C940" w:rsidRPr="00DB07C8" w:rsidRDefault="4FA6C940" w:rsidP="00BF527D">
      <w:pPr>
        <w:spacing w:after="0" w:line="276" w:lineRule="auto"/>
        <w:ind w:firstLine="708"/>
        <w:jc w:val="both"/>
        <w:rPr>
          <w:rFonts w:ascii="OfficinaSansBookC" w:hAnsi="OfficinaSansBookC"/>
          <w:sz w:val="28"/>
          <w:szCs w:val="28"/>
        </w:rPr>
      </w:pPr>
      <w:r w:rsidRPr="00DB07C8">
        <w:rPr>
          <w:rFonts w:ascii="OfficinaSansBookC" w:eastAsia="Times New Roman" w:hAnsi="OfficinaSansBookC" w:cs="Times New Roman"/>
          <w:sz w:val="28"/>
          <w:szCs w:val="28"/>
        </w:rPr>
        <w:t>Ключевым условием построения такого образовательного процесса является наличие информационно-образовательной среды – системы инструментальных средств и ресурсов, обеспечивающих условия его реализации.</w:t>
      </w:r>
    </w:p>
    <w:p w14:paraId="704A1D1F" w14:textId="0B060AC2" w:rsidR="4FA6C940" w:rsidRPr="00DB07C8" w:rsidRDefault="006D69E1" w:rsidP="00BF527D">
      <w:pPr>
        <w:spacing w:after="0" w:line="276" w:lineRule="auto"/>
        <w:jc w:val="center"/>
        <w:rPr>
          <w:rFonts w:ascii="OfficinaSansBookC" w:hAnsi="OfficinaSansBookC"/>
          <w:sz w:val="28"/>
          <w:szCs w:val="28"/>
        </w:rPr>
      </w:pPr>
      <w:r w:rsidRPr="00DB07C8">
        <w:rPr>
          <w:rFonts w:ascii="OfficinaSansBookC" w:eastAsia="Times New Roman" w:hAnsi="OfficinaSansBookC" w:cs="Times New Roman"/>
          <w:sz w:val="28"/>
          <w:szCs w:val="28"/>
        </w:rPr>
        <w:t>Таблица 4</w:t>
      </w:r>
      <w:r w:rsidR="4FA6C940" w:rsidRPr="00DB07C8">
        <w:rPr>
          <w:rFonts w:ascii="OfficinaSansBookC" w:eastAsia="Times New Roman" w:hAnsi="OfficinaSansBookC" w:cs="Times New Roman"/>
          <w:sz w:val="28"/>
          <w:szCs w:val="28"/>
        </w:rPr>
        <w:t>. Использование цифровых инструментов</w:t>
      </w:r>
    </w:p>
    <w:tbl>
      <w:tblPr>
        <w:tblW w:w="10348" w:type="dxa"/>
        <w:tblInd w:w="-577" w:type="dxa"/>
        <w:tblLayout w:type="fixed"/>
        <w:tblLook w:val="04A0" w:firstRow="1" w:lastRow="0" w:firstColumn="1" w:lastColumn="0" w:noHBand="0" w:noVBand="1"/>
      </w:tblPr>
      <w:tblGrid>
        <w:gridCol w:w="4678"/>
        <w:gridCol w:w="5670"/>
      </w:tblGrid>
      <w:tr w:rsidR="00DB07C8" w:rsidRPr="00DB07C8" w14:paraId="08AFDEAD" w14:textId="77777777" w:rsidTr="3F07950F">
        <w:trPr>
          <w:trHeight w:val="555"/>
        </w:trPr>
        <w:tc>
          <w:tcPr>
            <w:tcW w:w="467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A611CF" w14:textId="452081D1" w:rsidR="4FA6C940" w:rsidRPr="00DB07C8" w:rsidRDefault="4FA6C940" w:rsidP="00BF527D">
            <w:pPr>
              <w:spacing w:after="0" w:line="276" w:lineRule="auto"/>
              <w:jc w:val="both"/>
              <w:rPr>
                <w:rFonts w:ascii="OfficinaSansBookC" w:hAnsi="OfficinaSansBookC"/>
                <w:b/>
                <w:sz w:val="28"/>
                <w:szCs w:val="28"/>
              </w:rPr>
            </w:pPr>
            <w:r w:rsidRPr="00DB07C8">
              <w:rPr>
                <w:rFonts w:ascii="OfficinaSansBookC" w:eastAsia="Times New Roman" w:hAnsi="OfficinaSansBookC" w:cs="Times New Roman"/>
                <w:b/>
                <w:sz w:val="28"/>
                <w:szCs w:val="28"/>
              </w:rPr>
              <w:t xml:space="preserve">Цифровые инструменты </w:t>
            </w:r>
          </w:p>
        </w:tc>
        <w:tc>
          <w:tcPr>
            <w:tcW w:w="56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FD9CF0" w14:textId="6988F4F0" w:rsidR="4FA6C940" w:rsidRPr="00DB07C8" w:rsidRDefault="4FA6C940" w:rsidP="00BF527D">
            <w:pPr>
              <w:spacing w:after="0" w:line="276" w:lineRule="auto"/>
              <w:ind w:firstLine="45"/>
              <w:jc w:val="both"/>
              <w:rPr>
                <w:rFonts w:ascii="OfficinaSansBookC" w:hAnsi="OfficinaSansBookC"/>
                <w:b/>
                <w:sz w:val="28"/>
                <w:szCs w:val="28"/>
              </w:rPr>
            </w:pPr>
            <w:r w:rsidRPr="00DB07C8">
              <w:rPr>
                <w:rFonts w:ascii="OfficinaSansBookC" w:eastAsia="Times New Roman" w:hAnsi="OfficinaSansBookC" w:cs="Times New Roman"/>
                <w:b/>
                <w:sz w:val="28"/>
                <w:szCs w:val="28"/>
              </w:rPr>
              <w:t xml:space="preserve">Применение цифровых инструментов для организации познавательной деятельности </w:t>
            </w:r>
          </w:p>
        </w:tc>
      </w:tr>
      <w:tr w:rsidR="00DB07C8" w:rsidRPr="00DB07C8" w14:paraId="4A9AA07A" w14:textId="77777777" w:rsidTr="3F07950F">
        <w:trPr>
          <w:trHeight w:val="2205"/>
        </w:trPr>
        <w:tc>
          <w:tcPr>
            <w:tcW w:w="467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CB9F4F" w14:textId="3B348E9D"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Программные средства коммуникации </w:t>
            </w:r>
            <w:hyperlink r:id="rId12">
              <w:r w:rsidRPr="00DB07C8">
                <w:rPr>
                  <w:rStyle w:val="a6"/>
                  <w:rFonts w:ascii="OfficinaSansBookC" w:eastAsia="Times New Roman" w:hAnsi="OfficinaSansBookC" w:cs="Times New Roman"/>
                  <w:color w:val="auto"/>
                  <w:sz w:val="28"/>
                  <w:szCs w:val="28"/>
                  <w:lang w:val="en-US"/>
                </w:rPr>
                <w:t>https</w:t>
              </w:r>
              <w:r w:rsidRPr="00DB07C8">
                <w:rPr>
                  <w:rStyle w:val="a6"/>
                  <w:rFonts w:ascii="OfficinaSansBookC" w:eastAsia="Times New Roman" w:hAnsi="OfficinaSansBookC" w:cs="Times New Roman"/>
                  <w:color w:val="auto"/>
                  <w:sz w:val="28"/>
                  <w:szCs w:val="28"/>
                </w:rPr>
                <w:t>://</w:t>
              </w:r>
              <w:r w:rsidRPr="00DB07C8">
                <w:rPr>
                  <w:rStyle w:val="a6"/>
                  <w:rFonts w:ascii="OfficinaSansBookC" w:eastAsia="Times New Roman" w:hAnsi="OfficinaSansBookC" w:cs="Times New Roman"/>
                  <w:color w:val="auto"/>
                  <w:sz w:val="28"/>
                  <w:szCs w:val="28"/>
                  <w:lang w:val="en-US"/>
                </w:rPr>
                <w:t>telemost</w:t>
              </w:r>
              <w:r w:rsidRPr="00DB07C8">
                <w:rPr>
                  <w:rStyle w:val="a6"/>
                  <w:rFonts w:ascii="OfficinaSansBookC" w:eastAsia="Times New Roman" w:hAnsi="OfficinaSansBookC" w:cs="Times New Roman"/>
                  <w:color w:val="auto"/>
                  <w:sz w:val="28"/>
                  <w:szCs w:val="28"/>
                </w:rPr>
                <w:t>.</w:t>
              </w:r>
              <w:r w:rsidRPr="00DB07C8">
                <w:rPr>
                  <w:rStyle w:val="a6"/>
                  <w:rFonts w:ascii="OfficinaSansBookC" w:eastAsia="Times New Roman" w:hAnsi="OfficinaSansBookC" w:cs="Times New Roman"/>
                  <w:color w:val="auto"/>
                  <w:sz w:val="28"/>
                  <w:szCs w:val="28"/>
                  <w:lang w:val="en-US"/>
                </w:rPr>
                <w:t>yandex</w:t>
              </w:r>
              <w:r w:rsidRPr="00DB07C8">
                <w:rPr>
                  <w:rStyle w:val="a6"/>
                  <w:rFonts w:ascii="OfficinaSansBookC" w:eastAsia="Times New Roman" w:hAnsi="OfficinaSansBookC" w:cs="Times New Roman"/>
                  <w:color w:val="auto"/>
                  <w:sz w:val="28"/>
                  <w:szCs w:val="28"/>
                </w:rPr>
                <w:t>.</w:t>
              </w:r>
              <w:r w:rsidRPr="00DB07C8">
                <w:rPr>
                  <w:rStyle w:val="a6"/>
                  <w:rFonts w:ascii="OfficinaSansBookC" w:eastAsia="Times New Roman" w:hAnsi="OfficinaSansBookC" w:cs="Times New Roman"/>
                  <w:color w:val="auto"/>
                  <w:sz w:val="28"/>
                  <w:szCs w:val="28"/>
                  <w:lang w:val="en-US"/>
                </w:rPr>
                <w:t>ru</w:t>
              </w:r>
              <w:r w:rsidRPr="00DB07C8">
                <w:rPr>
                  <w:rStyle w:val="a6"/>
                  <w:rFonts w:ascii="OfficinaSansBookC" w:eastAsia="Times New Roman" w:hAnsi="OfficinaSansBookC" w:cs="Times New Roman"/>
                  <w:color w:val="auto"/>
                  <w:sz w:val="28"/>
                  <w:szCs w:val="28"/>
                </w:rPr>
                <w:t>/</w:t>
              </w:r>
            </w:hyperlink>
            <w:r w:rsidRPr="00DB07C8">
              <w:rPr>
                <w:rFonts w:ascii="OfficinaSansBookC" w:eastAsia="Times New Roman" w:hAnsi="OfficinaSansBookC" w:cs="Times New Roman"/>
                <w:sz w:val="28"/>
                <w:szCs w:val="28"/>
                <w:u w:val="single"/>
              </w:rPr>
              <w:t xml:space="preserve">, </w:t>
            </w:r>
            <w:hyperlink r:id="rId13">
              <w:r w:rsidRPr="00DB07C8">
                <w:rPr>
                  <w:rStyle w:val="a6"/>
                  <w:rFonts w:ascii="OfficinaSansBookC" w:eastAsia="Times New Roman" w:hAnsi="OfficinaSansBookC" w:cs="Times New Roman"/>
                  <w:color w:val="auto"/>
                  <w:sz w:val="28"/>
                  <w:szCs w:val="28"/>
                  <w:lang w:val="en-US"/>
                </w:rPr>
                <w:t>https</w:t>
              </w:r>
              <w:r w:rsidRPr="00DB07C8">
                <w:rPr>
                  <w:rStyle w:val="a6"/>
                  <w:rFonts w:ascii="OfficinaSansBookC" w:eastAsia="Times New Roman" w:hAnsi="OfficinaSansBookC" w:cs="Times New Roman"/>
                  <w:color w:val="auto"/>
                  <w:sz w:val="28"/>
                  <w:szCs w:val="28"/>
                </w:rPr>
                <w:t>://</w:t>
              </w:r>
              <w:r w:rsidRPr="00DB07C8">
                <w:rPr>
                  <w:rStyle w:val="a6"/>
                  <w:rFonts w:ascii="OfficinaSansBookC" w:eastAsia="Times New Roman" w:hAnsi="OfficinaSansBookC" w:cs="Times New Roman"/>
                  <w:color w:val="auto"/>
                  <w:sz w:val="28"/>
                  <w:szCs w:val="28"/>
                  <w:lang w:val="en-US"/>
                </w:rPr>
                <w:t>sferum</w:t>
              </w:r>
              <w:r w:rsidRPr="00DB07C8">
                <w:rPr>
                  <w:rStyle w:val="a6"/>
                  <w:rFonts w:ascii="OfficinaSansBookC" w:eastAsia="Times New Roman" w:hAnsi="OfficinaSansBookC" w:cs="Times New Roman"/>
                  <w:color w:val="auto"/>
                  <w:sz w:val="28"/>
                  <w:szCs w:val="28"/>
                </w:rPr>
                <w:t>.</w:t>
              </w:r>
              <w:r w:rsidRPr="00DB07C8">
                <w:rPr>
                  <w:rStyle w:val="a6"/>
                  <w:rFonts w:ascii="OfficinaSansBookC" w:eastAsia="Times New Roman" w:hAnsi="OfficinaSansBookC" w:cs="Times New Roman"/>
                  <w:color w:val="auto"/>
                  <w:sz w:val="28"/>
                  <w:szCs w:val="28"/>
                  <w:lang w:val="en-US"/>
                </w:rPr>
                <w:t>ru</w:t>
              </w:r>
            </w:hyperlink>
            <w:r w:rsidRPr="00DB07C8">
              <w:rPr>
                <w:rFonts w:ascii="OfficinaSansBookC" w:eastAsia="Times New Roman" w:hAnsi="OfficinaSansBookC" w:cs="Times New Roman"/>
                <w:sz w:val="28"/>
                <w:szCs w:val="28"/>
              </w:rPr>
              <w:t xml:space="preserve"> , </w:t>
            </w:r>
            <w:hyperlink r:id="rId14">
              <w:r w:rsidRPr="00DB07C8">
                <w:rPr>
                  <w:rStyle w:val="a6"/>
                  <w:rFonts w:ascii="OfficinaSansBookC" w:eastAsia="Times New Roman" w:hAnsi="OfficinaSansBookC" w:cs="Times New Roman"/>
                  <w:color w:val="auto"/>
                  <w:sz w:val="28"/>
                  <w:szCs w:val="28"/>
                </w:rPr>
                <w:t>https://virtualroom.ru/</w:t>
              </w:r>
            </w:hyperlink>
          </w:p>
        </w:tc>
        <w:tc>
          <w:tcPr>
            <w:tcW w:w="56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167226" w14:textId="0824F17A"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Платформы видеосвязи для проведения: </w:t>
            </w:r>
          </w:p>
          <w:p w14:paraId="717B9AD7" w14:textId="61E5CF15" w:rsidR="4FA6C940" w:rsidRPr="00DB07C8" w:rsidRDefault="4FA6C940" w:rsidP="00BF527D">
            <w:pPr>
              <w:pStyle w:val="a7"/>
              <w:numPr>
                <w:ilvl w:val="0"/>
                <w:numId w:val="20"/>
              </w:numPr>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sz w:val="28"/>
                <w:szCs w:val="28"/>
              </w:rPr>
              <w:t xml:space="preserve">онлайн-занятий; </w:t>
            </w:r>
          </w:p>
          <w:p w14:paraId="01AE64F0" w14:textId="6A034F5C" w:rsidR="4FA6C940" w:rsidRPr="00DB07C8" w:rsidRDefault="4FA6C940" w:rsidP="00BF527D">
            <w:pPr>
              <w:pStyle w:val="a7"/>
              <w:numPr>
                <w:ilvl w:val="0"/>
                <w:numId w:val="20"/>
              </w:numPr>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sz w:val="28"/>
                <w:szCs w:val="28"/>
              </w:rPr>
              <w:t xml:space="preserve">конференций по защите индивидуальных проектов; </w:t>
            </w:r>
          </w:p>
          <w:p w14:paraId="5FCBCD3A" w14:textId="00DDEE18" w:rsidR="4FA6C940" w:rsidRPr="00DB07C8" w:rsidRDefault="4FA6C940" w:rsidP="00BF527D">
            <w:pPr>
              <w:pStyle w:val="a7"/>
              <w:numPr>
                <w:ilvl w:val="0"/>
                <w:numId w:val="20"/>
              </w:numPr>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sz w:val="28"/>
                <w:szCs w:val="28"/>
              </w:rPr>
              <w:t xml:space="preserve">открытых онлайн-мероприятий; </w:t>
            </w:r>
          </w:p>
          <w:p w14:paraId="521406D2" w14:textId="5A58E006" w:rsidR="4FA6C940" w:rsidRPr="00DB07C8" w:rsidRDefault="4FA6C940" w:rsidP="00BF527D">
            <w:pPr>
              <w:pStyle w:val="a7"/>
              <w:numPr>
                <w:ilvl w:val="0"/>
                <w:numId w:val="20"/>
              </w:numPr>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sz w:val="28"/>
                <w:szCs w:val="28"/>
              </w:rPr>
              <w:t xml:space="preserve">консультаций по желанию обучающихся перед сдачей экзамена </w:t>
            </w:r>
          </w:p>
        </w:tc>
      </w:tr>
      <w:tr w:rsidR="00DB07C8" w:rsidRPr="00DB07C8" w14:paraId="10EDFEA6" w14:textId="77777777" w:rsidTr="3F07950F">
        <w:trPr>
          <w:trHeight w:val="406"/>
        </w:trPr>
        <w:tc>
          <w:tcPr>
            <w:tcW w:w="467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D5A973" w14:textId="30C62159"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Образовательные платформы </w:t>
            </w:r>
          </w:p>
          <w:p w14:paraId="657EA3D1" w14:textId="4DA4C76E" w:rsidR="4FA6C940" w:rsidRPr="00DB07C8" w:rsidRDefault="0094539D" w:rsidP="00BF527D">
            <w:pPr>
              <w:spacing w:after="0" w:line="276" w:lineRule="auto"/>
              <w:jc w:val="both"/>
              <w:rPr>
                <w:rFonts w:ascii="OfficinaSansBookC" w:hAnsi="OfficinaSansBookC"/>
                <w:sz w:val="28"/>
                <w:szCs w:val="28"/>
              </w:rPr>
            </w:pPr>
            <w:hyperlink r:id="rId15">
              <w:r w:rsidR="4FA6C940" w:rsidRPr="00DB07C8">
                <w:rPr>
                  <w:rStyle w:val="a6"/>
                  <w:rFonts w:ascii="OfficinaSansBookC" w:eastAsia="Times New Roman" w:hAnsi="OfficinaSansBookC" w:cs="Times New Roman"/>
                  <w:color w:val="auto"/>
                  <w:sz w:val="28"/>
                  <w:szCs w:val="28"/>
                  <w:lang w:val="en-US"/>
                </w:rPr>
                <w:t>https</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rutube</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ru</w:t>
              </w:r>
              <w:r w:rsidR="4FA6C940" w:rsidRPr="00DB07C8">
                <w:rPr>
                  <w:rStyle w:val="a6"/>
                  <w:rFonts w:ascii="OfficinaSansBookC" w:eastAsia="Times New Roman" w:hAnsi="OfficinaSansBookC" w:cs="Times New Roman"/>
                  <w:color w:val="auto"/>
                  <w:sz w:val="28"/>
                  <w:szCs w:val="28"/>
                </w:rPr>
                <w:t>/</w:t>
              </w:r>
            </w:hyperlink>
          </w:p>
          <w:p w14:paraId="438147D0" w14:textId="4D9C9916" w:rsidR="4FA6C940" w:rsidRPr="00DB07C8" w:rsidRDefault="0094539D" w:rsidP="00BF527D">
            <w:pPr>
              <w:spacing w:after="0" w:line="276" w:lineRule="auto"/>
              <w:jc w:val="both"/>
              <w:rPr>
                <w:rFonts w:ascii="OfficinaSansBookC" w:hAnsi="OfficinaSansBookC"/>
                <w:sz w:val="28"/>
                <w:szCs w:val="28"/>
              </w:rPr>
            </w:pPr>
            <w:hyperlink r:id="rId16">
              <w:r w:rsidR="4FA6C940" w:rsidRPr="00DB07C8">
                <w:rPr>
                  <w:rStyle w:val="a6"/>
                  <w:rFonts w:ascii="OfficinaSansBookC" w:eastAsia="Times New Roman" w:hAnsi="OfficinaSansBookC" w:cs="Times New Roman"/>
                  <w:color w:val="auto"/>
                  <w:sz w:val="28"/>
                  <w:szCs w:val="28"/>
                  <w:lang w:val="en-US"/>
                </w:rPr>
                <w:t>https</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school</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mos</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ru</w:t>
              </w:r>
            </w:hyperlink>
            <w:r w:rsidR="4FA6C940" w:rsidRPr="00DB07C8">
              <w:rPr>
                <w:rFonts w:ascii="OfficinaSansBookC" w:eastAsia="Times New Roman" w:hAnsi="OfficinaSansBookC" w:cs="Times New Roman"/>
                <w:sz w:val="28"/>
                <w:szCs w:val="28"/>
              </w:rPr>
              <w:t xml:space="preserve"> </w:t>
            </w:r>
          </w:p>
          <w:p w14:paraId="6FAAC08A" w14:textId="650BA58A" w:rsidR="4FA6C940" w:rsidRPr="00DB07C8" w:rsidRDefault="0094539D" w:rsidP="00BF527D">
            <w:pPr>
              <w:spacing w:after="0" w:line="276" w:lineRule="auto"/>
              <w:jc w:val="both"/>
              <w:rPr>
                <w:rFonts w:ascii="OfficinaSansBookC" w:hAnsi="OfficinaSansBookC"/>
                <w:sz w:val="28"/>
                <w:szCs w:val="28"/>
              </w:rPr>
            </w:pPr>
            <w:hyperlink r:id="rId17">
              <w:r w:rsidR="4FA6C940" w:rsidRPr="00DB07C8">
                <w:rPr>
                  <w:rStyle w:val="a6"/>
                  <w:rFonts w:ascii="OfficinaSansBookC" w:eastAsia="Times New Roman" w:hAnsi="OfficinaSansBookC" w:cs="Times New Roman"/>
                  <w:color w:val="auto"/>
                  <w:sz w:val="28"/>
                  <w:szCs w:val="28"/>
                  <w:lang w:val="en-US"/>
                </w:rPr>
                <w:t>https</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resh</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edu</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ru</w:t>
              </w:r>
              <w:r w:rsidR="4FA6C940" w:rsidRPr="00DB07C8">
                <w:rPr>
                  <w:rStyle w:val="a6"/>
                  <w:rFonts w:ascii="OfficinaSansBookC" w:eastAsia="Times New Roman" w:hAnsi="OfficinaSansBookC" w:cs="Times New Roman"/>
                  <w:color w:val="auto"/>
                  <w:sz w:val="28"/>
                  <w:szCs w:val="28"/>
                </w:rPr>
                <w:t>/</w:t>
              </w:r>
            </w:hyperlink>
            <w:r w:rsidR="4FA6C940" w:rsidRPr="00DB07C8">
              <w:rPr>
                <w:rFonts w:ascii="OfficinaSansBookC" w:eastAsia="Times New Roman" w:hAnsi="OfficinaSansBookC" w:cs="Times New Roman"/>
                <w:sz w:val="28"/>
                <w:szCs w:val="28"/>
              </w:rPr>
              <w:t xml:space="preserve"> </w:t>
            </w:r>
          </w:p>
          <w:p w14:paraId="63DCE5A1" w14:textId="07E2A534" w:rsidR="4FA6C940" w:rsidRPr="00DB07C8" w:rsidRDefault="0094539D" w:rsidP="00BF527D">
            <w:pPr>
              <w:spacing w:after="0" w:line="276" w:lineRule="auto"/>
              <w:jc w:val="both"/>
              <w:rPr>
                <w:rFonts w:ascii="OfficinaSansBookC" w:hAnsi="OfficinaSansBookC"/>
                <w:sz w:val="28"/>
                <w:szCs w:val="28"/>
              </w:rPr>
            </w:pPr>
            <w:hyperlink r:id="rId18">
              <w:r w:rsidR="4FA6C940" w:rsidRPr="00DB07C8">
                <w:rPr>
                  <w:rStyle w:val="a6"/>
                  <w:rFonts w:ascii="OfficinaSansBookC" w:eastAsia="Times New Roman" w:hAnsi="OfficinaSansBookC" w:cs="Times New Roman"/>
                  <w:color w:val="auto"/>
                  <w:sz w:val="28"/>
                  <w:szCs w:val="28"/>
                  <w:lang w:val="en-US"/>
                </w:rPr>
                <w:t>http</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window</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edu</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ru</w:t>
              </w:r>
              <w:r w:rsidR="4FA6C940" w:rsidRPr="00DB07C8">
                <w:rPr>
                  <w:rStyle w:val="a6"/>
                  <w:rFonts w:ascii="OfficinaSansBookC" w:eastAsia="Times New Roman" w:hAnsi="OfficinaSansBookC" w:cs="Times New Roman"/>
                  <w:color w:val="auto"/>
                  <w:sz w:val="28"/>
                  <w:szCs w:val="28"/>
                </w:rPr>
                <w:t>/</w:t>
              </w:r>
            </w:hyperlink>
            <w:r w:rsidR="4FA6C940" w:rsidRPr="00DB07C8">
              <w:rPr>
                <w:rFonts w:ascii="OfficinaSansBookC" w:eastAsia="Times New Roman" w:hAnsi="OfficinaSansBookC" w:cs="Times New Roman"/>
                <w:sz w:val="28"/>
                <w:szCs w:val="28"/>
              </w:rPr>
              <w:t xml:space="preserve"> </w:t>
            </w:r>
          </w:p>
          <w:p w14:paraId="49946E75" w14:textId="20E82B31" w:rsidR="4FA6C940" w:rsidRPr="00DB07C8" w:rsidRDefault="0094539D" w:rsidP="00BF527D">
            <w:pPr>
              <w:spacing w:after="0" w:line="276" w:lineRule="auto"/>
              <w:jc w:val="both"/>
              <w:rPr>
                <w:rFonts w:ascii="OfficinaSansBookC" w:hAnsi="OfficinaSansBookC"/>
                <w:sz w:val="28"/>
                <w:szCs w:val="28"/>
              </w:rPr>
            </w:pPr>
            <w:hyperlink r:id="rId19">
              <w:r w:rsidR="4FA6C940" w:rsidRPr="00DB07C8">
                <w:rPr>
                  <w:rStyle w:val="a6"/>
                  <w:rFonts w:ascii="OfficinaSansBookC" w:eastAsia="Times New Roman" w:hAnsi="OfficinaSansBookC" w:cs="Times New Roman"/>
                  <w:color w:val="auto"/>
                  <w:sz w:val="28"/>
                  <w:szCs w:val="28"/>
                </w:rPr>
                <w:t>http://fcior.edu.ru</w:t>
              </w:r>
            </w:hyperlink>
            <w:r w:rsidR="4FA6C940" w:rsidRPr="00DB07C8">
              <w:rPr>
                <w:rFonts w:ascii="OfficinaSansBookC" w:eastAsia="Times New Roman" w:hAnsi="OfficinaSansBookC" w:cs="Times New Roman"/>
                <w:sz w:val="28"/>
                <w:szCs w:val="28"/>
              </w:rPr>
              <w:t xml:space="preserve">  </w:t>
            </w:r>
          </w:p>
          <w:p w14:paraId="26A0AB41" w14:textId="77788BD7" w:rsidR="4FA6C940" w:rsidRPr="00DB07C8" w:rsidRDefault="0094539D" w:rsidP="00BF527D">
            <w:pPr>
              <w:spacing w:after="0" w:line="276" w:lineRule="auto"/>
              <w:jc w:val="both"/>
              <w:rPr>
                <w:rFonts w:ascii="OfficinaSansBookC" w:hAnsi="OfficinaSansBookC"/>
                <w:sz w:val="28"/>
                <w:szCs w:val="28"/>
              </w:rPr>
            </w:pPr>
            <w:hyperlink r:id="rId20">
              <w:r w:rsidR="4FA6C940" w:rsidRPr="00DB07C8">
                <w:rPr>
                  <w:rStyle w:val="a6"/>
                  <w:rFonts w:ascii="OfficinaSansBookC" w:eastAsia="Times New Roman" w:hAnsi="OfficinaSansBookC" w:cs="Times New Roman"/>
                  <w:color w:val="auto"/>
                  <w:sz w:val="28"/>
                  <w:szCs w:val="28"/>
                </w:rPr>
                <w:t>https://urait.ru/</w:t>
              </w:r>
            </w:hyperlink>
            <w:r w:rsidR="4FA6C940" w:rsidRPr="00DB07C8">
              <w:rPr>
                <w:rFonts w:ascii="OfficinaSansBookC" w:eastAsia="Times New Roman" w:hAnsi="OfficinaSansBookC" w:cs="Times New Roman"/>
                <w:sz w:val="28"/>
                <w:szCs w:val="28"/>
              </w:rPr>
              <w:t xml:space="preserve"> </w:t>
            </w:r>
          </w:p>
          <w:p w14:paraId="69C1C5C5" w14:textId="6561D2E3"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 </w:t>
            </w:r>
            <w:hyperlink r:id="rId21">
              <w:r w:rsidRPr="00DB07C8">
                <w:rPr>
                  <w:rStyle w:val="a6"/>
                  <w:rFonts w:ascii="OfficinaSansBookC" w:eastAsia="Times New Roman" w:hAnsi="OfficinaSansBookC" w:cs="Times New Roman"/>
                  <w:color w:val="auto"/>
                  <w:sz w:val="28"/>
                  <w:szCs w:val="28"/>
                </w:rPr>
                <w:t>https://01math.com/</w:t>
              </w:r>
            </w:hyperlink>
          </w:p>
          <w:p w14:paraId="3B4547CB" w14:textId="6443A2E7" w:rsidR="4FA6C940" w:rsidRPr="00DB07C8" w:rsidRDefault="0094539D" w:rsidP="00BF527D">
            <w:pPr>
              <w:spacing w:after="0" w:line="276" w:lineRule="auto"/>
              <w:jc w:val="both"/>
              <w:rPr>
                <w:rFonts w:ascii="OfficinaSansBookC" w:hAnsi="OfficinaSansBookC"/>
                <w:sz w:val="28"/>
                <w:szCs w:val="28"/>
              </w:rPr>
            </w:pPr>
            <w:hyperlink r:id="rId22">
              <w:r w:rsidR="4FA6C940" w:rsidRPr="00DB07C8">
                <w:rPr>
                  <w:rStyle w:val="a6"/>
                  <w:rFonts w:ascii="OfficinaSansBookC" w:eastAsia="Times New Roman" w:hAnsi="OfficinaSansBookC" w:cs="Times New Roman"/>
                  <w:color w:val="auto"/>
                  <w:sz w:val="28"/>
                  <w:szCs w:val="28"/>
                  <w:lang w:val="en-US"/>
                </w:rPr>
                <w:t>https</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www</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geogebra</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org</w:t>
              </w:r>
              <w:r w:rsidR="4FA6C940" w:rsidRPr="00DB07C8">
                <w:rPr>
                  <w:rStyle w:val="a6"/>
                  <w:rFonts w:ascii="OfficinaSansBookC" w:eastAsia="Times New Roman" w:hAnsi="OfficinaSansBookC" w:cs="Times New Roman"/>
                  <w:color w:val="auto"/>
                  <w:sz w:val="28"/>
                  <w:szCs w:val="28"/>
                </w:rPr>
                <w:t>/</w:t>
              </w:r>
            </w:hyperlink>
            <w:r w:rsidR="4FA6C940" w:rsidRPr="00DB07C8">
              <w:rPr>
                <w:rFonts w:ascii="OfficinaSansBookC" w:eastAsia="Times New Roman" w:hAnsi="OfficinaSansBookC" w:cs="Times New Roman"/>
                <w:sz w:val="28"/>
                <w:szCs w:val="28"/>
              </w:rPr>
              <w:t xml:space="preserve"> </w:t>
            </w:r>
          </w:p>
          <w:p w14:paraId="30F48691" w14:textId="01C8879F" w:rsidR="4FA6C940" w:rsidRPr="00DB07C8" w:rsidRDefault="0094539D" w:rsidP="00BF527D">
            <w:pPr>
              <w:spacing w:after="0" w:line="276" w:lineRule="auto"/>
              <w:jc w:val="both"/>
              <w:rPr>
                <w:rFonts w:ascii="OfficinaSansBookC" w:hAnsi="OfficinaSansBookC"/>
                <w:sz w:val="28"/>
                <w:szCs w:val="28"/>
              </w:rPr>
            </w:pPr>
            <w:hyperlink r:id="rId23">
              <w:r w:rsidR="4FA6C940" w:rsidRPr="00DB07C8">
                <w:rPr>
                  <w:rStyle w:val="a6"/>
                  <w:rFonts w:ascii="OfficinaSansBookC" w:eastAsia="Times New Roman" w:hAnsi="OfficinaSansBookC" w:cs="Times New Roman"/>
                  <w:color w:val="auto"/>
                  <w:sz w:val="28"/>
                  <w:szCs w:val="28"/>
                  <w:lang w:val="en-US"/>
                </w:rPr>
                <w:t>https</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www</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desmos</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com</w:t>
              </w:r>
              <w:r w:rsidR="4FA6C940" w:rsidRPr="00DB07C8">
                <w:rPr>
                  <w:rStyle w:val="a6"/>
                  <w:rFonts w:ascii="OfficinaSansBookC" w:eastAsia="Times New Roman" w:hAnsi="OfficinaSansBookC" w:cs="Times New Roman"/>
                  <w:color w:val="auto"/>
                  <w:sz w:val="28"/>
                  <w:szCs w:val="28"/>
                </w:rPr>
                <w:t>/</w:t>
              </w:r>
            </w:hyperlink>
            <w:r w:rsidR="4FA6C940" w:rsidRPr="00DB07C8">
              <w:rPr>
                <w:rFonts w:ascii="OfficinaSansBookC" w:eastAsia="Times New Roman" w:hAnsi="OfficinaSansBookC" w:cs="Times New Roman"/>
                <w:sz w:val="28"/>
                <w:szCs w:val="28"/>
              </w:rPr>
              <w:t xml:space="preserve"> </w:t>
            </w:r>
          </w:p>
          <w:p w14:paraId="75D1C60F" w14:textId="6AD0DB8C" w:rsidR="4FA6C940" w:rsidRPr="00DB07C8" w:rsidRDefault="0094539D" w:rsidP="00BF527D">
            <w:pPr>
              <w:spacing w:after="0" w:line="276" w:lineRule="auto"/>
              <w:jc w:val="both"/>
              <w:rPr>
                <w:rFonts w:ascii="OfficinaSansBookC" w:hAnsi="OfficinaSansBookC"/>
                <w:sz w:val="28"/>
                <w:szCs w:val="28"/>
              </w:rPr>
            </w:pPr>
            <w:hyperlink r:id="rId24">
              <w:r w:rsidR="4FA6C940" w:rsidRPr="00DB07C8">
                <w:rPr>
                  <w:rStyle w:val="a6"/>
                  <w:rFonts w:ascii="OfficinaSansBookC" w:eastAsia="Times New Roman" w:hAnsi="OfficinaSansBookC" w:cs="Times New Roman"/>
                  <w:color w:val="auto"/>
                  <w:sz w:val="28"/>
                  <w:szCs w:val="28"/>
                </w:rPr>
                <w:t>https://learningapps.org/</w:t>
              </w:r>
            </w:hyperlink>
          </w:p>
          <w:p w14:paraId="473FB226" w14:textId="4DDDA51A" w:rsidR="4FA6C940" w:rsidRPr="00DB07C8" w:rsidRDefault="0094539D" w:rsidP="00BF527D">
            <w:pPr>
              <w:spacing w:after="0" w:line="276" w:lineRule="auto"/>
              <w:jc w:val="both"/>
              <w:rPr>
                <w:rFonts w:ascii="OfficinaSansBookC" w:hAnsi="OfficinaSansBookC"/>
                <w:sz w:val="28"/>
                <w:szCs w:val="28"/>
              </w:rPr>
            </w:pPr>
            <w:hyperlink r:id="rId25">
              <w:r w:rsidR="4FA6C940" w:rsidRPr="00DB07C8">
                <w:rPr>
                  <w:rStyle w:val="a6"/>
                  <w:rFonts w:ascii="OfficinaSansBookC" w:eastAsia="Times New Roman" w:hAnsi="OfficinaSansBookC" w:cs="Times New Roman"/>
                  <w:color w:val="auto"/>
                  <w:sz w:val="28"/>
                  <w:szCs w:val="28"/>
                </w:rPr>
                <w:t>https://obr.1c.ru/mathkit/</w:t>
              </w:r>
            </w:hyperlink>
            <w:r w:rsidR="4FA6C940" w:rsidRPr="00DB07C8">
              <w:rPr>
                <w:rFonts w:ascii="OfficinaSansBookC" w:eastAsia="Times New Roman" w:hAnsi="OfficinaSansBookC" w:cs="Times New Roman"/>
                <w:sz w:val="28"/>
                <w:szCs w:val="28"/>
              </w:rPr>
              <w:t xml:space="preserve"> </w:t>
            </w:r>
          </w:p>
        </w:tc>
        <w:tc>
          <w:tcPr>
            <w:tcW w:w="56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4CE4968" w14:textId="7330761B" w:rsidR="4FA6C940" w:rsidRPr="00DB07C8" w:rsidRDefault="55D49A86" w:rsidP="00BF527D">
            <w:pPr>
              <w:pStyle w:val="a7"/>
              <w:numPr>
                <w:ilvl w:val="0"/>
                <w:numId w:val="2"/>
              </w:numPr>
              <w:spacing w:after="0" w:line="276" w:lineRule="auto"/>
              <w:rPr>
                <w:rFonts w:ascii="OfficinaSansBookC" w:eastAsiaTheme="minorEastAsia" w:hAnsi="OfficinaSansBookC"/>
                <w:sz w:val="28"/>
                <w:szCs w:val="28"/>
              </w:rPr>
            </w:pPr>
            <w:r w:rsidRPr="00DB07C8">
              <w:rPr>
                <w:rFonts w:ascii="OfficinaSansBookC" w:hAnsi="OfficinaSansBookC"/>
                <w:sz w:val="28"/>
                <w:szCs w:val="28"/>
              </w:rPr>
              <w:t xml:space="preserve">Видеоуроки (для объяснения нового и повторения пройденного материала); </w:t>
            </w:r>
          </w:p>
          <w:p w14:paraId="07D995E1" w14:textId="71BC943F" w:rsidR="4FA6C940" w:rsidRPr="00DB07C8" w:rsidRDefault="55D49A86" w:rsidP="00BF527D">
            <w:pPr>
              <w:pStyle w:val="a7"/>
              <w:numPr>
                <w:ilvl w:val="0"/>
                <w:numId w:val="2"/>
              </w:numPr>
              <w:spacing w:after="0" w:line="276" w:lineRule="auto"/>
              <w:rPr>
                <w:rFonts w:ascii="OfficinaSansBookC" w:eastAsiaTheme="minorEastAsia" w:hAnsi="OfficinaSansBookC"/>
                <w:sz w:val="28"/>
                <w:szCs w:val="28"/>
              </w:rPr>
            </w:pPr>
            <w:r w:rsidRPr="00DB07C8">
              <w:rPr>
                <w:rFonts w:ascii="OfficinaSansBookC" w:hAnsi="OfficinaSansBookC"/>
                <w:sz w:val="28"/>
                <w:szCs w:val="28"/>
              </w:rPr>
              <w:t>Федеральный центр информационно-образовательных ресурсов (ФЦИОР), обеспечивающий доступность и эффективность использования электронных образовательных ресурсов для всех уровней и объектов системы образования РФ. ФЦИОР реализует концепцию "единого окна" для доступа к любым электронным образовательным ресурсам системы образования РФ и предоставления единой современной технологической платформы для существующих и вновь создаваемых электронных образовательных ресурсов;</w:t>
            </w:r>
          </w:p>
          <w:p w14:paraId="17633DC5" w14:textId="76289F95" w:rsidR="4FA6C940" w:rsidRPr="00DB07C8" w:rsidRDefault="55D49A86" w:rsidP="00BF527D">
            <w:pPr>
              <w:pStyle w:val="a7"/>
              <w:numPr>
                <w:ilvl w:val="0"/>
                <w:numId w:val="2"/>
              </w:numPr>
              <w:spacing w:after="0" w:line="276" w:lineRule="auto"/>
              <w:rPr>
                <w:rFonts w:ascii="OfficinaSansBookC" w:eastAsiaTheme="minorEastAsia" w:hAnsi="OfficinaSansBookC"/>
                <w:sz w:val="28"/>
                <w:szCs w:val="28"/>
              </w:rPr>
            </w:pPr>
            <w:r w:rsidRPr="00DB07C8">
              <w:rPr>
                <w:rFonts w:ascii="OfficinaSansBookC" w:hAnsi="OfficinaSansBookC"/>
                <w:sz w:val="28"/>
                <w:szCs w:val="28"/>
              </w:rPr>
              <w:t xml:space="preserve"> </w:t>
            </w:r>
            <w:hyperlink r:id="rId26">
              <w:r w:rsidRPr="00DB07C8">
                <w:rPr>
                  <w:rStyle w:val="a6"/>
                  <w:rFonts w:ascii="OfficinaSansBookC" w:hAnsi="OfficinaSansBookC"/>
                  <w:color w:val="auto"/>
                  <w:sz w:val="28"/>
                  <w:szCs w:val="28"/>
                </w:rPr>
                <w:t>Единая коллекция цифровых образовательных</w:t>
              </w:r>
            </w:hyperlink>
            <w:r w:rsidRPr="00DB07C8">
              <w:rPr>
                <w:rFonts w:ascii="OfficinaSansBookC" w:hAnsi="OfficinaSansBookC"/>
                <w:sz w:val="28"/>
                <w:szCs w:val="28"/>
              </w:rPr>
              <w:t xml:space="preserve"> </w:t>
            </w:r>
            <w:hyperlink r:id="rId27">
              <w:r w:rsidRPr="00DB07C8">
                <w:rPr>
                  <w:rStyle w:val="a6"/>
                  <w:rFonts w:ascii="OfficinaSansBookC" w:hAnsi="OfficinaSansBookC"/>
                  <w:color w:val="auto"/>
                  <w:sz w:val="28"/>
                  <w:szCs w:val="28"/>
                </w:rPr>
                <w:t>ресурсов</w:t>
              </w:r>
            </w:hyperlink>
            <w:r w:rsidRPr="00DB07C8">
              <w:rPr>
                <w:rFonts w:ascii="OfficinaSansBookC" w:hAnsi="OfficinaSansBookC"/>
                <w:sz w:val="28"/>
                <w:szCs w:val="28"/>
              </w:rPr>
              <w:t xml:space="preserve"> содержит методические материалы, тесты по темам курса в качестве внеаудиторной работы, самопроверки, обучающую онлайн систему. Предложенная система </w:t>
            </w:r>
            <w:r w:rsidRPr="00DB07C8">
              <w:rPr>
                <w:rFonts w:ascii="OfficinaSansBookC" w:hAnsi="OfficinaSansBookC"/>
                <w:sz w:val="28"/>
                <w:szCs w:val="28"/>
              </w:rPr>
              <w:lastRenderedPageBreak/>
              <w:t xml:space="preserve">включает 4 блока по каждой теме: теория, адаптивное обучение, практические задания и контрольные работы </w:t>
            </w:r>
          </w:p>
          <w:p w14:paraId="5E11C756" w14:textId="002CEA5A" w:rsidR="4FA6C940" w:rsidRPr="00DB07C8" w:rsidRDefault="55D49A86" w:rsidP="00BF527D">
            <w:pPr>
              <w:pStyle w:val="a7"/>
              <w:numPr>
                <w:ilvl w:val="0"/>
                <w:numId w:val="2"/>
              </w:numPr>
              <w:spacing w:after="0" w:line="276" w:lineRule="auto"/>
              <w:rPr>
                <w:rFonts w:ascii="OfficinaSansBookC" w:eastAsiaTheme="minorEastAsia" w:hAnsi="OfficinaSansBookC"/>
                <w:sz w:val="28"/>
                <w:szCs w:val="28"/>
              </w:rPr>
            </w:pPr>
            <w:r w:rsidRPr="00DB07C8">
              <w:rPr>
                <w:rFonts w:ascii="OfficinaSansBookC" w:hAnsi="OfficinaSansBookC"/>
                <w:b/>
                <w:bCs/>
                <w:sz w:val="28"/>
                <w:szCs w:val="28"/>
              </w:rPr>
              <w:t>GeoGebra</w:t>
            </w:r>
            <w:r w:rsidRPr="00DB07C8">
              <w:rPr>
                <w:rFonts w:ascii="OfficinaSansBookC" w:hAnsi="OfficinaSansBookC"/>
                <w:sz w:val="28"/>
                <w:szCs w:val="28"/>
              </w:rPr>
              <w:t xml:space="preserve"> — это бесплатная кроссплатформенная </w:t>
            </w:r>
            <w:hyperlink r:id="rId28">
              <w:r w:rsidRPr="00DB07C8">
                <w:rPr>
                  <w:rStyle w:val="a6"/>
                  <w:rFonts w:ascii="OfficinaSansBookC" w:hAnsi="OfficinaSansBookC"/>
                  <w:color w:val="auto"/>
                  <w:sz w:val="28"/>
                  <w:szCs w:val="28"/>
                </w:rPr>
                <w:t>динамическая</w:t>
              </w:r>
            </w:hyperlink>
            <w:r w:rsidRPr="00DB07C8">
              <w:rPr>
                <w:rFonts w:ascii="OfficinaSansBookC" w:hAnsi="OfficinaSansBookC"/>
                <w:sz w:val="28"/>
                <w:szCs w:val="28"/>
              </w:rPr>
              <w:t xml:space="preserve"> математическая программа для любого уровня образования. Включает в себя геометрию, алгебру, таблицы, графы, статистику и арифметику, в одном пакете.</w:t>
            </w:r>
          </w:p>
          <w:p w14:paraId="5573AF33" w14:textId="4FC20DC4" w:rsidR="4FA6C940" w:rsidRPr="00DB07C8" w:rsidRDefault="55D49A86" w:rsidP="00BF527D">
            <w:pPr>
              <w:pStyle w:val="a7"/>
              <w:spacing w:after="0" w:line="276" w:lineRule="auto"/>
              <w:jc w:val="both"/>
              <w:rPr>
                <w:rFonts w:ascii="OfficinaSansBookC" w:hAnsi="OfficinaSansBookC"/>
              </w:rPr>
            </w:pPr>
            <w:r w:rsidRPr="00DB07C8">
              <w:rPr>
                <w:rFonts w:ascii="OfficinaSansBookC" w:hAnsi="OfficinaSansBookC"/>
                <w:sz w:val="28"/>
                <w:szCs w:val="28"/>
              </w:rPr>
              <w:t>Программные среды для создания интерактивных математических моделей,</w:t>
            </w:r>
            <w:r w:rsidR="4FA6C940" w:rsidRPr="00DB07C8">
              <w:rPr>
                <w:rFonts w:ascii="OfficinaSansBookC" w:hAnsi="OfficinaSansBookC"/>
              </w:rPr>
              <w:br/>
            </w:r>
            <w:r w:rsidRPr="00DB07C8">
              <w:rPr>
                <w:rFonts w:ascii="OfficinaSansBookC" w:hAnsi="OfficinaSansBookC"/>
                <w:sz w:val="28"/>
                <w:szCs w:val="28"/>
              </w:rPr>
              <w:t xml:space="preserve">  сочетающих в себе конструирование, моделирование, динамическое варьирование, виртуальный эксперимент</w:t>
            </w:r>
          </w:p>
        </w:tc>
      </w:tr>
      <w:tr w:rsidR="00DB07C8" w:rsidRPr="00DB07C8" w14:paraId="0C8B79AE" w14:textId="77777777" w:rsidTr="3F07950F">
        <w:trPr>
          <w:trHeight w:val="1110"/>
        </w:trPr>
        <w:tc>
          <w:tcPr>
            <w:tcW w:w="467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698DCC" w14:textId="019FE4AA"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 xml:space="preserve">Электронные библиотеки </w:t>
            </w:r>
          </w:p>
          <w:p w14:paraId="05D4333A" w14:textId="09FCE5E5" w:rsidR="4FA6C940" w:rsidRPr="00DB07C8" w:rsidRDefault="0094539D" w:rsidP="00BF527D">
            <w:pPr>
              <w:spacing w:after="0" w:line="276" w:lineRule="auto"/>
              <w:jc w:val="both"/>
              <w:rPr>
                <w:rFonts w:ascii="OfficinaSansBookC" w:hAnsi="OfficinaSansBookC"/>
                <w:sz w:val="28"/>
                <w:szCs w:val="28"/>
              </w:rPr>
            </w:pPr>
            <w:hyperlink r:id="rId29">
              <w:r w:rsidR="4FA6C940" w:rsidRPr="00DB07C8">
                <w:rPr>
                  <w:rStyle w:val="a6"/>
                  <w:rFonts w:ascii="OfficinaSansBookC" w:eastAsia="Times New Roman" w:hAnsi="OfficinaSansBookC" w:cs="Times New Roman"/>
                  <w:color w:val="auto"/>
                  <w:sz w:val="28"/>
                  <w:szCs w:val="28"/>
                </w:rPr>
                <w:t>https://urait.ru/</w:t>
              </w:r>
            </w:hyperlink>
            <w:r w:rsidR="4FA6C940" w:rsidRPr="00DB07C8">
              <w:rPr>
                <w:rFonts w:ascii="OfficinaSansBookC" w:eastAsia="Times New Roman" w:hAnsi="OfficinaSansBookC" w:cs="Times New Roman"/>
                <w:sz w:val="28"/>
                <w:szCs w:val="28"/>
              </w:rPr>
              <w:t xml:space="preserve"> </w:t>
            </w:r>
          </w:p>
          <w:p w14:paraId="2925B909" w14:textId="6CCB0D8E" w:rsidR="4FA6C940" w:rsidRPr="00DB07C8" w:rsidRDefault="0094539D" w:rsidP="00BF527D">
            <w:pPr>
              <w:spacing w:after="0" w:line="276" w:lineRule="auto"/>
              <w:jc w:val="both"/>
              <w:rPr>
                <w:rFonts w:ascii="OfficinaSansBookC" w:hAnsi="OfficinaSansBookC"/>
                <w:sz w:val="28"/>
                <w:szCs w:val="28"/>
              </w:rPr>
            </w:pPr>
            <w:hyperlink r:id="rId30">
              <w:r w:rsidR="4FA6C940" w:rsidRPr="00DB07C8">
                <w:rPr>
                  <w:rStyle w:val="a6"/>
                  <w:rFonts w:ascii="OfficinaSansBookC" w:eastAsia="Times New Roman" w:hAnsi="OfficinaSansBookC" w:cs="Times New Roman"/>
                  <w:color w:val="auto"/>
                  <w:sz w:val="28"/>
                  <w:szCs w:val="28"/>
                  <w:lang w:val="en-US"/>
                </w:rPr>
                <w:t>https</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znanium</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com</w:t>
              </w:r>
            </w:hyperlink>
            <w:r w:rsidR="4FA6C940" w:rsidRPr="00DB07C8">
              <w:rPr>
                <w:rFonts w:ascii="OfficinaSansBookC" w:eastAsia="Times New Roman" w:hAnsi="OfficinaSansBookC" w:cs="Times New Roman"/>
                <w:sz w:val="28"/>
                <w:szCs w:val="28"/>
              </w:rPr>
              <w:t xml:space="preserve"> </w:t>
            </w:r>
          </w:p>
          <w:p w14:paraId="4E76CDFA" w14:textId="51A109C6" w:rsidR="4FA6C940" w:rsidRPr="00DB07C8" w:rsidRDefault="0094539D" w:rsidP="00BF527D">
            <w:pPr>
              <w:spacing w:after="0" w:line="276" w:lineRule="auto"/>
              <w:jc w:val="both"/>
              <w:rPr>
                <w:rFonts w:ascii="OfficinaSansBookC" w:hAnsi="OfficinaSansBookC"/>
                <w:sz w:val="28"/>
                <w:szCs w:val="28"/>
              </w:rPr>
            </w:pPr>
            <w:hyperlink r:id="rId31">
              <w:r w:rsidR="4FA6C940" w:rsidRPr="00DB07C8">
                <w:rPr>
                  <w:rStyle w:val="a6"/>
                  <w:rFonts w:ascii="OfficinaSansBookC" w:eastAsia="Times New Roman" w:hAnsi="OfficinaSansBookC" w:cs="Times New Roman"/>
                  <w:color w:val="auto"/>
                  <w:sz w:val="28"/>
                  <w:szCs w:val="28"/>
                  <w:lang w:val="en-US"/>
                </w:rPr>
                <w:t>https</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book</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ru</w:t>
              </w:r>
            </w:hyperlink>
            <w:r w:rsidR="4FA6C940" w:rsidRPr="00DB07C8">
              <w:rPr>
                <w:rFonts w:ascii="OfficinaSansBookC" w:eastAsia="Times New Roman" w:hAnsi="OfficinaSansBookC" w:cs="Times New Roman"/>
                <w:sz w:val="28"/>
                <w:szCs w:val="28"/>
              </w:rPr>
              <w:t xml:space="preserve"> </w:t>
            </w:r>
          </w:p>
          <w:p w14:paraId="22192680" w14:textId="2ACAC4A6" w:rsidR="4FA6C940" w:rsidRPr="00DB07C8" w:rsidRDefault="0094539D" w:rsidP="00BF527D">
            <w:pPr>
              <w:spacing w:after="0" w:line="276" w:lineRule="auto"/>
              <w:jc w:val="both"/>
              <w:rPr>
                <w:rFonts w:ascii="OfficinaSansBookC" w:hAnsi="OfficinaSansBookC"/>
                <w:sz w:val="28"/>
                <w:szCs w:val="28"/>
              </w:rPr>
            </w:pPr>
            <w:hyperlink r:id="rId32">
              <w:r w:rsidR="4FA6C940" w:rsidRPr="00DB07C8">
                <w:rPr>
                  <w:rStyle w:val="a6"/>
                  <w:rFonts w:ascii="OfficinaSansBookC" w:eastAsia="Times New Roman" w:hAnsi="OfficinaSansBookC" w:cs="Times New Roman"/>
                  <w:color w:val="auto"/>
                  <w:sz w:val="28"/>
                  <w:szCs w:val="28"/>
                  <w:lang w:val="en-US"/>
                </w:rPr>
                <w:t>www.st-books.ru</w:t>
              </w:r>
            </w:hyperlink>
          </w:p>
        </w:tc>
        <w:tc>
          <w:tcPr>
            <w:tcW w:w="56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2CEBF7" w14:textId="71899529" w:rsidR="4FA6C940" w:rsidRPr="00DB07C8" w:rsidRDefault="4FA6C940" w:rsidP="00BF527D">
            <w:pPr>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sz w:val="28"/>
                <w:szCs w:val="28"/>
              </w:rPr>
              <w:t xml:space="preserve">Электронные библиотечные системы для учебных заведений </w:t>
            </w:r>
          </w:p>
        </w:tc>
      </w:tr>
      <w:tr w:rsidR="00DB07C8" w:rsidRPr="00DB07C8" w14:paraId="04124331" w14:textId="77777777" w:rsidTr="3F07950F">
        <w:trPr>
          <w:trHeight w:val="270"/>
        </w:trPr>
        <w:tc>
          <w:tcPr>
            <w:tcW w:w="467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A0E2EB" w14:textId="579DDB4D"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Средства связи для коммуникации с обучающимися </w:t>
            </w:r>
          </w:p>
          <w:p w14:paraId="3960D773" w14:textId="0A6ADD9D" w:rsidR="4FA6C940" w:rsidRPr="00DB07C8" w:rsidRDefault="0094539D" w:rsidP="00BF527D">
            <w:pPr>
              <w:spacing w:after="0" w:line="276" w:lineRule="auto"/>
              <w:jc w:val="both"/>
              <w:rPr>
                <w:rFonts w:ascii="OfficinaSansBookC" w:hAnsi="OfficinaSansBookC"/>
                <w:sz w:val="28"/>
                <w:szCs w:val="28"/>
              </w:rPr>
            </w:pPr>
            <w:hyperlink r:id="rId33">
              <w:r w:rsidR="4FA6C940" w:rsidRPr="00DB07C8">
                <w:rPr>
                  <w:rStyle w:val="a6"/>
                  <w:rFonts w:ascii="OfficinaSansBookC" w:eastAsia="Times New Roman" w:hAnsi="OfficinaSansBookC" w:cs="Times New Roman"/>
                  <w:color w:val="auto"/>
                  <w:sz w:val="28"/>
                  <w:szCs w:val="28"/>
                </w:rPr>
                <w:t>https://vk.com/</w:t>
              </w:r>
            </w:hyperlink>
            <w:r w:rsidR="4FA6C940" w:rsidRPr="00DB07C8">
              <w:rPr>
                <w:rFonts w:ascii="OfficinaSansBookC" w:eastAsia="Times New Roman" w:hAnsi="OfficinaSansBookC" w:cs="Times New Roman"/>
                <w:sz w:val="28"/>
                <w:szCs w:val="28"/>
              </w:rPr>
              <w:t xml:space="preserve"> </w:t>
            </w:r>
          </w:p>
          <w:p w14:paraId="55B38084" w14:textId="07EAA083" w:rsidR="4FA6C940" w:rsidRPr="00DB07C8" w:rsidRDefault="0094539D" w:rsidP="00BF527D">
            <w:pPr>
              <w:spacing w:after="0" w:line="276" w:lineRule="auto"/>
              <w:jc w:val="both"/>
              <w:rPr>
                <w:rFonts w:ascii="OfficinaSansBookC" w:eastAsia="Times New Roman" w:hAnsi="OfficinaSansBookC" w:cs="Times New Roman"/>
                <w:sz w:val="28"/>
                <w:szCs w:val="28"/>
              </w:rPr>
            </w:pPr>
            <w:hyperlink r:id="rId34">
              <w:r w:rsidR="4FA6C940" w:rsidRPr="00DB07C8">
                <w:rPr>
                  <w:rStyle w:val="a6"/>
                  <w:rFonts w:ascii="OfficinaSansBookC" w:eastAsia="Times New Roman" w:hAnsi="OfficinaSansBookC" w:cs="Times New Roman"/>
                  <w:color w:val="auto"/>
                  <w:sz w:val="28"/>
                  <w:szCs w:val="28"/>
                  <w:lang w:val="en-US"/>
                </w:rPr>
                <w:t>https</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web</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telegram</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org</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z</w:t>
              </w:r>
            </w:hyperlink>
          </w:p>
        </w:tc>
        <w:tc>
          <w:tcPr>
            <w:tcW w:w="56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1C678CC" w14:textId="15979EBC"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Применяются для контроля учебного процесса при аудиторной и внеаудиторной работе (переписка: ответы на текущие вопросы, проверка домашних заданий, обмен информацией и комментариями при выполнении индивидуального проекта, решение возникающих проблем): </w:t>
            </w:r>
          </w:p>
          <w:p w14:paraId="4977F602" w14:textId="141FB9F2" w:rsidR="4FA6C940" w:rsidRPr="00DB07C8" w:rsidRDefault="4FA6C940" w:rsidP="00BF527D">
            <w:pPr>
              <w:pStyle w:val="a7"/>
              <w:numPr>
                <w:ilvl w:val="0"/>
                <w:numId w:val="17"/>
              </w:numPr>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sz w:val="28"/>
                <w:szCs w:val="28"/>
              </w:rPr>
              <w:t xml:space="preserve">соцсети (Vk), </w:t>
            </w:r>
          </w:p>
          <w:p w14:paraId="74CCD7F3" w14:textId="2D204A4A" w:rsidR="4FA6C940" w:rsidRPr="00DB07C8" w:rsidRDefault="4FA6C940" w:rsidP="00BF527D">
            <w:pPr>
              <w:pStyle w:val="a7"/>
              <w:numPr>
                <w:ilvl w:val="0"/>
                <w:numId w:val="17"/>
              </w:numPr>
              <w:spacing w:after="0" w:line="276" w:lineRule="auto"/>
              <w:jc w:val="both"/>
              <w:rPr>
                <w:rFonts w:ascii="OfficinaSansBookC" w:eastAsiaTheme="minorEastAsia" w:hAnsi="OfficinaSansBookC"/>
                <w:sz w:val="28"/>
                <w:szCs w:val="28"/>
              </w:rPr>
            </w:pPr>
            <w:r w:rsidRPr="00DB07C8">
              <w:rPr>
                <w:rFonts w:ascii="OfficinaSansBookC" w:eastAsia="Times New Roman" w:hAnsi="OfficinaSansBookC" w:cs="Times New Roman"/>
                <w:sz w:val="28"/>
                <w:szCs w:val="28"/>
              </w:rPr>
              <w:t xml:space="preserve">электронная почта, </w:t>
            </w:r>
          </w:p>
          <w:p w14:paraId="0B10CED2" w14:textId="7F86DCC4" w:rsidR="4FA6C940" w:rsidRPr="00DB07C8" w:rsidRDefault="4FA6C940" w:rsidP="00BF527D">
            <w:pPr>
              <w:pStyle w:val="a7"/>
              <w:numPr>
                <w:ilvl w:val="0"/>
                <w:numId w:val="17"/>
              </w:num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мессенджеры (Telegram)</w:t>
            </w:r>
          </w:p>
        </w:tc>
      </w:tr>
      <w:tr w:rsidR="00DB07C8" w:rsidRPr="00DB07C8" w14:paraId="1DECB3F0" w14:textId="77777777" w:rsidTr="3F07950F">
        <w:trPr>
          <w:trHeight w:val="1110"/>
        </w:trPr>
        <w:tc>
          <w:tcPr>
            <w:tcW w:w="467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4CC62A" w14:textId="3C3FE858"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Системы дистанционного обучения (СДО) </w:t>
            </w:r>
          </w:p>
          <w:p w14:paraId="1AD5C901" w14:textId="44D98FA1" w:rsidR="4FA6C940" w:rsidRPr="00DB07C8" w:rsidRDefault="0094539D" w:rsidP="00BF527D">
            <w:pPr>
              <w:spacing w:after="0" w:line="276" w:lineRule="auto"/>
              <w:jc w:val="both"/>
              <w:rPr>
                <w:rFonts w:ascii="OfficinaSansBookC" w:hAnsi="OfficinaSansBookC"/>
                <w:sz w:val="28"/>
                <w:szCs w:val="28"/>
              </w:rPr>
            </w:pPr>
            <w:hyperlink r:id="rId35">
              <w:r w:rsidR="4FA6C940" w:rsidRPr="00DB07C8">
                <w:rPr>
                  <w:rStyle w:val="a6"/>
                  <w:rFonts w:ascii="OfficinaSansBookC" w:eastAsia="Times New Roman" w:hAnsi="OfficinaSansBookC" w:cs="Times New Roman"/>
                  <w:color w:val="auto"/>
                  <w:sz w:val="28"/>
                  <w:szCs w:val="28"/>
                </w:rPr>
                <w:t>https://myskills.ru/</w:t>
              </w:r>
            </w:hyperlink>
            <w:r w:rsidR="4FA6C940" w:rsidRPr="00DB07C8">
              <w:rPr>
                <w:rFonts w:ascii="OfficinaSansBookC" w:eastAsia="Times New Roman" w:hAnsi="OfficinaSansBookC" w:cs="Times New Roman"/>
                <w:sz w:val="28"/>
                <w:szCs w:val="28"/>
                <w:u w:val="single"/>
              </w:rPr>
              <w:t xml:space="preserve"> </w:t>
            </w:r>
          </w:p>
        </w:tc>
        <w:tc>
          <w:tcPr>
            <w:tcW w:w="5670" w:type="dxa"/>
            <w:tcBorders>
              <w:top w:val="single" w:sz="8" w:space="0" w:color="000000" w:themeColor="text1"/>
              <w:left w:val="nil"/>
              <w:bottom w:val="single" w:sz="8" w:space="0" w:color="000000" w:themeColor="text1"/>
              <w:right w:val="single" w:sz="8" w:space="0" w:color="000000" w:themeColor="text1"/>
            </w:tcBorders>
          </w:tcPr>
          <w:p w14:paraId="09431CEF" w14:textId="0684ABEF"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Онлайн платформа «Мои достижения» - </w:t>
            </w:r>
            <w:r w:rsidR="00F35508" w:rsidRPr="00DB07C8">
              <w:rPr>
                <w:rFonts w:ascii="OfficinaSansBookC" w:eastAsia="Times New Roman" w:hAnsi="OfficinaSansBookC" w:cs="Times New Roman"/>
                <w:sz w:val="28"/>
                <w:szCs w:val="28"/>
              </w:rPr>
              <w:t>ш</w:t>
            </w:r>
            <w:r w:rsidRPr="00DB07C8">
              <w:rPr>
                <w:rFonts w:ascii="OfficinaSansBookC" w:eastAsia="Times New Roman" w:hAnsi="OfficinaSansBookC" w:cs="Times New Roman"/>
                <w:sz w:val="28"/>
                <w:szCs w:val="28"/>
              </w:rPr>
              <w:t xml:space="preserve">ирокий выбор диагностик </w:t>
            </w:r>
          </w:p>
        </w:tc>
      </w:tr>
      <w:tr w:rsidR="00DB07C8" w:rsidRPr="00DB07C8" w14:paraId="6E110F24" w14:textId="77777777" w:rsidTr="3F07950F">
        <w:trPr>
          <w:trHeight w:val="1095"/>
        </w:trPr>
        <w:tc>
          <w:tcPr>
            <w:tcW w:w="467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346DCB3" w14:textId="2C9B32A8"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 xml:space="preserve">Программы подготовки и просмотра презентаций </w:t>
            </w:r>
          </w:p>
          <w:p w14:paraId="025C1321" w14:textId="347BB01E" w:rsidR="4FA6C940" w:rsidRPr="00DB07C8" w:rsidRDefault="0094539D" w:rsidP="00BF527D">
            <w:pPr>
              <w:spacing w:after="0" w:line="276" w:lineRule="auto"/>
              <w:jc w:val="both"/>
              <w:rPr>
                <w:rFonts w:ascii="OfficinaSansBookC" w:hAnsi="OfficinaSansBookC"/>
                <w:sz w:val="28"/>
                <w:szCs w:val="28"/>
              </w:rPr>
            </w:pPr>
            <w:hyperlink r:id="rId36">
              <w:r w:rsidR="4FA6C940" w:rsidRPr="00DB07C8">
                <w:rPr>
                  <w:rStyle w:val="a6"/>
                  <w:rFonts w:ascii="OfficinaSansBookC" w:eastAsia="Times New Roman" w:hAnsi="OfficinaSansBookC" w:cs="Times New Roman"/>
                  <w:color w:val="auto"/>
                  <w:sz w:val="28"/>
                  <w:szCs w:val="28"/>
                </w:rPr>
                <w:t>https://myoffice.ru/</w:t>
              </w:r>
            </w:hyperlink>
            <w:r w:rsidR="4FA6C940" w:rsidRPr="00DB07C8">
              <w:rPr>
                <w:rFonts w:ascii="OfficinaSansBookC" w:eastAsia="Times New Roman" w:hAnsi="OfficinaSansBookC" w:cs="Times New Roman"/>
                <w:sz w:val="28"/>
                <w:szCs w:val="28"/>
              </w:rPr>
              <w:t xml:space="preserve"> </w:t>
            </w:r>
          </w:p>
        </w:tc>
        <w:tc>
          <w:tcPr>
            <w:tcW w:w="5670" w:type="dxa"/>
            <w:tcBorders>
              <w:top w:val="single" w:sz="8" w:space="0" w:color="000000" w:themeColor="text1"/>
              <w:left w:val="nil"/>
              <w:bottom w:val="single" w:sz="8" w:space="0" w:color="000000" w:themeColor="text1"/>
              <w:right w:val="single" w:sz="8" w:space="0" w:color="000000" w:themeColor="text1"/>
            </w:tcBorders>
          </w:tcPr>
          <w:p w14:paraId="4E4C292D" w14:textId="06F6179F"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Используют во время занятий, что позволяет усилить эффект от подачи информации и привлечь внимание обучающихся к определенным моментам. </w:t>
            </w:r>
          </w:p>
        </w:tc>
      </w:tr>
      <w:tr w:rsidR="00DB07C8" w:rsidRPr="00DB07C8" w14:paraId="4B512871" w14:textId="77777777" w:rsidTr="3F07950F">
        <w:trPr>
          <w:trHeight w:val="2490"/>
        </w:trPr>
        <w:tc>
          <w:tcPr>
            <w:tcW w:w="467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B3CD3A2" w14:textId="3FC8824B"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Поисковые системы </w:t>
            </w:r>
          </w:p>
          <w:p w14:paraId="3A36A6ED" w14:textId="3A43FFB2" w:rsidR="4FA6C940" w:rsidRPr="00DB07C8" w:rsidRDefault="0094539D" w:rsidP="00BF527D">
            <w:pPr>
              <w:spacing w:after="0" w:line="276" w:lineRule="auto"/>
              <w:jc w:val="both"/>
              <w:rPr>
                <w:rFonts w:ascii="OfficinaSansBookC" w:hAnsi="OfficinaSansBookC"/>
                <w:sz w:val="28"/>
                <w:szCs w:val="28"/>
              </w:rPr>
            </w:pPr>
            <w:hyperlink r:id="rId37">
              <w:r w:rsidR="4FA6C940" w:rsidRPr="00DB07C8">
                <w:rPr>
                  <w:rStyle w:val="a6"/>
                  <w:rFonts w:ascii="OfficinaSansBookC" w:eastAsia="Times New Roman" w:hAnsi="OfficinaSansBookC" w:cs="Times New Roman"/>
                  <w:color w:val="auto"/>
                  <w:sz w:val="28"/>
                  <w:szCs w:val="28"/>
                  <w:lang w:val="en-US"/>
                </w:rPr>
                <w:t>https</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www</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yandex</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ru</w:t>
              </w:r>
              <w:r w:rsidR="4FA6C940" w:rsidRPr="00DB07C8">
                <w:rPr>
                  <w:rStyle w:val="a6"/>
                  <w:rFonts w:ascii="OfficinaSansBookC" w:eastAsia="Times New Roman" w:hAnsi="OfficinaSansBookC" w:cs="Times New Roman"/>
                  <w:color w:val="auto"/>
                  <w:sz w:val="28"/>
                  <w:szCs w:val="28"/>
                </w:rPr>
                <w:t>/</w:t>
              </w:r>
            </w:hyperlink>
            <w:r w:rsidR="4FA6C940" w:rsidRPr="00DB07C8">
              <w:rPr>
                <w:rFonts w:ascii="OfficinaSansBookC" w:eastAsia="Times New Roman" w:hAnsi="OfficinaSansBookC" w:cs="Times New Roman"/>
                <w:sz w:val="28"/>
                <w:szCs w:val="28"/>
              </w:rPr>
              <w:t xml:space="preserve"> </w:t>
            </w:r>
          </w:p>
          <w:p w14:paraId="3A381DD0" w14:textId="505448E8" w:rsidR="4FA6C940" w:rsidRPr="00DB07C8" w:rsidRDefault="0094539D" w:rsidP="00BF527D">
            <w:pPr>
              <w:spacing w:after="0" w:line="276" w:lineRule="auto"/>
              <w:jc w:val="both"/>
              <w:rPr>
                <w:rFonts w:ascii="OfficinaSansBookC" w:hAnsi="OfficinaSansBookC"/>
                <w:sz w:val="28"/>
                <w:szCs w:val="28"/>
              </w:rPr>
            </w:pPr>
            <w:hyperlink r:id="rId38">
              <w:r w:rsidR="4FA6C940" w:rsidRPr="00DB07C8">
                <w:rPr>
                  <w:rStyle w:val="a6"/>
                  <w:rFonts w:ascii="OfficinaSansBookC" w:eastAsia="Times New Roman" w:hAnsi="OfficinaSansBookC" w:cs="Times New Roman"/>
                  <w:color w:val="auto"/>
                  <w:sz w:val="28"/>
                  <w:szCs w:val="28"/>
                  <w:lang w:val="en-US"/>
                </w:rPr>
                <w:t>https://mail.ru/</w:t>
              </w:r>
            </w:hyperlink>
            <w:r w:rsidR="4FA6C940" w:rsidRPr="00DB07C8">
              <w:rPr>
                <w:rFonts w:ascii="OfficinaSansBookC" w:eastAsia="Times New Roman" w:hAnsi="OfficinaSansBookC" w:cs="Times New Roman"/>
                <w:sz w:val="28"/>
                <w:szCs w:val="28"/>
                <w:lang w:val="en-US"/>
              </w:rPr>
              <w:t xml:space="preserve"> </w:t>
            </w:r>
          </w:p>
        </w:tc>
        <w:tc>
          <w:tcPr>
            <w:tcW w:w="5670" w:type="dxa"/>
            <w:tcBorders>
              <w:top w:val="single" w:sz="8" w:space="0" w:color="000000" w:themeColor="text1"/>
              <w:left w:val="nil"/>
              <w:bottom w:val="single" w:sz="8" w:space="0" w:color="000000" w:themeColor="text1"/>
              <w:right w:val="single" w:sz="8" w:space="0" w:color="000000" w:themeColor="text1"/>
            </w:tcBorders>
          </w:tcPr>
          <w:p w14:paraId="06AE60D5" w14:textId="528E5F43"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Помогают организовать самостоятельную работу обучающихся при подготовке к занятиям, обеспечивая им доступ к информационным веб-ресурсам по изучаемым темам. </w:t>
            </w:r>
            <w:r w:rsidR="008373D5" w:rsidRPr="00DB07C8">
              <w:rPr>
                <w:rFonts w:ascii="OfficinaSansBookC" w:eastAsia="Times New Roman" w:hAnsi="OfficinaSansBookC" w:cs="Times New Roman"/>
                <w:sz w:val="28"/>
                <w:szCs w:val="28"/>
              </w:rPr>
              <w:t>Р</w:t>
            </w:r>
            <w:r w:rsidRPr="00DB07C8">
              <w:rPr>
                <w:rFonts w:ascii="OfficinaSansBookC" w:eastAsia="Times New Roman" w:hAnsi="OfficinaSansBookC" w:cs="Times New Roman"/>
                <w:sz w:val="28"/>
                <w:szCs w:val="28"/>
              </w:rPr>
              <w:t xml:space="preserve">екомендуется в качестве учебной платформы «перевернутого» обучения (дополнительный источник информации для осмысления изложенных на лекциях аспектов развития обучающихся) </w:t>
            </w:r>
          </w:p>
        </w:tc>
      </w:tr>
      <w:tr w:rsidR="00DB07C8" w:rsidRPr="00DB07C8" w14:paraId="07F70446" w14:textId="77777777" w:rsidTr="3F07950F">
        <w:trPr>
          <w:trHeight w:val="1380"/>
        </w:trPr>
        <w:tc>
          <w:tcPr>
            <w:tcW w:w="467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E58EB9" w14:textId="4A2EBFF7"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Облачные сервисы </w:t>
            </w:r>
          </w:p>
          <w:p w14:paraId="560DF657" w14:textId="7DCE8DAD" w:rsidR="4FA6C940" w:rsidRPr="00DB07C8" w:rsidRDefault="0094539D" w:rsidP="00BF527D">
            <w:pPr>
              <w:spacing w:after="0" w:line="276" w:lineRule="auto"/>
              <w:jc w:val="both"/>
              <w:rPr>
                <w:rFonts w:ascii="OfficinaSansBookC" w:hAnsi="OfficinaSansBookC"/>
                <w:sz w:val="28"/>
                <w:szCs w:val="28"/>
              </w:rPr>
            </w:pPr>
            <w:hyperlink r:id="rId39">
              <w:r w:rsidR="4FA6C940" w:rsidRPr="00DB07C8">
                <w:rPr>
                  <w:rStyle w:val="a6"/>
                  <w:rFonts w:ascii="OfficinaSansBookC" w:eastAsia="Times New Roman" w:hAnsi="OfficinaSansBookC" w:cs="Times New Roman"/>
                  <w:color w:val="auto"/>
                  <w:sz w:val="28"/>
                  <w:szCs w:val="28"/>
                </w:rPr>
                <w:t>https://disk.yandex.com/</w:t>
              </w:r>
            </w:hyperlink>
            <w:r w:rsidR="4FA6C940" w:rsidRPr="00DB07C8">
              <w:rPr>
                <w:rFonts w:ascii="OfficinaSansBookC" w:eastAsia="Times New Roman" w:hAnsi="OfficinaSansBookC" w:cs="Times New Roman"/>
                <w:sz w:val="28"/>
                <w:szCs w:val="28"/>
              </w:rPr>
              <w:t xml:space="preserve"> </w:t>
            </w:r>
          </w:p>
        </w:tc>
        <w:tc>
          <w:tcPr>
            <w:tcW w:w="5670" w:type="dxa"/>
            <w:tcBorders>
              <w:top w:val="single" w:sz="8" w:space="0" w:color="000000" w:themeColor="text1"/>
              <w:left w:val="nil"/>
              <w:bottom w:val="single" w:sz="8" w:space="0" w:color="000000" w:themeColor="text1"/>
              <w:right w:val="single" w:sz="8" w:space="0" w:color="000000" w:themeColor="text1"/>
            </w:tcBorders>
          </w:tcPr>
          <w:p w14:paraId="33E8227B" w14:textId="2FAAFE8E"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Используются для обмена файлами разных форматов (текстами, презентациями) между преподавателем и обучающимися (как резервный канал связи при возникновении проблем на платформе системы дистанционного обучения </w:t>
            </w:r>
          </w:p>
        </w:tc>
      </w:tr>
      <w:tr w:rsidR="00DB07C8" w:rsidRPr="00DB07C8" w14:paraId="13100FC0" w14:textId="77777777" w:rsidTr="3F07950F">
        <w:trPr>
          <w:trHeight w:val="1095"/>
        </w:trPr>
        <w:tc>
          <w:tcPr>
            <w:tcW w:w="467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057BB3E" w14:textId="390496A9"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Интернет доски </w:t>
            </w:r>
          </w:p>
          <w:p w14:paraId="525A0D3C" w14:textId="01529041" w:rsidR="4FA6C940" w:rsidRPr="00DB07C8" w:rsidRDefault="0094539D" w:rsidP="00BF527D">
            <w:pPr>
              <w:spacing w:after="0" w:line="276" w:lineRule="auto"/>
              <w:jc w:val="both"/>
              <w:rPr>
                <w:rFonts w:ascii="OfficinaSansBookC" w:hAnsi="OfficinaSansBookC"/>
                <w:sz w:val="28"/>
                <w:szCs w:val="28"/>
              </w:rPr>
            </w:pPr>
            <w:hyperlink r:id="rId40">
              <w:r w:rsidR="4FA6C940" w:rsidRPr="00DB07C8">
                <w:rPr>
                  <w:rStyle w:val="a6"/>
                  <w:rFonts w:ascii="OfficinaSansBookC" w:eastAsia="Times New Roman" w:hAnsi="OfficinaSansBookC" w:cs="Times New Roman"/>
                  <w:color w:val="auto"/>
                  <w:sz w:val="28"/>
                  <w:szCs w:val="28"/>
                </w:rPr>
                <w:t>https://r2.whiteboardfox.com/</w:t>
              </w:r>
            </w:hyperlink>
          </w:p>
          <w:p w14:paraId="68AEC239" w14:textId="6E187E88" w:rsidR="4FA6C940" w:rsidRPr="00DB07C8" w:rsidRDefault="0094539D" w:rsidP="00BF527D">
            <w:pPr>
              <w:spacing w:after="0" w:line="276" w:lineRule="auto"/>
              <w:jc w:val="both"/>
              <w:rPr>
                <w:rFonts w:ascii="OfficinaSansBookC" w:hAnsi="OfficinaSansBookC"/>
                <w:sz w:val="28"/>
                <w:szCs w:val="28"/>
              </w:rPr>
            </w:pPr>
            <w:hyperlink r:id="rId41">
              <w:r w:rsidR="4FA6C940" w:rsidRPr="00DB07C8">
                <w:rPr>
                  <w:rStyle w:val="a6"/>
                  <w:rFonts w:ascii="OfficinaSansBookC" w:eastAsia="Times New Roman" w:hAnsi="OfficinaSansBookC" w:cs="Times New Roman"/>
                  <w:color w:val="auto"/>
                  <w:sz w:val="28"/>
                  <w:szCs w:val="28"/>
                  <w:lang w:val="en-US"/>
                </w:rPr>
                <w:t>https</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sboard</w:t>
              </w:r>
              <w:r w:rsidR="4FA6C940" w:rsidRPr="00DB07C8">
                <w:rPr>
                  <w:rStyle w:val="a6"/>
                  <w:rFonts w:ascii="OfficinaSansBookC" w:eastAsia="Times New Roman" w:hAnsi="OfficinaSansBookC" w:cs="Times New Roman"/>
                  <w:color w:val="auto"/>
                  <w:sz w:val="28"/>
                  <w:szCs w:val="28"/>
                </w:rPr>
                <w:t>.</w:t>
              </w:r>
              <w:r w:rsidR="4FA6C940" w:rsidRPr="00DB07C8">
                <w:rPr>
                  <w:rStyle w:val="a6"/>
                  <w:rFonts w:ascii="OfficinaSansBookC" w:eastAsia="Times New Roman" w:hAnsi="OfficinaSansBookC" w:cs="Times New Roman"/>
                  <w:color w:val="auto"/>
                  <w:sz w:val="28"/>
                  <w:szCs w:val="28"/>
                  <w:lang w:val="en-US"/>
                </w:rPr>
                <w:t>online</w:t>
              </w:r>
              <w:r w:rsidR="4FA6C940" w:rsidRPr="00DB07C8">
                <w:rPr>
                  <w:rStyle w:val="a6"/>
                  <w:rFonts w:ascii="OfficinaSansBookC" w:eastAsia="Times New Roman" w:hAnsi="OfficinaSansBookC" w:cs="Times New Roman"/>
                  <w:color w:val="auto"/>
                  <w:sz w:val="28"/>
                  <w:szCs w:val="28"/>
                </w:rPr>
                <w:t>/</w:t>
              </w:r>
            </w:hyperlink>
            <w:r w:rsidR="4FA6C940" w:rsidRPr="00DB07C8">
              <w:rPr>
                <w:rFonts w:ascii="OfficinaSansBookC" w:eastAsia="Times New Roman" w:hAnsi="OfficinaSansBookC" w:cs="Times New Roman"/>
                <w:sz w:val="28"/>
                <w:szCs w:val="28"/>
                <w:u w:val="single"/>
              </w:rPr>
              <w:t xml:space="preserve"> </w:t>
            </w:r>
          </w:p>
          <w:p w14:paraId="794599D3" w14:textId="00DCC453" w:rsidR="4FA6C940" w:rsidRPr="00DB07C8" w:rsidRDefault="0094539D" w:rsidP="00FA6FC4">
            <w:pPr>
              <w:spacing w:after="0" w:line="276" w:lineRule="auto"/>
              <w:jc w:val="both"/>
              <w:rPr>
                <w:rFonts w:ascii="OfficinaSansBookC" w:eastAsia="Times New Roman" w:hAnsi="OfficinaSansBookC" w:cs="Times New Roman"/>
                <w:sz w:val="28"/>
                <w:szCs w:val="28"/>
                <w:u w:val="single"/>
              </w:rPr>
            </w:pPr>
            <w:hyperlink r:id="rId42">
              <w:r w:rsidR="553496F7" w:rsidRPr="00DB07C8">
                <w:rPr>
                  <w:rStyle w:val="a6"/>
                  <w:rFonts w:ascii="OfficinaSansBookC" w:eastAsia="Times New Roman" w:hAnsi="OfficinaSansBookC" w:cs="Times New Roman"/>
                  <w:color w:val="auto"/>
                  <w:sz w:val="28"/>
                  <w:szCs w:val="28"/>
                </w:rPr>
                <w:t>https://miro.com/</w:t>
              </w:r>
            </w:hyperlink>
          </w:p>
        </w:tc>
        <w:tc>
          <w:tcPr>
            <w:tcW w:w="5670" w:type="dxa"/>
            <w:tcBorders>
              <w:top w:val="single" w:sz="8" w:space="0" w:color="000000" w:themeColor="text1"/>
              <w:left w:val="nil"/>
              <w:bottom w:val="single" w:sz="8" w:space="0" w:color="000000" w:themeColor="text1"/>
              <w:right w:val="single" w:sz="8" w:space="0" w:color="000000" w:themeColor="text1"/>
            </w:tcBorders>
          </w:tcPr>
          <w:p w14:paraId="130D0CBA" w14:textId="04E4050F"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Электронные онлайн-доски для аудиторной и внеаудиторной дистанционной работы </w:t>
            </w:r>
          </w:p>
        </w:tc>
      </w:tr>
      <w:tr w:rsidR="00DB07C8" w:rsidRPr="00DB07C8" w14:paraId="3CC43750" w14:textId="77777777" w:rsidTr="3F07950F">
        <w:trPr>
          <w:trHeight w:val="1095"/>
        </w:trPr>
        <w:tc>
          <w:tcPr>
            <w:tcW w:w="467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738BFC0" w14:textId="4B3FF595"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Коллекции для углубления изучения дисциплины</w:t>
            </w:r>
          </w:p>
          <w:p w14:paraId="71017D16" w14:textId="77F14B68" w:rsidR="4FA6C940" w:rsidRPr="00DB07C8" w:rsidRDefault="0094539D" w:rsidP="00BF527D">
            <w:pPr>
              <w:spacing w:after="0" w:line="276" w:lineRule="auto"/>
              <w:jc w:val="both"/>
              <w:rPr>
                <w:rFonts w:ascii="OfficinaSansBookC" w:hAnsi="OfficinaSansBookC"/>
                <w:sz w:val="28"/>
                <w:szCs w:val="28"/>
              </w:rPr>
            </w:pPr>
            <w:hyperlink r:id="rId43">
              <w:r w:rsidR="4FA6C940" w:rsidRPr="00DB07C8">
                <w:rPr>
                  <w:rStyle w:val="a6"/>
                  <w:rFonts w:ascii="OfficinaSansBookC" w:eastAsia="Times New Roman" w:hAnsi="OfficinaSansBookC" w:cs="Times New Roman"/>
                  <w:color w:val="auto"/>
                  <w:sz w:val="28"/>
                  <w:szCs w:val="28"/>
                </w:rPr>
                <w:t>https://college.ru/matematika</w:t>
              </w:r>
            </w:hyperlink>
            <w:r w:rsidR="4FA6C940" w:rsidRPr="00DB07C8">
              <w:rPr>
                <w:rFonts w:ascii="OfficinaSansBookC" w:eastAsia="Times New Roman" w:hAnsi="OfficinaSansBookC" w:cs="Times New Roman"/>
                <w:sz w:val="28"/>
                <w:szCs w:val="28"/>
              </w:rPr>
              <w:t xml:space="preserve"> </w:t>
            </w:r>
          </w:p>
          <w:p w14:paraId="763C1F5E" w14:textId="460822B4" w:rsidR="4FA6C940" w:rsidRPr="00DB07C8" w:rsidRDefault="0094539D" w:rsidP="00BF527D">
            <w:pPr>
              <w:spacing w:after="0" w:line="276" w:lineRule="auto"/>
              <w:jc w:val="both"/>
              <w:rPr>
                <w:rFonts w:ascii="OfficinaSansBookC" w:hAnsi="OfficinaSansBookC"/>
                <w:sz w:val="28"/>
                <w:szCs w:val="28"/>
              </w:rPr>
            </w:pPr>
            <w:hyperlink r:id="rId44">
              <w:r w:rsidR="4FA6C940" w:rsidRPr="00DB07C8">
                <w:rPr>
                  <w:rStyle w:val="a6"/>
                  <w:rFonts w:ascii="OfficinaSansBookC" w:eastAsia="Times New Roman" w:hAnsi="OfficinaSansBookC" w:cs="Times New Roman"/>
                  <w:color w:val="auto"/>
                  <w:sz w:val="28"/>
                  <w:szCs w:val="28"/>
                </w:rPr>
                <w:t>www.kvant.mccme.ru</w:t>
              </w:r>
            </w:hyperlink>
          </w:p>
          <w:p w14:paraId="183F793D" w14:textId="7F7E34CA" w:rsidR="4FA6C940" w:rsidRPr="00DB07C8" w:rsidRDefault="0094539D" w:rsidP="00BF527D">
            <w:pPr>
              <w:spacing w:after="0" w:line="276" w:lineRule="auto"/>
              <w:jc w:val="both"/>
              <w:rPr>
                <w:rFonts w:ascii="OfficinaSansBookC" w:hAnsi="OfficinaSansBookC"/>
                <w:sz w:val="28"/>
                <w:szCs w:val="28"/>
              </w:rPr>
            </w:pPr>
            <w:hyperlink r:id="rId45">
              <w:r w:rsidR="4FA6C940" w:rsidRPr="00DB07C8">
                <w:rPr>
                  <w:rStyle w:val="a6"/>
                  <w:rFonts w:ascii="OfficinaSansBookC" w:eastAsia="Times New Roman" w:hAnsi="OfficinaSansBookC" w:cs="Times New Roman"/>
                  <w:color w:val="auto"/>
                  <w:sz w:val="28"/>
                  <w:szCs w:val="28"/>
                </w:rPr>
                <w:t>https://www.stdlife.ru/olymp/students/stud_olymp</w:t>
              </w:r>
            </w:hyperlink>
          </w:p>
          <w:p w14:paraId="723097D1" w14:textId="4BFE2471"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 </w:t>
            </w:r>
            <w:hyperlink r:id="rId46">
              <w:r w:rsidRPr="00DB07C8">
                <w:rPr>
                  <w:rStyle w:val="a6"/>
                  <w:rFonts w:ascii="OfficinaSansBookC" w:eastAsia="Times New Roman" w:hAnsi="OfficinaSansBookC" w:cs="Times New Roman"/>
                  <w:color w:val="auto"/>
                  <w:sz w:val="28"/>
                  <w:szCs w:val="28"/>
                </w:rPr>
                <w:t>https://problems.ru/</w:t>
              </w:r>
            </w:hyperlink>
            <w:r w:rsidRPr="00DB07C8">
              <w:rPr>
                <w:rFonts w:ascii="OfficinaSansBookC" w:eastAsia="Times New Roman" w:hAnsi="OfficinaSansBookC" w:cs="Times New Roman"/>
                <w:sz w:val="28"/>
                <w:szCs w:val="28"/>
              </w:rPr>
              <w:t xml:space="preserve"> </w:t>
            </w:r>
          </w:p>
        </w:tc>
        <w:tc>
          <w:tcPr>
            <w:tcW w:w="5670" w:type="dxa"/>
            <w:tcBorders>
              <w:top w:val="single" w:sz="8" w:space="0" w:color="000000" w:themeColor="text1"/>
              <w:left w:val="nil"/>
              <w:bottom w:val="single" w:sz="8" w:space="0" w:color="000000" w:themeColor="text1"/>
              <w:right w:val="single" w:sz="8" w:space="0" w:color="000000" w:themeColor="text1"/>
            </w:tcBorders>
          </w:tcPr>
          <w:p w14:paraId="0D7B621D" w14:textId="75F659A6" w:rsidR="4FA6C940" w:rsidRPr="00DB07C8" w:rsidRDefault="4FA6C940"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Ресурсы для продолжения образования, научно-популярный журнал, онлайн олимпиады, задачи высокого уровня сложности.</w:t>
            </w:r>
          </w:p>
        </w:tc>
      </w:tr>
      <w:tr w:rsidR="00DB07C8" w:rsidRPr="00DB07C8" w14:paraId="56F5B3D3" w14:textId="77777777" w:rsidTr="3F07950F">
        <w:trPr>
          <w:trHeight w:val="1095"/>
        </w:trPr>
        <w:tc>
          <w:tcPr>
            <w:tcW w:w="467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6184ED8" w14:textId="01C96D07" w:rsidR="007D4535" w:rsidRPr="00DB07C8" w:rsidRDefault="0094539D" w:rsidP="00BF527D">
            <w:pPr>
              <w:spacing w:after="0" w:line="276" w:lineRule="auto"/>
              <w:jc w:val="both"/>
              <w:rPr>
                <w:rFonts w:ascii="OfficinaSansBookC" w:eastAsia="Times New Roman" w:hAnsi="OfficinaSansBookC" w:cs="Times New Roman"/>
                <w:sz w:val="28"/>
                <w:szCs w:val="28"/>
              </w:rPr>
            </w:pPr>
            <w:hyperlink r:id="rId47" w:history="1">
              <w:r w:rsidR="007D4535" w:rsidRPr="00DB07C8">
                <w:rPr>
                  <w:rStyle w:val="a6"/>
                  <w:rFonts w:ascii="OfficinaSansBookC" w:eastAsia="Times New Roman" w:hAnsi="OfficinaSansBookC" w:cs="Times New Roman"/>
                  <w:color w:val="auto"/>
                  <w:sz w:val="28"/>
                  <w:szCs w:val="28"/>
                </w:rPr>
                <w:t>https://docs.google.com/forms/u/0/</w:t>
              </w:r>
            </w:hyperlink>
          </w:p>
          <w:p w14:paraId="75D15F67" w14:textId="01D4A706" w:rsidR="4FA6C940" w:rsidRPr="00DB07C8" w:rsidRDefault="0094539D" w:rsidP="00BF527D">
            <w:pPr>
              <w:spacing w:after="0" w:line="276" w:lineRule="auto"/>
              <w:jc w:val="both"/>
              <w:rPr>
                <w:rFonts w:ascii="OfficinaSansBookC" w:eastAsia="Times New Roman" w:hAnsi="OfficinaSansBookC" w:cs="Times New Roman"/>
                <w:sz w:val="28"/>
                <w:szCs w:val="28"/>
              </w:rPr>
            </w:pPr>
            <w:hyperlink r:id="rId48" w:history="1">
              <w:r w:rsidR="007D4535" w:rsidRPr="00DB07C8">
                <w:rPr>
                  <w:rStyle w:val="a6"/>
                  <w:rFonts w:ascii="OfficinaSansBookC" w:eastAsia="Times New Roman" w:hAnsi="OfficinaSansBookC" w:cs="Times New Roman"/>
                  <w:color w:val="auto"/>
                  <w:sz w:val="28"/>
                  <w:szCs w:val="28"/>
                </w:rPr>
                <w:t>https://forms.office.com/</w:t>
              </w:r>
            </w:hyperlink>
            <w:r w:rsidR="007D4535" w:rsidRPr="00DB07C8">
              <w:rPr>
                <w:rFonts w:ascii="OfficinaSansBookC" w:eastAsia="Times New Roman" w:hAnsi="OfficinaSansBookC" w:cs="Times New Roman"/>
                <w:sz w:val="28"/>
                <w:szCs w:val="28"/>
              </w:rPr>
              <w:t xml:space="preserve"> </w:t>
            </w:r>
          </w:p>
          <w:p w14:paraId="02669AB9" w14:textId="288CAC0D" w:rsidR="4FA6C940" w:rsidRPr="00DB07C8" w:rsidRDefault="0094539D" w:rsidP="00BF527D">
            <w:pPr>
              <w:spacing w:after="0" w:line="276" w:lineRule="auto"/>
              <w:jc w:val="both"/>
              <w:rPr>
                <w:rFonts w:ascii="OfficinaSansBookC" w:eastAsia="Times New Roman" w:hAnsi="OfficinaSansBookC" w:cs="Times New Roman"/>
                <w:sz w:val="28"/>
                <w:szCs w:val="28"/>
              </w:rPr>
            </w:pPr>
            <w:hyperlink r:id="rId49" w:history="1">
              <w:r w:rsidR="007D4535" w:rsidRPr="00DB07C8">
                <w:rPr>
                  <w:rStyle w:val="a6"/>
                  <w:rFonts w:ascii="OfficinaSansBookC" w:eastAsia="Times New Roman" w:hAnsi="OfficinaSansBookC" w:cs="Times New Roman"/>
                  <w:color w:val="auto"/>
                  <w:sz w:val="28"/>
                  <w:szCs w:val="28"/>
                </w:rPr>
                <w:t>https://www.mentimeter.com/</w:t>
              </w:r>
            </w:hyperlink>
            <w:r w:rsidR="007D4535" w:rsidRPr="00DB07C8">
              <w:rPr>
                <w:rFonts w:ascii="OfficinaSansBookC" w:eastAsia="Times New Roman" w:hAnsi="OfficinaSansBookC" w:cs="Times New Roman"/>
                <w:sz w:val="28"/>
                <w:szCs w:val="28"/>
              </w:rPr>
              <w:t xml:space="preserve"> </w:t>
            </w:r>
          </w:p>
          <w:p w14:paraId="25DF6CD3" w14:textId="2B33280E" w:rsidR="4FA6C940" w:rsidRPr="00DB07C8" w:rsidRDefault="0094539D" w:rsidP="00BF527D">
            <w:pPr>
              <w:spacing w:after="0" w:line="276" w:lineRule="auto"/>
              <w:jc w:val="both"/>
              <w:rPr>
                <w:rFonts w:ascii="OfficinaSansBookC" w:eastAsia="Times New Roman" w:hAnsi="OfficinaSansBookC" w:cs="Times New Roman"/>
                <w:sz w:val="28"/>
                <w:szCs w:val="28"/>
              </w:rPr>
            </w:pPr>
            <w:hyperlink r:id="rId50" w:history="1">
              <w:r w:rsidR="007D4535" w:rsidRPr="00DB07C8">
                <w:rPr>
                  <w:rStyle w:val="a6"/>
                  <w:rFonts w:ascii="OfficinaSansBookC" w:eastAsia="Times New Roman" w:hAnsi="OfficinaSansBookC" w:cs="Times New Roman"/>
                  <w:color w:val="auto"/>
                  <w:sz w:val="28"/>
                  <w:szCs w:val="28"/>
                </w:rPr>
                <w:t>https://kahoot.com/</w:t>
              </w:r>
            </w:hyperlink>
            <w:r w:rsidR="007D4535" w:rsidRPr="00DB07C8">
              <w:rPr>
                <w:rFonts w:ascii="OfficinaSansBookC" w:eastAsia="Times New Roman" w:hAnsi="OfficinaSansBookC" w:cs="Times New Roman"/>
                <w:sz w:val="28"/>
                <w:szCs w:val="28"/>
              </w:rPr>
              <w:t xml:space="preserve"> </w:t>
            </w:r>
          </w:p>
          <w:p w14:paraId="216172D6" w14:textId="1A2788C4" w:rsidR="4FA6C940" w:rsidRPr="00DB07C8" w:rsidRDefault="0094539D" w:rsidP="00BF527D">
            <w:pPr>
              <w:spacing w:after="0" w:line="276" w:lineRule="auto"/>
              <w:jc w:val="both"/>
              <w:rPr>
                <w:rFonts w:ascii="OfficinaSansBookC" w:eastAsia="Times New Roman" w:hAnsi="OfficinaSansBookC" w:cs="Times New Roman"/>
                <w:sz w:val="28"/>
                <w:szCs w:val="28"/>
              </w:rPr>
            </w:pPr>
            <w:hyperlink r:id="rId51" w:history="1">
              <w:r w:rsidR="007D4535" w:rsidRPr="00DB07C8">
                <w:rPr>
                  <w:rStyle w:val="a6"/>
                  <w:rFonts w:ascii="OfficinaSansBookC" w:eastAsia="Times New Roman" w:hAnsi="OfficinaSansBookC" w:cs="Times New Roman"/>
                  <w:color w:val="auto"/>
                  <w:sz w:val="28"/>
                  <w:szCs w:val="28"/>
                </w:rPr>
                <w:t>https://quizlet.com/</w:t>
              </w:r>
            </w:hyperlink>
            <w:r w:rsidR="007D4535" w:rsidRPr="00DB07C8">
              <w:rPr>
                <w:rFonts w:ascii="OfficinaSansBookC" w:eastAsia="Times New Roman" w:hAnsi="OfficinaSansBookC" w:cs="Times New Roman"/>
                <w:sz w:val="28"/>
                <w:szCs w:val="28"/>
              </w:rPr>
              <w:t xml:space="preserve"> </w:t>
            </w:r>
          </w:p>
          <w:p w14:paraId="0A3CAF2F" w14:textId="5A27F3E6" w:rsidR="4FA6C940" w:rsidRPr="00DB07C8" w:rsidRDefault="0094539D" w:rsidP="00BF527D">
            <w:pPr>
              <w:spacing w:after="0" w:line="276" w:lineRule="auto"/>
              <w:jc w:val="both"/>
              <w:rPr>
                <w:rFonts w:ascii="OfficinaSansBookC" w:eastAsia="Times New Roman" w:hAnsi="OfficinaSansBookC" w:cs="Times New Roman"/>
                <w:sz w:val="28"/>
                <w:szCs w:val="28"/>
              </w:rPr>
            </w:pPr>
            <w:hyperlink r:id="rId52" w:history="1">
              <w:r w:rsidR="007D4535" w:rsidRPr="00DB07C8">
                <w:rPr>
                  <w:rStyle w:val="a6"/>
                  <w:rFonts w:ascii="OfficinaSansBookC" w:eastAsia="Times New Roman" w:hAnsi="OfficinaSansBookC" w:cs="Times New Roman"/>
                  <w:color w:val="auto"/>
                  <w:sz w:val="28"/>
                  <w:szCs w:val="28"/>
                </w:rPr>
                <w:t>www.socrative.com</w:t>
              </w:r>
            </w:hyperlink>
            <w:r w:rsidR="007D4535" w:rsidRPr="00DB07C8">
              <w:rPr>
                <w:rFonts w:ascii="OfficinaSansBookC" w:eastAsia="Times New Roman" w:hAnsi="OfficinaSansBookC" w:cs="Times New Roman"/>
                <w:sz w:val="28"/>
                <w:szCs w:val="28"/>
              </w:rPr>
              <w:t xml:space="preserve"> </w:t>
            </w:r>
          </w:p>
          <w:p w14:paraId="6D2F6922" w14:textId="205B3431" w:rsidR="4FA6C940" w:rsidRPr="00DB07C8" w:rsidRDefault="0094539D" w:rsidP="00BF527D">
            <w:pPr>
              <w:spacing w:after="0" w:line="276" w:lineRule="auto"/>
              <w:jc w:val="both"/>
              <w:rPr>
                <w:rFonts w:ascii="OfficinaSansBookC" w:eastAsia="Times New Roman" w:hAnsi="OfficinaSansBookC" w:cs="Times New Roman"/>
                <w:sz w:val="28"/>
                <w:szCs w:val="28"/>
              </w:rPr>
            </w:pPr>
            <w:hyperlink r:id="rId53" w:history="1">
              <w:r w:rsidR="007D4535" w:rsidRPr="00DB07C8">
                <w:rPr>
                  <w:rStyle w:val="a6"/>
                  <w:rFonts w:ascii="OfficinaSansBookC" w:eastAsia="Times New Roman" w:hAnsi="OfficinaSansBookC" w:cs="Times New Roman"/>
                  <w:color w:val="auto"/>
                  <w:sz w:val="28"/>
                  <w:szCs w:val="28"/>
                </w:rPr>
                <w:t>https://quizizz.com/</w:t>
              </w:r>
            </w:hyperlink>
            <w:r w:rsidR="007D4535" w:rsidRPr="00DB07C8">
              <w:rPr>
                <w:rFonts w:ascii="OfficinaSansBookC" w:eastAsia="Times New Roman" w:hAnsi="OfficinaSansBookC" w:cs="Times New Roman"/>
                <w:sz w:val="28"/>
                <w:szCs w:val="28"/>
              </w:rPr>
              <w:t xml:space="preserve"> </w:t>
            </w:r>
          </w:p>
          <w:p w14:paraId="554D1DCC" w14:textId="25D7D473" w:rsidR="4FA6C940" w:rsidRPr="00DB07C8" w:rsidRDefault="0094539D" w:rsidP="00BF527D">
            <w:pPr>
              <w:spacing w:after="0" w:line="276" w:lineRule="auto"/>
              <w:jc w:val="both"/>
              <w:rPr>
                <w:rFonts w:ascii="OfficinaSansBookC" w:eastAsia="Times New Roman" w:hAnsi="OfficinaSansBookC" w:cs="Times New Roman"/>
                <w:sz w:val="28"/>
                <w:szCs w:val="28"/>
              </w:rPr>
            </w:pPr>
            <w:hyperlink r:id="rId54" w:history="1">
              <w:r w:rsidR="007D4535" w:rsidRPr="00DB07C8">
                <w:rPr>
                  <w:rStyle w:val="a6"/>
                  <w:rFonts w:ascii="OfficinaSansBookC" w:eastAsia="Times New Roman" w:hAnsi="OfficinaSansBookC" w:cs="Times New Roman"/>
                  <w:color w:val="auto"/>
                  <w:sz w:val="28"/>
                  <w:szCs w:val="28"/>
                </w:rPr>
                <w:t>https://www.wooclap.com/</w:t>
              </w:r>
            </w:hyperlink>
            <w:r w:rsidR="007D4535" w:rsidRPr="00DB07C8">
              <w:rPr>
                <w:rFonts w:ascii="OfficinaSansBookC" w:eastAsia="Times New Roman" w:hAnsi="OfficinaSansBookC" w:cs="Times New Roman"/>
                <w:sz w:val="28"/>
                <w:szCs w:val="28"/>
              </w:rPr>
              <w:t xml:space="preserve"> </w:t>
            </w:r>
          </w:p>
          <w:p w14:paraId="4C0A01D4" w14:textId="1F8B477C" w:rsidR="4FA6C940" w:rsidRPr="00DB07C8" w:rsidRDefault="0094539D" w:rsidP="00BF527D">
            <w:pPr>
              <w:spacing w:after="0" w:line="276" w:lineRule="auto"/>
              <w:jc w:val="both"/>
              <w:rPr>
                <w:rFonts w:ascii="OfficinaSansBookC" w:eastAsia="Times New Roman" w:hAnsi="OfficinaSansBookC" w:cs="Times New Roman"/>
                <w:sz w:val="28"/>
                <w:szCs w:val="28"/>
              </w:rPr>
            </w:pPr>
            <w:hyperlink r:id="rId55" w:history="1">
              <w:r w:rsidR="007D4535" w:rsidRPr="00DB07C8">
                <w:rPr>
                  <w:rStyle w:val="a6"/>
                  <w:rFonts w:ascii="OfficinaSansBookC" w:eastAsia="Times New Roman" w:hAnsi="OfficinaSansBookC" w:cs="Times New Roman"/>
                  <w:color w:val="auto"/>
                  <w:sz w:val="28"/>
                  <w:szCs w:val="28"/>
                </w:rPr>
                <w:t>https://www.sli.do/</w:t>
              </w:r>
            </w:hyperlink>
            <w:r w:rsidR="007D4535" w:rsidRPr="00DB07C8">
              <w:rPr>
                <w:rFonts w:ascii="OfficinaSansBookC" w:eastAsia="Times New Roman" w:hAnsi="OfficinaSansBookC" w:cs="Times New Roman"/>
                <w:sz w:val="28"/>
                <w:szCs w:val="28"/>
              </w:rPr>
              <w:t xml:space="preserve"> </w:t>
            </w:r>
          </w:p>
          <w:p w14:paraId="3515AFD5" w14:textId="50041ECB" w:rsidR="4FA6C940" w:rsidRPr="00DB07C8" w:rsidRDefault="0094539D" w:rsidP="00BF527D">
            <w:pPr>
              <w:spacing w:after="0" w:line="276" w:lineRule="auto"/>
              <w:jc w:val="both"/>
              <w:rPr>
                <w:rFonts w:ascii="OfficinaSansBookC" w:eastAsia="Times New Roman" w:hAnsi="OfficinaSansBookC" w:cs="Times New Roman"/>
                <w:sz w:val="28"/>
                <w:szCs w:val="28"/>
              </w:rPr>
            </w:pPr>
            <w:hyperlink r:id="rId56" w:history="1">
              <w:r w:rsidR="007D4535" w:rsidRPr="00DB07C8">
                <w:rPr>
                  <w:rStyle w:val="a6"/>
                  <w:rFonts w:ascii="OfficinaSansBookC" w:eastAsia="Times New Roman" w:hAnsi="OfficinaSansBookC" w:cs="Times New Roman"/>
                  <w:color w:val="auto"/>
                  <w:sz w:val="28"/>
                  <w:szCs w:val="28"/>
                </w:rPr>
                <w:t>https://www.polleverywhere.com/</w:t>
              </w:r>
            </w:hyperlink>
            <w:r w:rsidR="007D4535" w:rsidRPr="00DB07C8">
              <w:rPr>
                <w:rFonts w:ascii="OfficinaSansBookC" w:eastAsia="Times New Roman" w:hAnsi="OfficinaSansBookC" w:cs="Times New Roman"/>
                <w:sz w:val="28"/>
                <w:szCs w:val="28"/>
              </w:rPr>
              <w:t xml:space="preserve"> </w:t>
            </w:r>
          </w:p>
          <w:p w14:paraId="08265B18" w14:textId="35EE5273" w:rsidR="4FA6C940" w:rsidRPr="00DB07C8" w:rsidRDefault="0094539D" w:rsidP="00BF527D">
            <w:pPr>
              <w:spacing w:after="0" w:line="276" w:lineRule="auto"/>
              <w:jc w:val="both"/>
              <w:rPr>
                <w:rFonts w:ascii="OfficinaSansBookC" w:eastAsia="Times New Roman" w:hAnsi="OfficinaSansBookC" w:cs="Times New Roman"/>
                <w:sz w:val="28"/>
                <w:szCs w:val="28"/>
              </w:rPr>
            </w:pPr>
            <w:hyperlink r:id="rId57" w:history="1">
              <w:r w:rsidR="007D4535" w:rsidRPr="00DB07C8">
                <w:rPr>
                  <w:rStyle w:val="a6"/>
                  <w:rFonts w:ascii="OfficinaSansBookC" w:eastAsia="Times New Roman" w:hAnsi="OfficinaSansBookC" w:cs="Times New Roman"/>
                  <w:color w:val="auto"/>
                  <w:sz w:val="28"/>
                  <w:szCs w:val="28"/>
                </w:rPr>
                <w:t>https://www.proprofs.com/</w:t>
              </w:r>
            </w:hyperlink>
            <w:r w:rsidR="007D4535" w:rsidRPr="00DB07C8">
              <w:rPr>
                <w:rFonts w:ascii="OfficinaSansBookC" w:eastAsia="Times New Roman" w:hAnsi="OfficinaSansBookC" w:cs="Times New Roman"/>
                <w:sz w:val="28"/>
                <w:szCs w:val="28"/>
              </w:rPr>
              <w:t xml:space="preserve"> </w:t>
            </w:r>
          </w:p>
          <w:p w14:paraId="7EDEF3D9" w14:textId="128484F7" w:rsidR="4FA6C940" w:rsidRPr="00DB07C8" w:rsidRDefault="0094539D" w:rsidP="00BF527D">
            <w:pPr>
              <w:spacing w:after="0" w:line="276" w:lineRule="auto"/>
              <w:jc w:val="both"/>
              <w:rPr>
                <w:rFonts w:ascii="OfficinaSansBookC" w:eastAsia="Times New Roman" w:hAnsi="OfficinaSansBookC" w:cs="Times New Roman"/>
                <w:sz w:val="28"/>
                <w:szCs w:val="28"/>
              </w:rPr>
            </w:pPr>
            <w:hyperlink r:id="rId58" w:history="1">
              <w:r w:rsidR="007D4535" w:rsidRPr="00DB07C8">
                <w:rPr>
                  <w:rStyle w:val="a6"/>
                  <w:rFonts w:ascii="OfficinaSansBookC" w:eastAsia="Times New Roman" w:hAnsi="OfficinaSansBookC" w:cs="Times New Roman"/>
                  <w:color w:val="auto"/>
                  <w:sz w:val="28"/>
                  <w:szCs w:val="28"/>
                </w:rPr>
                <w:t>https://answergarden.ch/</w:t>
              </w:r>
            </w:hyperlink>
            <w:r w:rsidR="007D4535" w:rsidRPr="00DB07C8">
              <w:rPr>
                <w:rFonts w:ascii="OfficinaSansBookC" w:eastAsia="Times New Roman" w:hAnsi="OfficinaSansBookC" w:cs="Times New Roman"/>
                <w:sz w:val="28"/>
                <w:szCs w:val="28"/>
              </w:rPr>
              <w:t xml:space="preserve"> </w:t>
            </w:r>
          </w:p>
        </w:tc>
        <w:tc>
          <w:tcPr>
            <w:tcW w:w="5670" w:type="dxa"/>
            <w:tcBorders>
              <w:top w:val="single" w:sz="8" w:space="0" w:color="000000" w:themeColor="text1"/>
              <w:left w:val="nil"/>
              <w:bottom w:val="single" w:sz="8" w:space="0" w:color="000000" w:themeColor="text1"/>
              <w:right w:val="single" w:sz="8" w:space="0" w:color="000000" w:themeColor="text1"/>
            </w:tcBorders>
          </w:tcPr>
          <w:p w14:paraId="7CE87001" w14:textId="6B89B0BC" w:rsidR="4FA6C940" w:rsidRPr="00DB07C8" w:rsidRDefault="4FA6C940"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lastRenderedPageBreak/>
              <w:t xml:space="preserve">Оперативная обратная связь, </w:t>
            </w:r>
          </w:p>
          <w:p w14:paraId="2D34C3B6" w14:textId="54A4985A" w:rsidR="4FA6C940" w:rsidRPr="00DB07C8" w:rsidRDefault="4FA6C940"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интерактивное взаимодействие, геймификация</w:t>
            </w:r>
          </w:p>
          <w:p w14:paraId="50E84540" w14:textId="116069FC" w:rsidR="4FA6C940" w:rsidRPr="00DB07C8" w:rsidRDefault="4FA6C940" w:rsidP="00BF527D">
            <w:pPr>
              <w:spacing w:after="0" w:line="276" w:lineRule="auto"/>
              <w:jc w:val="both"/>
              <w:rPr>
                <w:rFonts w:ascii="OfficinaSansBookC" w:eastAsia="Times New Roman" w:hAnsi="OfficinaSansBookC" w:cs="Times New Roman"/>
                <w:sz w:val="28"/>
                <w:szCs w:val="28"/>
              </w:rPr>
            </w:pPr>
            <w:r w:rsidRPr="00DB07C8">
              <w:rPr>
                <w:rFonts w:ascii="Calibri" w:eastAsia="Times New Roman" w:hAnsi="Calibri" w:cs="Calibri"/>
                <w:sz w:val="28"/>
                <w:szCs w:val="28"/>
              </w:rPr>
              <w:t>·</w:t>
            </w:r>
            <w:r w:rsidRPr="00DB07C8">
              <w:rPr>
                <w:rFonts w:ascii="OfficinaSansBookC" w:eastAsia="Times New Roman" w:hAnsi="OfficinaSansBookC" w:cs="OfficinaSansBookC"/>
                <w:sz w:val="28"/>
                <w:szCs w:val="28"/>
              </w:rPr>
              <w:t>Опросы</w:t>
            </w:r>
            <w:r w:rsidRPr="00DB07C8">
              <w:rPr>
                <w:rFonts w:ascii="OfficinaSansBookC" w:eastAsia="Times New Roman" w:hAnsi="OfficinaSansBookC" w:cs="Times New Roman"/>
                <w:sz w:val="28"/>
                <w:szCs w:val="28"/>
              </w:rPr>
              <w:t xml:space="preserve"> </w:t>
            </w:r>
          </w:p>
          <w:p w14:paraId="16A5C999" w14:textId="2591248F" w:rsidR="4FA6C940" w:rsidRPr="00DB07C8" w:rsidRDefault="4FA6C940" w:rsidP="00BF527D">
            <w:pPr>
              <w:spacing w:after="0" w:line="276" w:lineRule="auto"/>
              <w:jc w:val="both"/>
              <w:rPr>
                <w:rFonts w:ascii="OfficinaSansBookC" w:eastAsia="Times New Roman" w:hAnsi="OfficinaSansBookC" w:cs="Times New Roman"/>
                <w:sz w:val="28"/>
                <w:szCs w:val="28"/>
              </w:rPr>
            </w:pPr>
            <w:r w:rsidRPr="00DB07C8">
              <w:rPr>
                <w:rFonts w:ascii="Calibri" w:eastAsia="Times New Roman" w:hAnsi="Calibri" w:cs="Calibri"/>
                <w:sz w:val="28"/>
                <w:szCs w:val="28"/>
              </w:rPr>
              <w:t>·</w:t>
            </w:r>
            <w:r w:rsidRPr="00DB07C8">
              <w:rPr>
                <w:rFonts w:ascii="OfficinaSansBookC" w:eastAsia="Times New Roman" w:hAnsi="OfficinaSansBookC" w:cs="OfficinaSansBookC"/>
                <w:sz w:val="28"/>
                <w:szCs w:val="28"/>
              </w:rPr>
              <w:t>Голосование</w:t>
            </w:r>
            <w:r w:rsidRPr="00DB07C8">
              <w:rPr>
                <w:rFonts w:ascii="OfficinaSansBookC" w:eastAsia="Times New Roman" w:hAnsi="OfficinaSansBookC" w:cs="Times New Roman"/>
                <w:sz w:val="28"/>
                <w:szCs w:val="28"/>
              </w:rPr>
              <w:t xml:space="preserve"> </w:t>
            </w:r>
          </w:p>
          <w:p w14:paraId="427CC86A" w14:textId="6795683F" w:rsidR="4FA6C940" w:rsidRPr="00DB07C8" w:rsidRDefault="4FA6C940" w:rsidP="00BF527D">
            <w:pPr>
              <w:spacing w:after="0" w:line="276" w:lineRule="auto"/>
              <w:jc w:val="both"/>
              <w:rPr>
                <w:rFonts w:ascii="OfficinaSansBookC" w:eastAsia="Times New Roman" w:hAnsi="OfficinaSansBookC" w:cs="Times New Roman"/>
                <w:sz w:val="28"/>
                <w:szCs w:val="28"/>
              </w:rPr>
            </w:pPr>
            <w:r w:rsidRPr="00DB07C8">
              <w:rPr>
                <w:rFonts w:ascii="Calibri" w:eastAsia="Times New Roman" w:hAnsi="Calibri" w:cs="Calibri"/>
                <w:sz w:val="28"/>
                <w:szCs w:val="28"/>
              </w:rPr>
              <w:t>·</w:t>
            </w:r>
            <w:r w:rsidRPr="00DB07C8">
              <w:rPr>
                <w:rFonts w:ascii="OfficinaSansBookC" w:eastAsia="Times New Roman" w:hAnsi="OfficinaSansBookC" w:cs="OfficinaSansBookC"/>
                <w:sz w:val="28"/>
                <w:szCs w:val="28"/>
              </w:rPr>
              <w:t>Тесты</w:t>
            </w:r>
            <w:r w:rsidRPr="00DB07C8">
              <w:rPr>
                <w:rFonts w:ascii="OfficinaSansBookC" w:eastAsia="Times New Roman" w:hAnsi="OfficinaSansBookC" w:cs="Times New Roman"/>
                <w:sz w:val="28"/>
                <w:szCs w:val="28"/>
              </w:rPr>
              <w:t xml:space="preserve"> </w:t>
            </w:r>
          </w:p>
          <w:p w14:paraId="5E9067CD" w14:textId="501BA980" w:rsidR="4FA6C940" w:rsidRPr="00DB07C8" w:rsidRDefault="4FA6C940" w:rsidP="00BF527D">
            <w:pPr>
              <w:spacing w:after="0" w:line="276" w:lineRule="auto"/>
              <w:jc w:val="both"/>
              <w:rPr>
                <w:rFonts w:ascii="OfficinaSansBookC" w:eastAsia="Times New Roman" w:hAnsi="OfficinaSansBookC" w:cs="Times New Roman"/>
                <w:sz w:val="28"/>
                <w:szCs w:val="28"/>
              </w:rPr>
            </w:pPr>
            <w:r w:rsidRPr="00DB07C8">
              <w:rPr>
                <w:rFonts w:ascii="Calibri" w:eastAsia="Times New Roman" w:hAnsi="Calibri" w:cs="Calibri"/>
                <w:sz w:val="28"/>
                <w:szCs w:val="28"/>
              </w:rPr>
              <w:t>·</w:t>
            </w:r>
            <w:r w:rsidRPr="00DB07C8">
              <w:rPr>
                <w:rFonts w:ascii="OfficinaSansBookC" w:eastAsia="Times New Roman" w:hAnsi="OfficinaSansBookC" w:cs="OfficinaSansBookC"/>
                <w:sz w:val="28"/>
                <w:szCs w:val="28"/>
              </w:rPr>
              <w:t>Квизы</w:t>
            </w:r>
          </w:p>
        </w:tc>
      </w:tr>
      <w:tr w:rsidR="00DB07C8" w:rsidRPr="00DB07C8" w14:paraId="1EDC1637" w14:textId="77777777" w:rsidTr="3F07950F">
        <w:trPr>
          <w:trHeight w:val="1095"/>
        </w:trPr>
        <w:tc>
          <w:tcPr>
            <w:tcW w:w="467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5B1DAC" w14:textId="74FED4A2" w:rsidR="4FA6C940" w:rsidRPr="00DB07C8" w:rsidRDefault="0094539D" w:rsidP="00BF527D">
            <w:pPr>
              <w:spacing w:after="0" w:line="276" w:lineRule="auto"/>
              <w:jc w:val="both"/>
              <w:rPr>
                <w:rFonts w:ascii="OfficinaSansBookC" w:eastAsia="Times New Roman" w:hAnsi="OfficinaSansBookC" w:cs="Times New Roman"/>
                <w:sz w:val="28"/>
                <w:szCs w:val="28"/>
              </w:rPr>
            </w:pPr>
            <w:hyperlink r:id="rId59" w:history="1">
              <w:r w:rsidR="007D4535" w:rsidRPr="00DB07C8">
                <w:rPr>
                  <w:rStyle w:val="a6"/>
                  <w:rFonts w:ascii="OfficinaSansBookC" w:eastAsia="Times New Roman" w:hAnsi="OfficinaSansBookC" w:cs="Times New Roman"/>
                  <w:color w:val="auto"/>
                  <w:sz w:val="28"/>
                  <w:szCs w:val="28"/>
                </w:rPr>
                <w:t>https://www.mentimeter.com/</w:t>
              </w:r>
            </w:hyperlink>
            <w:r w:rsidR="007D4535" w:rsidRPr="00DB07C8">
              <w:rPr>
                <w:rFonts w:ascii="OfficinaSansBookC" w:eastAsia="Times New Roman" w:hAnsi="OfficinaSansBookC" w:cs="Times New Roman"/>
                <w:sz w:val="28"/>
                <w:szCs w:val="28"/>
              </w:rPr>
              <w:t xml:space="preserve"> </w:t>
            </w:r>
          </w:p>
          <w:p w14:paraId="0BE0617D" w14:textId="1080C4EA" w:rsidR="4FA6C940" w:rsidRPr="00DB07C8" w:rsidRDefault="0094539D" w:rsidP="00BF527D">
            <w:pPr>
              <w:spacing w:after="0" w:line="276" w:lineRule="auto"/>
              <w:jc w:val="both"/>
              <w:rPr>
                <w:rFonts w:ascii="OfficinaSansBookC" w:eastAsia="Times New Roman" w:hAnsi="OfficinaSansBookC" w:cs="Times New Roman"/>
                <w:sz w:val="28"/>
                <w:szCs w:val="28"/>
              </w:rPr>
            </w:pPr>
            <w:hyperlink r:id="rId60" w:history="1">
              <w:r w:rsidR="007D4535" w:rsidRPr="00DB07C8">
                <w:rPr>
                  <w:rStyle w:val="a6"/>
                  <w:rFonts w:ascii="OfficinaSansBookC" w:eastAsia="Times New Roman" w:hAnsi="OfficinaSansBookC" w:cs="Times New Roman"/>
                  <w:color w:val="auto"/>
                  <w:sz w:val="28"/>
                  <w:szCs w:val="28"/>
                </w:rPr>
                <w:t>https://worditout.com/</w:t>
              </w:r>
            </w:hyperlink>
            <w:r w:rsidR="007D4535" w:rsidRPr="00DB07C8">
              <w:rPr>
                <w:rFonts w:ascii="OfficinaSansBookC" w:eastAsia="Times New Roman" w:hAnsi="OfficinaSansBookC" w:cs="Times New Roman"/>
                <w:sz w:val="28"/>
                <w:szCs w:val="28"/>
              </w:rPr>
              <w:t xml:space="preserve"> </w:t>
            </w:r>
          </w:p>
          <w:p w14:paraId="79FDF022" w14:textId="6A0D6FDF" w:rsidR="4FA6C940" w:rsidRPr="00DB07C8" w:rsidRDefault="0094539D" w:rsidP="00BF527D">
            <w:pPr>
              <w:spacing w:after="0" w:line="276" w:lineRule="auto"/>
              <w:jc w:val="both"/>
              <w:rPr>
                <w:rFonts w:ascii="OfficinaSansBookC" w:eastAsia="Times New Roman" w:hAnsi="OfficinaSansBookC" w:cs="Times New Roman"/>
                <w:sz w:val="28"/>
                <w:szCs w:val="28"/>
              </w:rPr>
            </w:pPr>
            <w:hyperlink r:id="rId61" w:history="1">
              <w:r w:rsidR="007D4535" w:rsidRPr="00DB07C8">
                <w:rPr>
                  <w:rStyle w:val="a6"/>
                  <w:rFonts w:ascii="OfficinaSansBookC" w:eastAsia="Times New Roman" w:hAnsi="OfficinaSansBookC" w:cs="Times New Roman"/>
                  <w:color w:val="auto"/>
                  <w:sz w:val="28"/>
                  <w:szCs w:val="28"/>
                </w:rPr>
                <w:t>https://wordscloud.pythonanywhere.com</w:t>
              </w:r>
            </w:hyperlink>
            <w:r w:rsidR="007D4535" w:rsidRPr="00DB07C8">
              <w:rPr>
                <w:rFonts w:ascii="OfficinaSansBookC" w:eastAsia="Times New Roman" w:hAnsi="OfficinaSansBookC" w:cs="Times New Roman"/>
                <w:sz w:val="28"/>
                <w:szCs w:val="28"/>
              </w:rPr>
              <w:t xml:space="preserve"> </w:t>
            </w:r>
          </w:p>
        </w:tc>
        <w:tc>
          <w:tcPr>
            <w:tcW w:w="5670" w:type="dxa"/>
            <w:tcBorders>
              <w:top w:val="single" w:sz="8" w:space="0" w:color="000000" w:themeColor="text1"/>
              <w:left w:val="nil"/>
              <w:bottom w:val="single" w:sz="8" w:space="0" w:color="000000" w:themeColor="text1"/>
              <w:right w:val="single" w:sz="8" w:space="0" w:color="000000" w:themeColor="text1"/>
            </w:tcBorders>
          </w:tcPr>
          <w:p w14:paraId="328FB13D" w14:textId="2917DA10" w:rsidR="4FA6C940" w:rsidRPr="00DB07C8" w:rsidRDefault="4FA6C940"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 xml:space="preserve">Оперативная обратная связь </w:t>
            </w:r>
          </w:p>
          <w:p w14:paraId="18054109" w14:textId="0DE6C2A6" w:rsidR="4FA6C940" w:rsidRPr="00DB07C8" w:rsidRDefault="4FA6C940"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OfficinaSansBookC"/>
                <w:sz w:val="28"/>
                <w:szCs w:val="28"/>
              </w:rPr>
              <w:t>Облако</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тегов</w:t>
            </w:r>
          </w:p>
        </w:tc>
      </w:tr>
      <w:tr w:rsidR="00DB07C8" w:rsidRPr="00DB07C8" w14:paraId="19055699" w14:textId="77777777" w:rsidTr="00DD3D3E">
        <w:trPr>
          <w:trHeight w:val="548"/>
        </w:trPr>
        <w:tc>
          <w:tcPr>
            <w:tcW w:w="467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F5C821" w14:textId="49030FA1" w:rsidR="4FA6C940" w:rsidRPr="00DB07C8" w:rsidRDefault="4FA6C940" w:rsidP="00BF527D">
            <w:pPr>
              <w:spacing w:after="0" w:line="276" w:lineRule="auto"/>
              <w:jc w:val="both"/>
              <w:rPr>
                <w:rFonts w:ascii="OfficinaSansBookC" w:eastAsia="Times New Roman" w:hAnsi="OfficinaSansBookC" w:cs="Times New Roman"/>
                <w:sz w:val="28"/>
                <w:szCs w:val="28"/>
                <w:lang w:val="en-US"/>
              </w:rPr>
            </w:pPr>
            <w:r w:rsidRPr="00DB07C8">
              <w:rPr>
                <w:rFonts w:ascii="OfficinaSansBookC" w:eastAsia="Times New Roman" w:hAnsi="OfficinaSansBookC" w:cs="Times New Roman"/>
                <w:sz w:val="28"/>
                <w:szCs w:val="28"/>
              </w:rPr>
              <w:t>Презентации</w:t>
            </w:r>
          </w:p>
          <w:p w14:paraId="282825D6" w14:textId="33FA3189" w:rsidR="4FA6C940" w:rsidRPr="00DB07C8" w:rsidRDefault="4FA6C940" w:rsidP="00BF527D">
            <w:pPr>
              <w:spacing w:after="0" w:line="276" w:lineRule="auto"/>
              <w:jc w:val="both"/>
              <w:rPr>
                <w:rFonts w:ascii="OfficinaSansBookC" w:eastAsia="Times New Roman" w:hAnsi="OfficinaSansBookC" w:cs="Times New Roman"/>
                <w:sz w:val="28"/>
                <w:szCs w:val="28"/>
                <w:lang w:val="en-US"/>
              </w:rPr>
            </w:pPr>
            <w:r w:rsidRPr="00DB07C8">
              <w:rPr>
                <w:rFonts w:ascii="OfficinaSansBookC" w:eastAsia="Times New Roman" w:hAnsi="OfficinaSansBookC" w:cs="Times New Roman"/>
                <w:sz w:val="28"/>
                <w:szCs w:val="28"/>
                <w:lang w:val="en-US"/>
              </w:rPr>
              <w:t>Microsoft PowerPoint</w:t>
            </w:r>
            <w:r w:rsidR="000A325E" w:rsidRPr="00DB07C8">
              <w:rPr>
                <w:rFonts w:ascii="OfficinaSansBookC" w:eastAsia="Times New Roman" w:hAnsi="OfficinaSansBookC" w:cs="Times New Roman"/>
                <w:sz w:val="28"/>
                <w:szCs w:val="28"/>
                <w:lang w:val="en-US"/>
              </w:rPr>
              <w:t xml:space="preserve"> </w:t>
            </w:r>
          </w:p>
          <w:p w14:paraId="3E9098DE" w14:textId="6E97A72F" w:rsidR="4FA6C940" w:rsidRPr="00DB07C8" w:rsidRDefault="009C0499" w:rsidP="00BF527D">
            <w:pPr>
              <w:spacing w:after="0" w:line="276" w:lineRule="auto"/>
              <w:jc w:val="both"/>
              <w:rPr>
                <w:rFonts w:ascii="OfficinaSansBookC" w:eastAsia="Times New Roman" w:hAnsi="OfficinaSansBookC" w:cs="Times New Roman"/>
                <w:sz w:val="28"/>
                <w:szCs w:val="28"/>
                <w:lang w:val="en-US"/>
              </w:rPr>
            </w:pPr>
            <w:hyperlink r:id="rId62" w:history="1">
              <w:r w:rsidR="000A325E" w:rsidRPr="00DB07C8">
                <w:rPr>
                  <w:rStyle w:val="a6"/>
                  <w:rFonts w:ascii="OfficinaSansBookC" w:eastAsia="Times New Roman" w:hAnsi="OfficinaSansBookC" w:cs="Times New Roman"/>
                  <w:color w:val="auto"/>
                  <w:sz w:val="28"/>
                  <w:szCs w:val="28"/>
                  <w:lang w:val="en-US"/>
                </w:rPr>
                <w:t>https://www.google.com/slides/about/</w:t>
              </w:r>
            </w:hyperlink>
            <w:r w:rsidR="000A325E" w:rsidRPr="00DB07C8">
              <w:rPr>
                <w:rFonts w:ascii="OfficinaSansBookC" w:eastAsia="Times New Roman" w:hAnsi="OfficinaSansBookC" w:cs="Times New Roman"/>
                <w:sz w:val="28"/>
                <w:szCs w:val="28"/>
                <w:lang w:val="en-US"/>
              </w:rPr>
              <w:t xml:space="preserve"> </w:t>
            </w:r>
          </w:p>
          <w:p w14:paraId="0724A998" w14:textId="6D1C530F" w:rsidR="4FA6C940" w:rsidRPr="00DB07C8" w:rsidRDefault="4FA6C940" w:rsidP="00BF527D">
            <w:pPr>
              <w:spacing w:after="0" w:line="276" w:lineRule="auto"/>
              <w:jc w:val="both"/>
              <w:rPr>
                <w:rFonts w:ascii="OfficinaSansBookC" w:eastAsia="Times New Roman" w:hAnsi="OfficinaSansBookC" w:cs="Times New Roman"/>
                <w:sz w:val="28"/>
                <w:szCs w:val="28"/>
                <w:lang w:val="en-US"/>
              </w:rPr>
            </w:pPr>
            <w:r w:rsidRPr="00DB07C8">
              <w:rPr>
                <w:rFonts w:ascii="OfficinaSansBookC" w:eastAsia="Times New Roman" w:hAnsi="OfficinaSansBookC" w:cs="Times New Roman"/>
                <w:sz w:val="28"/>
                <w:szCs w:val="28"/>
                <w:lang w:val="en-US"/>
              </w:rPr>
              <w:t xml:space="preserve">Apple Keynote </w:t>
            </w:r>
          </w:p>
          <w:p w14:paraId="30DB51AA" w14:textId="4BE45A9B" w:rsidR="4FA6C940" w:rsidRPr="00DB07C8" w:rsidRDefault="009C0499" w:rsidP="00BF527D">
            <w:pPr>
              <w:spacing w:after="0" w:line="276" w:lineRule="auto"/>
              <w:jc w:val="both"/>
              <w:rPr>
                <w:rFonts w:ascii="OfficinaSansBookC" w:eastAsia="Times New Roman" w:hAnsi="OfficinaSansBookC" w:cs="Times New Roman"/>
                <w:sz w:val="28"/>
                <w:szCs w:val="28"/>
                <w:lang w:val="en-US"/>
              </w:rPr>
            </w:pPr>
            <w:hyperlink r:id="rId63" w:history="1">
              <w:r w:rsidR="000A325E" w:rsidRPr="00DB07C8">
                <w:rPr>
                  <w:rStyle w:val="a6"/>
                  <w:rFonts w:ascii="OfficinaSansBookC" w:eastAsia="Times New Roman" w:hAnsi="OfficinaSansBookC" w:cs="Times New Roman"/>
                  <w:color w:val="auto"/>
                  <w:sz w:val="28"/>
                  <w:szCs w:val="28"/>
                  <w:lang w:val="en-US"/>
                </w:rPr>
                <w:t>https://prezi.com/</w:t>
              </w:r>
            </w:hyperlink>
            <w:r w:rsidR="000A325E" w:rsidRPr="00DB07C8">
              <w:rPr>
                <w:rFonts w:ascii="OfficinaSansBookC" w:eastAsia="Times New Roman" w:hAnsi="OfficinaSansBookC" w:cs="Times New Roman"/>
                <w:sz w:val="28"/>
                <w:szCs w:val="28"/>
                <w:lang w:val="en-US"/>
              </w:rPr>
              <w:t xml:space="preserve"> </w:t>
            </w:r>
          </w:p>
          <w:p w14:paraId="1CCB89DB" w14:textId="199CD4D8" w:rsidR="4FA6C940" w:rsidRPr="00FA6FC4" w:rsidRDefault="0094539D" w:rsidP="00BF527D">
            <w:pPr>
              <w:spacing w:after="0" w:line="276" w:lineRule="auto"/>
              <w:jc w:val="both"/>
              <w:rPr>
                <w:rFonts w:ascii="OfficinaSansBookC" w:eastAsia="Times New Roman" w:hAnsi="OfficinaSansBookC" w:cs="Times New Roman"/>
                <w:sz w:val="28"/>
                <w:szCs w:val="28"/>
                <w:lang w:val="en-US"/>
              </w:rPr>
            </w:pPr>
            <w:hyperlink r:id="rId64" w:history="1">
              <w:r w:rsidR="000A325E" w:rsidRPr="00DB07C8">
                <w:rPr>
                  <w:rStyle w:val="a6"/>
                  <w:rFonts w:ascii="OfficinaSansBookC" w:eastAsia="Times New Roman" w:hAnsi="OfficinaSansBookC" w:cs="Times New Roman"/>
                  <w:color w:val="auto"/>
                  <w:sz w:val="28"/>
                  <w:szCs w:val="28"/>
                  <w:lang w:val="en-US"/>
                </w:rPr>
                <w:t>https</w:t>
              </w:r>
              <w:r w:rsidR="000A325E" w:rsidRPr="00FA6FC4">
                <w:rPr>
                  <w:rStyle w:val="a6"/>
                  <w:rFonts w:ascii="OfficinaSansBookC" w:eastAsia="Times New Roman" w:hAnsi="OfficinaSansBookC" w:cs="Times New Roman"/>
                  <w:color w:val="auto"/>
                  <w:sz w:val="28"/>
                  <w:szCs w:val="28"/>
                  <w:lang w:val="en-US"/>
                </w:rPr>
                <w:t>://</w:t>
              </w:r>
              <w:r w:rsidR="000A325E" w:rsidRPr="00DB07C8">
                <w:rPr>
                  <w:rStyle w:val="a6"/>
                  <w:rFonts w:ascii="OfficinaSansBookC" w:eastAsia="Times New Roman" w:hAnsi="OfficinaSansBookC" w:cs="Times New Roman"/>
                  <w:color w:val="auto"/>
                  <w:sz w:val="28"/>
                  <w:szCs w:val="28"/>
                  <w:lang w:val="en-US"/>
                </w:rPr>
                <w:t>www</w:t>
              </w:r>
              <w:r w:rsidR="000A325E" w:rsidRPr="00FA6FC4">
                <w:rPr>
                  <w:rStyle w:val="a6"/>
                  <w:rFonts w:ascii="OfficinaSansBookC" w:eastAsia="Times New Roman" w:hAnsi="OfficinaSansBookC" w:cs="Times New Roman"/>
                  <w:color w:val="auto"/>
                  <w:sz w:val="28"/>
                  <w:szCs w:val="28"/>
                  <w:lang w:val="en-US"/>
                </w:rPr>
                <w:t>.</w:t>
              </w:r>
              <w:r w:rsidR="000A325E" w:rsidRPr="00DB07C8">
                <w:rPr>
                  <w:rStyle w:val="a6"/>
                  <w:rFonts w:ascii="OfficinaSansBookC" w:eastAsia="Times New Roman" w:hAnsi="OfficinaSansBookC" w:cs="Times New Roman"/>
                  <w:color w:val="auto"/>
                  <w:sz w:val="28"/>
                  <w:szCs w:val="28"/>
                  <w:lang w:val="en-US"/>
                </w:rPr>
                <w:t>canva</w:t>
              </w:r>
              <w:r w:rsidR="000A325E" w:rsidRPr="00FA6FC4">
                <w:rPr>
                  <w:rStyle w:val="a6"/>
                  <w:rFonts w:ascii="OfficinaSansBookC" w:eastAsia="Times New Roman" w:hAnsi="OfficinaSansBookC" w:cs="Times New Roman"/>
                  <w:color w:val="auto"/>
                  <w:sz w:val="28"/>
                  <w:szCs w:val="28"/>
                  <w:lang w:val="en-US"/>
                </w:rPr>
                <w:t>.</w:t>
              </w:r>
              <w:r w:rsidR="000A325E" w:rsidRPr="00DB07C8">
                <w:rPr>
                  <w:rStyle w:val="a6"/>
                  <w:rFonts w:ascii="OfficinaSansBookC" w:eastAsia="Times New Roman" w:hAnsi="OfficinaSansBookC" w:cs="Times New Roman"/>
                  <w:color w:val="auto"/>
                  <w:sz w:val="28"/>
                  <w:szCs w:val="28"/>
                  <w:lang w:val="en-US"/>
                </w:rPr>
                <w:t>com</w:t>
              </w:r>
              <w:r w:rsidR="000A325E" w:rsidRPr="00FA6FC4">
                <w:rPr>
                  <w:rStyle w:val="a6"/>
                  <w:rFonts w:ascii="OfficinaSansBookC" w:eastAsia="Times New Roman" w:hAnsi="OfficinaSansBookC" w:cs="Times New Roman"/>
                  <w:color w:val="auto"/>
                  <w:sz w:val="28"/>
                  <w:szCs w:val="28"/>
                  <w:lang w:val="en-US"/>
                </w:rPr>
                <w:t>/</w:t>
              </w:r>
            </w:hyperlink>
            <w:r w:rsidR="000A325E" w:rsidRPr="00FA6FC4">
              <w:rPr>
                <w:rFonts w:ascii="OfficinaSansBookC" w:eastAsia="Times New Roman" w:hAnsi="OfficinaSansBookC" w:cs="Times New Roman"/>
                <w:sz w:val="28"/>
                <w:szCs w:val="28"/>
                <w:lang w:val="en-US"/>
              </w:rPr>
              <w:t xml:space="preserve"> </w:t>
            </w:r>
          </w:p>
          <w:p w14:paraId="2A6AA5A6" w14:textId="2923EC94" w:rsidR="4FA6C940" w:rsidRPr="00DB07C8" w:rsidRDefault="4FA6C940"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 xml:space="preserve">Инфографика </w:t>
            </w:r>
          </w:p>
          <w:p w14:paraId="1140A550" w14:textId="1288795C" w:rsidR="4FA6C940" w:rsidRPr="00DB07C8" w:rsidRDefault="0094539D" w:rsidP="00BF527D">
            <w:pPr>
              <w:spacing w:after="0" w:line="276" w:lineRule="auto"/>
              <w:jc w:val="both"/>
              <w:rPr>
                <w:rFonts w:ascii="OfficinaSansBookC" w:eastAsia="Times New Roman" w:hAnsi="OfficinaSansBookC" w:cs="Times New Roman"/>
                <w:sz w:val="28"/>
                <w:szCs w:val="28"/>
              </w:rPr>
            </w:pPr>
            <w:hyperlink r:id="rId65" w:history="1">
              <w:r w:rsidR="000A325E" w:rsidRPr="00DB07C8">
                <w:rPr>
                  <w:rStyle w:val="a6"/>
                  <w:rFonts w:ascii="OfficinaSansBookC" w:eastAsia="Times New Roman" w:hAnsi="OfficinaSansBookC" w:cs="Times New Roman"/>
                  <w:color w:val="auto"/>
                  <w:sz w:val="28"/>
                  <w:szCs w:val="28"/>
                </w:rPr>
                <w:t>https://infogram.com/</w:t>
              </w:r>
            </w:hyperlink>
            <w:r w:rsidR="000A325E" w:rsidRPr="00DB07C8">
              <w:rPr>
                <w:rFonts w:ascii="OfficinaSansBookC" w:eastAsia="Times New Roman" w:hAnsi="OfficinaSansBookC" w:cs="Times New Roman"/>
                <w:sz w:val="28"/>
                <w:szCs w:val="28"/>
              </w:rPr>
              <w:t xml:space="preserve"> </w:t>
            </w:r>
          </w:p>
          <w:p w14:paraId="0998A70A" w14:textId="7837A9D5" w:rsidR="4FA6C940" w:rsidRPr="00DB07C8" w:rsidRDefault="0094539D" w:rsidP="00BF527D">
            <w:pPr>
              <w:spacing w:after="0" w:line="276" w:lineRule="auto"/>
              <w:jc w:val="both"/>
              <w:rPr>
                <w:rFonts w:ascii="OfficinaSansBookC" w:eastAsia="Times New Roman" w:hAnsi="OfficinaSansBookC" w:cs="Times New Roman"/>
                <w:sz w:val="28"/>
                <w:szCs w:val="28"/>
              </w:rPr>
            </w:pPr>
            <w:hyperlink r:id="rId66" w:history="1">
              <w:r w:rsidR="000A325E" w:rsidRPr="00DB07C8">
                <w:rPr>
                  <w:rStyle w:val="a6"/>
                  <w:rFonts w:ascii="OfficinaSansBookC" w:eastAsia="Times New Roman" w:hAnsi="OfficinaSansBookC" w:cs="Times New Roman"/>
                  <w:color w:val="auto"/>
                  <w:sz w:val="28"/>
                  <w:szCs w:val="28"/>
                </w:rPr>
                <w:t>https://piktochart.com/</w:t>
              </w:r>
            </w:hyperlink>
            <w:r w:rsidR="000A325E" w:rsidRPr="00DB07C8">
              <w:rPr>
                <w:rFonts w:ascii="OfficinaSansBookC" w:eastAsia="Times New Roman" w:hAnsi="OfficinaSansBookC" w:cs="Times New Roman"/>
                <w:sz w:val="28"/>
                <w:szCs w:val="28"/>
              </w:rPr>
              <w:t xml:space="preserve"> </w:t>
            </w:r>
          </w:p>
          <w:p w14:paraId="381F8B65" w14:textId="7B86039D" w:rsidR="4FA6C940" w:rsidRPr="00DB07C8" w:rsidRDefault="0094539D" w:rsidP="00BF527D">
            <w:pPr>
              <w:spacing w:after="0" w:line="276" w:lineRule="auto"/>
              <w:jc w:val="both"/>
              <w:rPr>
                <w:rFonts w:ascii="OfficinaSansBookC" w:eastAsia="Times New Roman" w:hAnsi="OfficinaSansBookC" w:cs="Times New Roman"/>
                <w:sz w:val="28"/>
                <w:szCs w:val="28"/>
              </w:rPr>
            </w:pPr>
            <w:hyperlink r:id="rId67" w:history="1">
              <w:r w:rsidR="000A325E" w:rsidRPr="00DB07C8">
                <w:rPr>
                  <w:rStyle w:val="a6"/>
                  <w:rFonts w:ascii="OfficinaSansBookC" w:eastAsia="Times New Roman" w:hAnsi="OfficinaSansBookC" w:cs="Times New Roman"/>
                  <w:color w:val="auto"/>
                  <w:sz w:val="28"/>
                  <w:szCs w:val="28"/>
                </w:rPr>
                <w:t>https://venngage.com/</w:t>
              </w:r>
            </w:hyperlink>
            <w:r w:rsidR="000A325E" w:rsidRPr="00DB07C8">
              <w:rPr>
                <w:rFonts w:ascii="OfficinaSansBookC" w:eastAsia="Times New Roman" w:hAnsi="OfficinaSansBookC" w:cs="Times New Roman"/>
                <w:sz w:val="28"/>
                <w:szCs w:val="28"/>
              </w:rPr>
              <w:t xml:space="preserve"> </w:t>
            </w:r>
          </w:p>
          <w:p w14:paraId="79AEBBA5" w14:textId="56B1B277" w:rsidR="4FA6C940" w:rsidRPr="00DB07C8" w:rsidRDefault="4FA6C940"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Интеллект-карты</w:t>
            </w:r>
          </w:p>
          <w:p w14:paraId="193710AB" w14:textId="3F9AAC63" w:rsidR="4FA6C940" w:rsidRPr="00DB07C8" w:rsidRDefault="0094539D" w:rsidP="00BF527D">
            <w:pPr>
              <w:spacing w:after="0" w:line="276" w:lineRule="auto"/>
              <w:jc w:val="both"/>
              <w:rPr>
                <w:rFonts w:ascii="OfficinaSansBookC" w:eastAsia="Times New Roman" w:hAnsi="OfficinaSansBookC" w:cs="Times New Roman"/>
                <w:sz w:val="28"/>
                <w:szCs w:val="28"/>
              </w:rPr>
            </w:pPr>
            <w:hyperlink r:id="rId68" w:history="1">
              <w:r w:rsidR="000A325E" w:rsidRPr="00DB07C8">
                <w:rPr>
                  <w:rStyle w:val="a6"/>
                  <w:rFonts w:ascii="OfficinaSansBookC" w:eastAsia="Times New Roman" w:hAnsi="OfficinaSansBookC" w:cs="Times New Roman"/>
                  <w:color w:val="auto"/>
                  <w:sz w:val="28"/>
                  <w:szCs w:val="28"/>
                </w:rPr>
                <w:t>https://miro.com/</w:t>
              </w:r>
            </w:hyperlink>
            <w:r w:rsidR="000A325E" w:rsidRPr="00DB07C8">
              <w:rPr>
                <w:rFonts w:ascii="OfficinaSansBookC" w:eastAsia="Times New Roman" w:hAnsi="OfficinaSansBookC" w:cs="Times New Roman"/>
                <w:sz w:val="28"/>
                <w:szCs w:val="28"/>
              </w:rPr>
              <w:t xml:space="preserve"> </w:t>
            </w:r>
          </w:p>
          <w:p w14:paraId="7A3482E9" w14:textId="73DCCDC8" w:rsidR="4FA6C940" w:rsidRPr="00DB07C8" w:rsidRDefault="0094539D" w:rsidP="00BF527D">
            <w:pPr>
              <w:spacing w:after="0" w:line="276" w:lineRule="auto"/>
              <w:jc w:val="both"/>
              <w:rPr>
                <w:rFonts w:ascii="OfficinaSansBookC" w:eastAsia="Times New Roman" w:hAnsi="OfficinaSansBookC" w:cs="Times New Roman"/>
                <w:sz w:val="28"/>
                <w:szCs w:val="28"/>
              </w:rPr>
            </w:pPr>
            <w:hyperlink r:id="rId69" w:history="1">
              <w:r w:rsidR="000A325E" w:rsidRPr="00DB07C8">
                <w:rPr>
                  <w:rStyle w:val="a6"/>
                  <w:rFonts w:ascii="OfficinaSansBookC" w:eastAsia="Times New Roman" w:hAnsi="OfficinaSansBookC" w:cs="Times New Roman"/>
                  <w:color w:val="auto"/>
                  <w:sz w:val="28"/>
                  <w:szCs w:val="28"/>
                </w:rPr>
                <w:t>https://www.mindmeister.com/ru</w:t>
              </w:r>
            </w:hyperlink>
            <w:r w:rsidR="000A325E" w:rsidRPr="00DB07C8">
              <w:rPr>
                <w:rFonts w:ascii="OfficinaSansBookC" w:eastAsia="Times New Roman" w:hAnsi="OfficinaSansBookC" w:cs="Times New Roman"/>
                <w:sz w:val="28"/>
                <w:szCs w:val="28"/>
              </w:rPr>
              <w:t xml:space="preserve"> </w:t>
            </w:r>
          </w:p>
          <w:p w14:paraId="584D21FE" w14:textId="4A2659BD" w:rsidR="4FA6C940" w:rsidRPr="00DB07C8" w:rsidRDefault="0094539D" w:rsidP="00BF527D">
            <w:pPr>
              <w:spacing w:after="0" w:line="276" w:lineRule="auto"/>
              <w:jc w:val="both"/>
              <w:rPr>
                <w:rFonts w:ascii="OfficinaSansBookC" w:eastAsia="Times New Roman" w:hAnsi="OfficinaSansBookC" w:cs="Times New Roman"/>
                <w:sz w:val="28"/>
                <w:szCs w:val="28"/>
              </w:rPr>
            </w:pPr>
            <w:hyperlink r:id="rId70" w:history="1">
              <w:r w:rsidR="000A325E" w:rsidRPr="00DB07C8">
                <w:rPr>
                  <w:rStyle w:val="a6"/>
                  <w:rFonts w:ascii="OfficinaSansBookC" w:eastAsia="Times New Roman" w:hAnsi="OfficinaSansBookC" w:cs="Times New Roman"/>
                  <w:color w:val="auto"/>
                  <w:sz w:val="28"/>
                  <w:szCs w:val="28"/>
                </w:rPr>
                <w:t>https://www.ayoa.com/</w:t>
              </w:r>
            </w:hyperlink>
            <w:r w:rsidR="000A325E" w:rsidRPr="00DB07C8">
              <w:rPr>
                <w:rFonts w:ascii="OfficinaSansBookC" w:eastAsia="Times New Roman" w:hAnsi="OfficinaSansBookC" w:cs="Times New Roman"/>
                <w:sz w:val="28"/>
                <w:szCs w:val="28"/>
              </w:rPr>
              <w:t xml:space="preserve"> </w:t>
            </w:r>
          </w:p>
          <w:p w14:paraId="6E6DAC74" w14:textId="29520F2A" w:rsidR="4FA6C940" w:rsidRPr="00DB07C8" w:rsidRDefault="0094539D" w:rsidP="00BF527D">
            <w:pPr>
              <w:spacing w:after="0" w:line="276" w:lineRule="auto"/>
              <w:jc w:val="both"/>
              <w:rPr>
                <w:rFonts w:ascii="OfficinaSansBookC" w:eastAsia="Times New Roman" w:hAnsi="OfficinaSansBookC" w:cs="Times New Roman"/>
                <w:sz w:val="28"/>
                <w:szCs w:val="28"/>
              </w:rPr>
            </w:pPr>
            <w:hyperlink r:id="rId71" w:history="1">
              <w:r w:rsidR="000A325E" w:rsidRPr="00DB07C8">
                <w:rPr>
                  <w:rStyle w:val="a6"/>
                  <w:rFonts w:ascii="OfficinaSansBookC" w:eastAsia="Times New Roman" w:hAnsi="OfficinaSansBookC" w:cs="Times New Roman"/>
                  <w:color w:val="auto"/>
                  <w:sz w:val="28"/>
                  <w:szCs w:val="28"/>
                </w:rPr>
                <w:t>https://coggle.it/</w:t>
              </w:r>
            </w:hyperlink>
            <w:r w:rsidR="000A325E" w:rsidRPr="00DB07C8">
              <w:rPr>
                <w:rFonts w:ascii="OfficinaSansBookC" w:eastAsia="Times New Roman" w:hAnsi="OfficinaSansBookC" w:cs="Times New Roman"/>
                <w:sz w:val="28"/>
                <w:szCs w:val="28"/>
              </w:rPr>
              <w:t xml:space="preserve"> </w:t>
            </w:r>
          </w:p>
        </w:tc>
        <w:tc>
          <w:tcPr>
            <w:tcW w:w="567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2EEB18" w14:textId="28F7DB15" w:rsidR="4FA6C940" w:rsidRPr="00DB07C8" w:rsidRDefault="4FA6C940"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 xml:space="preserve">Визуализация </w:t>
            </w:r>
          </w:p>
          <w:p w14:paraId="5CB7DF24" w14:textId="2886C5DD" w:rsidR="4FA6C940" w:rsidRPr="00DB07C8" w:rsidRDefault="4FA6C940" w:rsidP="00BF527D">
            <w:pPr>
              <w:spacing w:after="0" w:line="276" w:lineRule="auto"/>
              <w:jc w:val="both"/>
              <w:rPr>
                <w:rFonts w:ascii="OfficinaSansBookC" w:eastAsia="Times New Roman" w:hAnsi="OfficinaSansBookC" w:cs="Times New Roman"/>
                <w:sz w:val="28"/>
                <w:szCs w:val="28"/>
              </w:rPr>
            </w:pPr>
            <w:r w:rsidRPr="00DB07C8">
              <w:rPr>
                <w:rFonts w:ascii="Calibri" w:eastAsia="Times New Roman" w:hAnsi="Calibri" w:cs="Calibri"/>
                <w:sz w:val="28"/>
                <w:szCs w:val="28"/>
              </w:rPr>
              <w:t>·</w:t>
            </w:r>
            <w:r w:rsidRPr="00DB07C8">
              <w:rPr>
                <w:rFonts w:ascii="OfficinaSansBookC" w:eastAsia="Times New Roman" w:hAnsi="OfficinaSansBookC" w:cs="OfficinaSansBookC"/>
                <w:sz w:val="28"/>
                <w:szCs w:val="28"/>
              </w:rPr>
              <w:t>Презентации</w:t>
            </w:r>
            <w:r w:rsidRPr="00DB07C8">
              <w:rPr>
                <w:rFonts w:ascii="OfficinaSansBookC" w:eastAsia="Times New Roman" w:hAnsi="OfficinaSansBookC" w:cs="Times New Roman"/>
                <w:sz w:val="28"/>
                <w:szCs w:val="28"/>
              </w:rPr>
              <w:t xml:space="preserve"> </w:t>
            </w:r>
          </w:p>
          <w:p w14:paraId="3920A2C1" w14:textId="347128B0" w:rsidR="4FA6C940" w:rsidRPr="00DB07C8" w:rsidRDefault="4FA6C940" w:rsidP="00BF527D">
            <w:pPr>
              <w:spacing w:after="0" w:line="276" w:lineRule="auto"/>
              <w:jc w:val="both"/>
              <w:rPr>
                <w:rFonts w:ascii="OfficinaSansBookC" w:eastAsia="Times New Roman" w:hAnsi="OfficinaSansBookC" w:cs="Times New Roman"/>
                <w:sz w:val="28"/>
                <w:szCs w:val="28"/>
              </w:rPr>
            </w:pPr>
            <w:r w:rsidRPr="00DB07C8">
              <w:rPr>
                <w:rFonts w:ascii="Calibri" w:eastAsia="Times New Roman" w:hAnsi="Calibri" w:cs="Calibri"/>
                <w:sz w:val="28"/>
                <w:szCs w:val="28"/>
              </w:rPr>
              <w:t>·</w:t>
            </w:r>
            <w:r w:rsidRPr="00DB07C8">
              <w:rPr>
                <w:rFonts w:ascii="OfficinaSansBookC" w:eastAsia="Times New Roman" w:hAnsi="OfficinaSansBookC" w:cs="OfficinaSansBookC"/>
                <w:sz w:val="28"/>
                <w:szCs w:val="28"/>
              </w:rPr>
              <w:t>Изображения</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скриншоты</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фотографии</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диаграммы</w:t>
            </w:r>
            <w:r w:rsidRPr="00DB07C8">
              <w:rPr>
                <w:rFonts w:ascii="OfficinaSansBookC" w:eastAsia="Times New Roman" w:hAnsi="OfficinaSansBookC" w:cs="Times New Roman"/>
                <w:sz w:val="28"/>
                <w:szCs w:val="28"/>
              </w:rPr>
              <w:t xml:space="preserve"> </w:t>
            </w:r>
          </w:p>
          <w:p w14:paraId="6312ADA9" w14:textId="00734B3A" w:rsidR="4FA6C940" w:rsidRPr="00DB07C8" w:rsidRDefault="4FA6C940" w:rsidP="00BF527D">
            <w:pPr>
              <w:spacing w:after="0" w:line="276" w:lineRule="auto"/>
              <w:jc w:val="both"/>
              <w:rPr>
                <w:rFonts w:ascii="OfficinaSansBookC" w:eastAsia="Times New Roman" w:hAnsi="OfficinaSansBookC" w:cs="Times New Roman"/>
                <w:sz w:val="28"/>
                <w:szCs w:val="28"/>
              </w:rPr>
            </w:pPr>
            <w:r w:rsidRPr="00DB07C8">
              <w:rPr>
                <w:rFonts w:ascii="Calibri" w:eastAsia="Times New Roman" w:hAnsi="Calibri" w:cs="Calibri"/>
                <w:sz w:val="28"/>
                <w:szCs w:val="28"/>
              </w:rPr>
              <w:t>·</w:t>
            </w:r>
            <w:r w:rsidRPr="00DB07C8">
              <w:rPr>
                <w:rFonts w:ascii="OfficinaSansBookC" w:eastAsia="Times New Roman" w:hAnsi="OfficinaSansBookC" w:cs="OfficinaSansBookC"/>
                <w:sz w:val="28"/>
                <w:szCs w:val="28"/>
              </w:rPr>
              <w:t>Инфографика</w:t>
            </w:r>
            <w:r w:rsidRPr="00DB07C8">
              <w:rPr>
                <w:rFonts w:ascii="OfficinaSansBookC" w:eastAsia="Times New Roman" w:hAnsi="OfficinaSansBookC" w:cs="Times New Roman"/>
                <w:sz w:val="28"/>
                <w:szCs w:val="28"/>
              </w:rPr>
              <w:t xml:space="preserve"> </w:t>
            </w:r>
          </w:p>
          <w:p w14:paraId="41A3A1D4" w14:textId="23F00D03" w:rsidR="4FA6C940" w:rsidRPr="00DB07C8" w:rsidRDefault="4FA6C940" w:rsidP="00BF527D">
            <w:pPr>
              <w:spacing w:after="0" w:line="276" w:lineRule="auto"/>
              <w:jc w:val="both"/>
              <w:rPr>
                <w:rFonts w:ascii="OfficinaSansBookC" w:eastAsia="Times New Roman" w:hAnsi="OfficinaSansBookC" w:cs="Times New Roman"/>
                <w:sz w:val="28"/>
                <w:szCs w:val="28"/>
              </w:rPr>
            </w:pPr>
            <w:r w:rsidRPr="00DB07C8">
              <w:rPr>
                <w:rFonts w:ascii="Calibri" w:eastAsia="Times New Roman" w:hAnsi="Calibri" w:cs="Calibri"/>
                <w:sz w:val="28"/>
                <w:szCs w:val="28"/>
              </w:rPr>
              <w:t>·</w:t>
            </w:r>
            <w:r w:rsidRPr="00DB07C8">
              <w:rPr>
                <w:rFonts w:ascii="OfficinaSansBookC" w:eastAsia="Times New Roman" w:hAnsi="OfficinaSansBookC" w:cs="OfficinaSansBookC"/>
                <w:sz w:val="28"/>
                <w:szCs w:val="28"/>
              </w:rPr>
              <w:t>Шкала</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времени</w:t>
            </w:r>
            <w:r w:rsidRPr="00DB07C8">
              <w:rPr>
                <w:rFonts w:ascii="OfficinaSansBookC" w:eastAsia="Times New Roman" w:hAnsi="OfficinaSansBookC" w:cs="Times New Roman"/>
                <w:sz w:val="28"/>
                <w:szCs w:val="28"/>
              </w:rPr>
              <w:t xml:space="preserve"> </w:t>
            </w:r>
          </w:p>
          <w:p w14:paraId="32068355" w14:textId="468D5696" w:rsidR="4FA6C940" w:rsidRPr="00DB07C8" w:rsidRDefault="4FA6C940" w:rsidP="00BF527D">
            <w:pPr>
              <w:spacing w:after="0" w:line="276" w:lineRule="auto"/>
              <w:jc w:val="both"/>
              <w:rPr>
                <w:rFonts w:ascii="OfficinaSansBookC" w:eastAsia="Times New Roman" w:hAnsi="OfficinaSansBookC" w:cs="Times New Roman"/>
                <w:sz w:val="28"/>
                <w:szCs w:val="28"/>
              </w:rPr>
            </w:pPr>
            <w:r w:rsidRPr="00DB07C8">
              <w:rPr>
                <w:rFonts w:ascii="Calibri" w:eastAsia="Times New Roman" w:hAnsi="Calibri" w:cs="Calibri"/>
                <w:sz w:val="28"/>
                <w:szCs w:val="28"/>
              </w:rPr>
              <w:t>·</w:t>
            </w:r>
            <w:r w:rsidRPr="00DB07C8">
              <w:rPr>
                <w:rFonts w:ascii="OfficinaSansBookC" w:eastAsia="Times New Roman" w:hAnsi="OfficinaSansBookC" w:cs="OfficinaSansBookC"/>
                <w:sz w:val="28"/>
                <w:szCs w:val="28"/>
              </w:rPr>
              <w:t>Интеллект</w:t>
            </w:r>
            <w:r w:rsidRPr="00DB07C8">
              <w:rPr>
                <w:rFonts w:ascii="OfficinaSansBookC" w:eastAsia="Times New Roman" w:hAnsi="OfficinaSansBookC" w:cs="Times New Roman"/>
                <w:sz w:val="28"/>
                <w:szCs w:val="28"/>
              </w:rPr>
              <w:t>-</w:t>
            </w:r>
            <w:r w:rsidRPr="00DB07C8">
              <w:rPr>
                <w:rFonts w:ascii="OfficinaSansBookC" w:eastAsia="Times New Roman" w:hAnsi="OfficinaSansBookC" w:cs="OfficinaSansBookC"/>
                <w:sz w:val="28"/>
                <w:szCs w:val="28"/>
              </w:rPr>
              <w:t>карты</w:t>
            </w:r>
          </w:p>
        </w:tc>
      </w:tr>
    </w:tbl>
    <w:p w14:paraId="21E33B38" w14:textId="686747AF" w:rsidR="4FA6C940" w:rsidRPr="00DB07C8" w:rsidRDefault="4FA6C940" w:rsidP="00BF527D">
      <w:pPr>
        <w:spacing w:after="0" w:line="276" w:lineRule="auto"/>
        <w:jc w:val="both"/>
        <w:rPr>
          <w:rFonts w:ascii="OfficinaSansBookC" w:eastAsia="Times New Roman" w:hAnsi="OfficinaSansBookC" w:cs="Times New Roman"/>
          <w:sz w:val="28"/>
          <w:szCs w:val="28"/>
        </w:rPr>
      </w:pPr>
    </w:p>
    <w:p w14:paraId="2154C964" w14:textId="28012BF5" w:rsidR="000A325E" w:rsidRPr="00DB07C8" w:rsidRDefault="4FA6C940" w:rsidP="00BF527D">
      <w:pPr>
        <w:spacing w:after="0" w:line="276" w:lineRule="auto"/>
        <w:ind w:left="-567" w:firstLine="851"/>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Дистанционное и электронное обучение обеспечивается применением совокупности образовательных технологий, при которых взаимодействие обучающегося и преподавателя осуществляется независимо от места их нахождения и распределения во времени на основе педагогически организованных информационных технологий, прежде всего с использованием средств телекоммуникации.</w:t>
      </w:r>
    </w:p>
    <w:p w14:paraId="50000BCD" w14:textId="77777777" w:rsidR="000A325E" w:rsidRPr="00DB07C8" w:rsidRDefault="000A325E"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br w:type="page"/>
      </w:r>
    </w:p>
    <w:p w14:paraId="5DF25CFD" w14:textId="54EE3F09" w:rsidR="006D69E1" w:rsidRDefault="004C5E8F" w:rsidP="00BF527D">
      <w:pPr>
        <w:spacing w:after="0" w:line="276" w:lineRule="auto"/>
        <w:jc w:val="both"/>
        <w:rPr>
          <w:rFonts w:ascii="OfficinaSansBookC" w:eastAsia="Times New Roman" w:hAnsi="OfficinaSansBookC" w:cstheme="majorBidi"/>
          <w:b/>
          <w:sz w:val="28"/>
          <w:szCs w:val="28"/>
        </w:rPr>
      </w:pPr>
      <w:r>
        <w:rPr>
          <w:rFonts w:ascii="OfficinaSansBookC" w:eastAsia="Times New Roman" w:hAnsi="OfficinaSansBookC" w:cstheme="majorBidi"/>
          <w:b/>
          <w:sz w:val="28"/>
          <w:szCs w:val="28"/>
        </w:rPr>
        <w:lastRenderedPageBreak/>
        <w:t>С</w:t>
      </w:r>
      <w:r w:rsidRPr="00DB07C8">
        <w:rPr>
          <w:rFonts w:ascii="OfficinaSansBookC" w:eastAsia="Times New Roman" w:hAnsi="OfficinaSansBookC" w:cstheme="majorBidi"/>
          <w:b/>
          <w:sz w:val="28"/>
          <w:szCs w:val="28"/>
        </w:rPr>
        <w:t>писок рекомендуемых, интернет</w:t>
      </w:r>
      <w:r w:rsidR="00751CF0">
        <w:rPr>
          <w:rFonts w:ascii="OfficinaSansBookC" w:eastAsia="Times New Roman" w:hAnsi="OfficinaSansBookC" w:cstheme="majorBidi"/>
          <w:b/>
          <w:sz w:val="28"/>
          <w:szCs w:val="28"/>
        </w:rPr>
        <w:t>-</w:t>
      </w:r>
      <w:r w:rsidRPr="00DB07C8">
        <w:rPr>
          <w:rFonts w:ascii="OfficinaSansBookC" w:eastAsia="Times New Roman" w:hAnsi="OfficinaSansBookC" w:cstheme="majorBidi"/>
          <w:b/>
          <w:sz w:val="28"/>
          <w:szCs w:val="28"/>
        </w:rPr>
        <w:t>ресурсов и программного обеспечения</w:t>
      </w:r>
    </w:p>
    <w:p w14:paraId="0F4A37FB" w14:textId="77777777" w:rsidR="004C5E8F" w:rsidRPr="00DB07C8" w:rsidRDefault="004C5E8F" w:rsidP="00BF527D">
      <w:pPr>
        <w:spacing w:after="0" w:line="276" w:lineRule="auto"/>
        <w:jc w:val="both"/>
        <w:rPr>
          <w:rFonts w:ascii="OfficinaSansBookC" w:hAnsi="OfficinaSansBookC"/>
          <w:sz w:val="28"/>
          <w:szCs w:val="28"/>
        </w:rPr>
      </w:pPr>
    </w:p>
    <w:p w14:paraId="5A549B47" w14:textId="68AD91A5" w:rsidR="000A325E" w:rsidRPr="00DB07C8" w:rsidRDefault="00EE14B1"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1.</w:t>
      </w:r>
      <w:r w:rsidR="1C8C2AF4" w:rsidRPr="00DB07C8">
        <w:rPr>
          <w:rFonts w:ascii="OfficinaSansBookC" w:eastAsia="Times New Roman" w:hAnsi="OfficinaSansBookC" w:cs="Times New Roman"/>
          <w:sz w:val="28"/>
          <w:szCs w:val="28"/>
        </w:rPr>
        <w:t xml:space="preserve">Письмо Департамента государственной политики в сфере подготовки рабочих кадров и ДПО Министерства образования и науки РФ от 17.03.2015 № 06-259 «Рекомендации по организации получения </w:t>
      </w:r>
      <w:r w:rsidR="008373D5" w:rsidRPr="00DB07C8">
        <w:rPr>
          <w:rFonts w:ascii="OfficinaSansBookC" w:eastAsia="Times New Roman" w:hAnsi="OfficinaSansBookC" w:cs="Times New Roman"/>
          <w:sz w:val="28"/>
          <w:szCs w:val="28"/>
        </w:rPr>
        <w:t>СОО</w:t>
      </w:r>
      <w:r w:rsidR="1C8C2AF4" w:rsidRPr="00DB07C8">
        <w:rPr>
          <w:rFonts w:ascii="OfficinaSansBookC" w:eastAsia="Times New Roman" w:hAnsi="OfficinaSansBookC" w:cs="Times New Roman"/>
          <w:sz w:val="28"/>
          <w:szCs w:val="28"/>
        </w:rPr>
        <w:t xml:space="preserve"> в пределах освоения образовательных программ </w:t>
      </w:r>
      <w:r w:rsidR="008373D5" w:rsidRPr="00DB07C8">
        <w:rPr>
          <w:rFonts w:ascii="OfficinaSansBookC" w:eastAsia="Times New Roman" w:hAnsi="OfficinaSansBookC" w:cs="Times New Roman"/>
          <w:sz w:val="28"/>
          <w:szCs w:val="28"/>
        </w:rPr>
        <w:t>СПО</w:t>
      </w:r>
      <w:r w:rsidR="1C8C2AF4" w:rsidRPr="00DB07C8">
        <w:rPr>
          <w:rFonts w:ascii="OfficinaSansBookC" w:eastAsia="Times New Roman" w:hAnsi="OfficinaSansBookC" w:cs="Times New Roman"/>
          <w:sz w:val="28"/>
          <w:szCs w:val="28"/>
        </w:rPr>
        <w:t xml:space="preserve"> на базе основного общего образования с учетом требований </w:t>
      </w:r>
      <w:r w:rsidRPr="00DB07C8">
        <w:rPr>
          <w:rFonts w:ascii="OfficinaSansBookC" w:eastAsia="Times New Roman" w:hAnsi="OfficinaSansBookC" w:cs="Times New Roman"/>
          <w:sz w:val="28"/>
          <w:szCs w:val="28"/>
        </w:rPr>
        <w:t>ФГОС</w:t>
      </w:r>
      <w:r w:rsidR="1C8C2AF4" w:rsidRPr="00DB07C8">
        <w:rPr>
          <w:rFonts w:ascii="OfficinaSansBookC" w:eastAsia="Times New Roman" w:hAnsi="OfficinaSansBookC" w:cs="Times New Roman"/>
          <w:sz w:val="28"/>
          <w:szCs w:val="28"/>
        </w:rPr>
        <w:t xml:space="preserve"> и получаемой профессии или специальности </w:t>
      </w:r>
      <w:r w:rsidR="008373D5" w:rsidRPr="00DB07C8">
        <w:rPr>
          <w:rFonts w:ascii="OfficinaSansBookC" w:eastAsia="Times New Roman" w:hAnsi="OfficinaSansBookC" w:cs="Times New Roman"/>
          <w:sz w:val="28"/>
          <w:szCs w:val="28"/>
        </w:rPr>
        <w:t>СПО</w:t>
      </w:r>
      <w:r w:rsidR="1C8C2AF4" w:rsidRPr="00DB07C8">
        <w:rPr>
          <w:rFonts w:ascii="OfficinaSansBookC" w:eastAsia="Times New Roman" w:hAnsi="OfficinaSansBookC" w:cs="Times New Roman"/>
          <w:sz w:val="28"/>
          <w:szCs w:val="28"/>
        </w:rPr>
        <w:t xml:space="preserve">». </w:t>
      </w:r>
    </w:p>
    <w:p w14:paraId="7C57826B" w14:textId="2F7127FC" w:rsidR="000A325E" w:rsidRPr="00DB07C8" w:rsidRDefault="00EE14B1"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2.</w:t>
      </w:r>
      <w:r w:rsidR="1C8C2AF4" w:rsidRPr="00DB07C8">
        <w:rPr>
          <w:rFonts w:ascii="OfficinaSansBookC" w:eastAsia="Times New Roman" w:hAnsi="OfficinaSansBookC" w:cs="Times New Roman"/>
          <w:sz w:val="28"/>
          <w:szCs w:val="28"/>
        </w:rPr>
        <w:t xml:space="preserve">Макет ФГОС СПО для профессий - URL: </w:t>
      </w:r>
      <w:hyperlink r:id="rId72">
        <w:r w:rsidR="1C8C2AF4" w:rsidRPr="00DB07C8">
          <w:rPr>
            <w:rFonts w:ascii="OfficinaSansBookC" w:eastAsia="Times New Roman" w:hAnsi="OfficinaSansBookC" w:cs="Times New Roman"/>
            <w:sz w:val="28"/>
            <w:szCs w:val="28"/>
          </w:rPr>
          <w:t>https://firpo.ru/activities/fgos/</w:t>
        </w:r>
      </w:hyperlink>
      <w:r w:rsidR="1C8C2AF4" w:rsidRPr="00DB07C8">
        <w:rPr>
          <w:rFonts w:ascii="OfficinaSansBookC" w:eastAsia="Times New Roman" w:hAnsi="OfficinaSansBookC" w:cs="Times New Roman"/>
          <w:sz w:val="28"/>
          <w:szCs w:val="28"/>
        </w:rPr>
        <w:t xml:space="preserve"> (дата обращения: 08.07.2022). - Текст: электронный.</w:t>
      </w:r>
    </w:p>
    <w:p w14:paraId="7BE169B8" w14:textId="072E8D4C" w:rsidR="000A325E" w:rsidRPr="00DB07C8" w:rsidRDefault="00EE14B1"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3.</w:t>
      </w:r>
      <w:r w:rsidR="1C8C2AF4" w:rsidRPr="00DB07C8">
        <w:rPr>
          <w:rFonts w:ascii="OfficinaSansBookC" w:eastAsia="Times New Roman" w:hAnsi="OfficinaSansBookC" w:cs="Times New Roman"/>
          <w:sz w:val="28"/>
          <w:szCs w:val="28"/>
        </w:rPr>
        <w:t>Башмаков М.И. Математика: кн. для преподавателя: метод. пособие. — М., 2013 Башмаков М.И., Цыганов Ш.И. Методическое пособие для подготовки к ЕГЭ. — М., 2011.</w:t>
      </w:r>
    </w:p>
    <w:p w14:paraId="37D56747" w14:textId="32503E29" w:rsidR="000A325E" w:rsidRPr="00DB07C8" w:rsidRDefault="00EE14B1"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4.</w:t>
      </w:r>
      <w:r w:rsidR="1C8C2AF4" w:rsidRPr="00DB07C8">
        <w:rPr>
          <w:rFonts w:ascii="OfficinaSansBookC" w:eastAsia="Times New Roman" w:hAnsi="OfficinaSansBookC" w:cs="Times New Roman"/>
          <w:sz w:val="28"/>
          <w:szCs w:val="28"/>
        </w:rPr>
        <w:t>Голуб Г.Б., Перелыгина Е.А., Фишман И.С. Ключевые компетентности обучающихся в контексте требований ФГОС нового поколения: Методическое пособие/Под ред. Когана Е.Я. – Самара: ООО «Арбат», 2012. – 86 с.</w:t>
      </w:r>
    </w:p>
    <w:p w14:paraId="13DD2F7E" w14:textId="2C5F0E4C" w:rsidR="000A325E" w:rsidRPr="00DB07C8" w:rsidRDefault="00EE14B1"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5.</w:t>
      </w:r>
      <w:r w:rsidR="1C8C2AF4" w:rsidRPr="00DB07C8">
        <w:rPr>
          <w:rFonts w:ascii="OfficinaSansBookC" w:eastAsia="Times New Roman" w:hAnsi="OfficinaSansBookC" w:cs="Times New Roman"/>
          <w:sz w:val="28"/>
          <w:szCs w:val="28"/>
        </w:rPr>
        <w:t xml:space="preserve">Зимняя, И.А. Ключевые компетентности как результативно-целевая основа компетентностного подхода в образовании. Авторская версия. М.: Исследовательский центр проблем качества подготовки специалистов, </w:t>
      </w:r>
      <w:r w:rsidR="324C6612" w:rsidRPr="00DB07C8">
        <w:rPr>
          <w:rFonts w:ascii="OfficinaSansBookC" w:eastAsia="Times New Roman" w:hAnsi="OfficinaSansBookC" w:cs="Times New Roman"/>
          <w:sz w:val="28"/>
          <w:szCs w:val="28"/>
        </w:rPr>
        <w:t>2004–42</w:t>
      </w:r>
      <w:r w:rsidR="1C8C2AF4" w:rsidRPr="00DB07C8">
        <w:rPr>
          <w:rFonts w:ascii="OfficinaSansBookC" w:eastAsia="Times New Roman" w:hAnsi="OfficinaSansBookC" w:cs="Times New Roman"/>
          <w:sz w:val="28"/>
          <w:szCs w:val="28"/>
        </w:rPr>
        <w:t xml:space="preserve"> с. 15. </w:t>
      </w:r>
    </w:p>
    <w:p w14:paraId="01AEB91B" w14:textId="2A25FB0E" w:rsidR="000A325E" w:rsidRPr="00DB07C8" w:rsidRDefault="00EE14B1"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6.</w:t>
      </w:r>
      <w:r w:rsidR="1C8C2AF4" w:rsidRPr="00DB07C8">
        <w:rPr>
          <w:rFonts w:ascii="OfficinaSansBookC" w:eastAsia="Times New Roman" w:hAnsi="OfficinaSansBookC" w:cs="Times New Roman"/>
          <w:sz w:val="28"/>
          <w:szCs w:val="28"/>
        </w:rPr>
        <w:t>Иванов, Д. А. Компетентностный подход в образовании. Проблемы, понятия, инструментарий: учеб.-метод. пособие / Д. А. Иванов, К. Г. Митрофанов, О. В. Соколова. – Омск : Изд-во ОмГПУ, 2003.</w:t>
      </w:r>
    </w:p>
    <w:p w14:paraId="30A52EB7" w14:textId="5C291F69" w:rsidR="000A325E" w:rsidRPr="00DB07C8" w:rsidRDefault="1C8C2AF4" w:rsidP="00BF527D">
      <w:pPr>
        <w:spacing w:after="0" w:line="276" w:lineRule="auto"/>
        <w:ind w:left="-567" w:firstLine="851"/>
        <w:jc w:val="both"/>
        <w:rPr>
          <w:rFonts w:ascii="OfficinaSansBookC" w:eastAsia="Times New Roman" w:hAnsi="OfficinaSansBookC" w:cs="Times New Roman"/>
          <w:sz w:val="28"/>
          <w:szCs w:val="28"/>
        </w:rPr>
      </w:pPr>
      <w:r w:rsidRPr="00DB07C8">
        <w:rPr>
          <w:rFonts w:ascii="OfficinaSansBookC" w:eastAsia="Times New Roman" w:hAnsi="OfficinaSansBookC" w:cs="Times New Roman"/>
          <w:b/>
          <w:sz w:val="28"/>
          <w:szCs w:val="28"/>
        </w:rPr>
        <w:t>Интернет-ресурсы</w:t>
      </w:r>
      <w:r w:rsidRPr="00DB07C8">
        <w:rPr>
          <w:rFonts w:ascii="OfficinaSansBookC" w:eastAsia="Times New Roman" w:hAnsi="OfficinaSansBookC" w:cs="Times New Roman"/>
          <w:sz w:val="28"/>
          <w:szCs w:val="28"/>
        </w:rPr>
        <w:t>:</w:t>
      </w:r>
    </w:p>
    <w:p w14:paraId="48CE19CC" w14:textId="0CD771D2" w:rsidR="000A325E" w:rsidRPr="00DB07C8" w:rsidRDefault="00EE14B1"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1.</w:t>
      </w:r>
      <w:r w:rsidR="1C8C2AF4" w:rsidRPr="00DB07C8">
        <w:rPr>
          <w:rFonts w:ascii="OfficinaSansBookC" w:eastAsia="Times New Roman" w:hAnsi="OfficinaSansBookC" w:cs="Times New Roman"/>
          <w:sz w:val="28"/>
          <w:szCs w:val="28"/>
        </w:rPr>
        <w:t>Единая коллекция цифровых образовательных ресурсов. - URL: http://school-collection.edu.ru/ (дата обращения: 08.07.2022). - Текст: электронный.</w:t>
      </w:r>
    </w:p>
    <w:p w14:paraId="68D5207C" w14:textId="30D6557E" w:rsidR="000A325E" w:rsidRPr="00DB07C8" w:rsidRDefault="00EE14B1"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2.</w:t>
      </w:r>
      <w:r w:rsidR="1C8C2AF4" w:rsidRPr="00DB07C8">
        <w:rPr>
          <w:rFonts w:ascii="OfficinaSansBookC" w:eastAsia="Times New Roman" w:hAnsi="OfficinaSansBookC" w:cs="Times New Roman"/>
          <w:sz w:val="28"/>
          <w:szCs w:val="28"/>
        </w:rPr>
        <w:t xml:space="preserve">Информационная система «Единое окно доступа к образовательным ресурсам». - URL: http://window.edu.ru/ (дата обращения: 02.07.2022). - Текст: электронный. </w:t>
      </w:r>
    </w:p>
    <w:p w14:paraId="0CA9B2BE" w14:textId="15E47AE9" w:rsidR="000A325E" w:rsidRPr="00DB07C8" w:rsidRDefault="00EE14B1"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3.</w:t>
      </w:r>
      <w:r w:rsidR="1C8C2AF4" w:rsidRPr="00DB07C8">
        <w:rPr>
          <w:rFonts w:ascii="OfficinaSansBookC" w:eastAsia="Times New Roman" w:hAnsi="OfficinaSansBookC" w:cs="Times New Roman"/>
          <w:sz w:val="28"/>
          <w:szCs w:val="28"/>
        </w:rPr>
        <w:t xml:space="preserve">Министерство образования и науки Российской Федерации. - URL: https://minobrnauki.gov.ru/ (дата обращения: 01.07.2022). - Текст: электронный. </w:t>
      </w:r>
    </w:p>
    <w:p w14:paraId="42FC9F65" w14:textId="704FE0CB" w:rsidR="000A325E" w:rsidRPr="00DB07C8" w:rsidRDefault="00EE14B1"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4.</w:t>
      </w:r>
      <w:r w:rsidR="1C8C2AF4" w:rsidRPr="00DB07C8">
        <w:rPr>
          <w:rFonts w:ascii="OfficinaSansBookC" w:eastAsia="Times New Roman" w:hAnsi="OfficinaSansBookC" w:cs="Times New Roman"/>
          <w:sz w:val="28"/>
          <w:szCs w:val="28"/>
        </w:rPr>
        <w:t>Научная электронная библиотека (НЭБ). - URL: http://www.elibrary.ru (дата обращения: 12.07.2022). - Текст: электронный.</w:t>
      </w:r>
    </w:p>
    <w:p w14:paraId="41F99CDE" w14:textId="3F537DBB" w:rsidR="000A325E" w:rsidRPr="00DB07C8" w:rsidRDefault="00EE14B1"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5.</w:t>
      </w:r>
      <w:r w:rsidR="1C8C2AF4" w:rsidRPr="00DB07C8">
        <w:rPr>
          <w:rFonts w:ascii="OfficinaSansBookC" w:eastAsia="Times New Roman" w:hAnsi="OfficinaSansBookC" w:cs="Times New Roman"/>
          <w:sz w:val="28"/>
          <w:szCs w:val="28"/>
        </w:rPr>
        <w:t xml:space="preserve">Открытый колледж. Математика. - URL: https://mathematics.ru/ (дата обращения: 08.06.2022). - Текст: электронный. </w:t>
      </w:r>
    </w:p>
    <w:p w14:paraId="20B3753D" w14:textId="6F7C66F2" w:rsidR="00AC45A5" w:rsidRPr="00DB07C8" w:rsidRDefault="00EE14B1" w:rsidP="00BF527D">
      <w:pPr>
        <w:spacing w:after="0" w:line="276" w:lineRule="auto"/>
        <w:jc w:val="both"/>
        <w:rPr>
          <w:rFonts w:ascii="OfficinaSansBookC" w:eastAsia="OfficinaSansBookC" w:hAnsi="OfficinaSansBookC" w:cs="OfficinaSansBookC"/>
          <w:sz w:val="28"/>
          <w:szCs w:val="28"/>
        </w:rPr>
      </w:pPr>
      <w:r w:rsidRPr="00DB07C8">
        <w:rPr>
          <w:rFonts w:ascii="OfficinaSansBookC" w:eastAsia="Times New Roman" w:hAnsi="OfficinaSansBookC" w:cs="Times New Roman"/>
          <w:sz w:val="28"/>
          <w:szCs w:val="28"/>
        </w:rPr>
        <w:t>6.</w:t>
      </w:r>
      <w:r w:rsidR="1C8C2AF4" w:rsidRPr="00DB07C8">
        <w:rPr>
          <w:rFonts w:ascii="OfficinaSansBookC" w:eastAsia="Times New Roman" w:hAnsi="OfficinaSansBookC" w:cs="Times New Roman"/>
          <w:sz w:val="28"/>
          <w:szCs w:val="28"/>
        </w:rPr>
        <w:t>Федеральный портал «Российское образование». - URL: http://www.edu.ru/ (дата обращения: 02.07.2022). - Текст: электронный.</w:t>
      </w:r>
      <w:r w:rsidR="1C8C2AF4" w:rsidRPr="00DB07C8">
        <w:rPr>
          <w:rFonts w:ascii="OfficinaSansBookC" w:eastAsia="OfficinaSansBookC" w:hAnsi="OfficinaSansBookC" w:cs="OfficinaSansBookC"/>
          <w:sz w:val="28"/>
          <w:szCs w:val="28"/>
        </w:rPr>
        <w:t xml:space="preserve"> </w:t>
      </w:r>
    </w:p>
    <w:p w14:paraId="264BCB1F" w14:textId="77777777" w:rsidR="00AC45A5" w:rsidRPr="00DB07C8" w:rsidRDefault="00AC45A5" w:rsidP="00BF527D">
      <w:pPr>
        <w:spacing w:after="0" w:line="276" w:lineRule="auto"/>
        <w:rPr>
          <w:rFonts w:ascii="OfficinaSansBookC" w:eastAsia="OfficinaSansBookC" w:hAnsi="OfficinaSansBookC" w:cs="OfficinaSansBookC"/>
          <w:sz w:val="28"/>
          <w:szCs w:val="28"/>
        </w:rPr>
      </w:pPr>
      <w:r w:rsidRPr="00DB07C8">
        <w:rPr>
          <w:rFonts w:ascii="OfficinaSansBookC" w:eastAsia="OfficinaSansBookC" w:hAnsi="OfficinaSansBookC" w:cs="OfficinaSansBookC"/>
          <w:sz w:val="28"/>
          <w:szCs w:val="28"/>
        </w:rPr>
        <w:br w:type="page"/>
      </w:r>
    </w:p>
    <w:p w14:paraId="5A1787FE" w14:textId="0FD212DE" w:rsidR="00AC45A5" w:rsidRDefault="004C5E8F" w:rsidP="00BF527D">
      <w:pPr>
        <w:pStyle w:val="12"/>
        <w:spacing w:before="0" w:after="0" w:line="276" w:lineRule="auto"/>
        <w:ind w:left="1" w:hanging="3"/>
      </w:pPr>
      <w:bookmarkStart w:id="7" w:name="_Toc104798107"/>
      <w:bookmarkStart w:id="8" w:name="_Toc104798151"/>
      <w:bookmarkStart w:id="9" w:name="_Toc124944220"/>
      <w:r>
        <w:lastRenderedPageBreak/>
        <w:t>Г</w:t>
      </w:r>
      <w:r w:rsidRPr="00DB07C8">
        <w:t>лоссарий</w:t>
      </w:r>
      <w:bookmarkEnd w:id="7"/>
      <w:bookmarkEnd w:id="8"/>
      <w:bookmarkEnd w:id="9"/>
    </w:p>
    <w:p w14:paraId="092A9695" w14:textId="77777777" w:rsidR="004C5E8F" w:rsidRPr="00DB07C8" w:rsidRDefault="004C5E8F" w:rsidP="00BF527D">
      <w:pPr>
        <w:pStyle w:val="12"/>
        <w:spacing w:before="0" w:after="0" w:line="276" w:lineRule="auto"/>
        <w:ind w:left="1" w:hanging="3"/>
      </w:pPr>
    </w:p>
    <w:p w14:paraId="53C8FFD4" w14:textId="77777777" w:rsidR="00AC45A5" w:rsidRPr="00DB07C8" w:rsidRDefault="00AC45A5" w:rsidP="00BF527D">
      <w:pPr>
        <w:shd w:val="clear" w:color="auto" w:fill="FFFFFF"/>
        <w:spacing w:after="0" w:line="276" w:lineRule="auto"/>
        <w:ind w:left="1" w:hanging="3"/>
        <w:jc w:val="both"/>
        <w:rPr>
          <w:rFonts w:ascii="OfficinaSansBookC" w:hAnsi="OfficinaSansBookC"/>
          <w:spacing w:val="2"/>
          <w:sz w:val="28"/>
          <w:szCs w:val="28"/>
        </w:rPr>
      </w:pPr>
      <w:r w:rsidRPr="00DB07C8">
        <w:rPr>
          <w:rFonts w:ascii="OfficinaSansBookC" w:hAnsi="OfficinaSansBookC"/>
          <w:spacing w:val="2"/>
          <w:sz w:val="28"/>
          <w:szCs w:val="28"/>
        </w:rPr>
        <w:t>Минпросвещения России – Министерство просвещения Российской Федерации;</w:t>
      </w:r>
    </w:p>
    <w:p w14:paraId="610B38B6" w14:textId="77777777" w:rsidR="00AC45A5" w:rsidRPr="00DB07C8" w:rsidRDefault="00AC45A5" w:rsidP="00BF527D">
      <w:pPr>
        <w:shd w:val="clear" w:color="auto" w:fill="FFFFFF"/>
        <w:spacing w:after="0" w:line="276" w:lineRule="auto"/>
        <w:ind w:left="1" w:hanging="3"/>
        <w:jc w:val="both"/>
        <w:rPr>
          <w:rFonts w:ascii="OfficinaSansBookC" w:hAnsi="OfficinaSansBookC"/>
          <w:spacing w:val="2"/>
          <w:sz w:val="28"/>
          <w:szCs w:val="28"/>
        </w:rPr>
      </w:pPr>
      <w:r w:rsidRPr="00DB07C8">
        <w:rPr>
          <w:rFonts w:ascii="OfficinaSansBookC" w:hAnsi="OfficinaSansBookC"/>
          <w:spacing w:val="2"/>
          <w:sz w:val="28"/>
          <w:szCs w:val="28"/>
        </w:rPr>
        <w:t>ФГБОУ ДПО ИРПО – Федеральное государственное бюджетное образовательное учреждение дополнительного профессионального образования «Институт развития профессионального образования»;</w:t>
      </w:r>
    </w:p>
    <w:p w14:paraId="458F842C" w14:textId="2776F845" w:rsidR="00DD3D3E" w:rsidRPr="00DB07C8" w:rsidRDefault="00DD3D3E" w:rsidP="00BF527D">
      <w:pPr>
        <w:shd w:val="clear" w:color="auto" w:fill="FFFFFF"/>
        <w:spacing w:after="0" w:line="276" w:lineRule="auto"/>
        <w:ind w:left="1" w:hanging="3"/>
        <w:jc w:val="both"/>
        <w:rPr>
          <w:rFonts w:ascii="OfficinaSansBookC" w:hAnsi="OfficinaSansBookC"/>
          <w:spacing w:val="2"/>
          <w:sz w:val="28"/>
          <w:szCs w:val="28"/>
        </w:rPr>
      </w:pPr>
      <w:r w:rsidRPr="00DB07C8">
        <w:rPr>
          <w:rFonts w:ascii="OfficinaSansBookC" w:hAnsi="OfficinaSansBookC"/>
          <w:spacing w:val="2"/>
          <w:sz w:val="28"/>
          <w:szCs w:val="28"/>
        </w:rPr>
        <w:t>ООО – основное общее образование</w:t>
      </w:r>
    </w:p>
    <w:p w14:paraId="068B9003" w14:textId="3469452C" w:rsidR="00AC45A5" w:rsidRPr="00DB07C8" w:rsidRDefault="00DD3D3E" w:rsidP="00BF527D">
      <w:pPr>
        <w:shd w:val="clear" w:color="auto" w:fill="FFFFFF"/>
        <w:spacing w:after="0" w:line="276" w:lineRule="auto"/>
        <w:ind w:left="1" w:hanging="3"/>
        <w:jc w:val="both"/>
        <w:rPr>
          <w:rFonts w:ascii="OfficinaSansBookC" w:hAnsi="OfficinaSansBookC"/>
          <w:spacing w:val="2"/>
          <w:sz w:val="28"/>
          <w:szCs w:val="28"/>
        </w:rPr>
      </w:pPr>
      <w:r w:rsidRPr="00DB07C8">
        <w:rPr>
          <w:rFonts w:ascii="OfficinaSansBookC" w:hAnsi="OfficinaSansBookC"/>
          <w:spacing w:val="2"/>
          <w:sz w:val="28"/>
          <w:szCs w:val="28"/>
        </w:rPr>
        <w:t>СОО – среднее общее образование</w:t>
      </w:r>
      <w:r w:rsidR="00AC45A5" w:rsidRPr="00DB07C8">
        <w:rPr>
          <w:rFonts w:ascii="OfficinaSansBookC" w:hAnsi="OfficinaSansBookC"/>
          <w:spacing w:val="2"/>
          <w:sz w:val="28"/>
          <w:szCs w:val="28"/>
        </w:rPr>
        <w:t>;</w:t>
      </w:r>
    </w:p>
    <w:p w14:paraId="33207A2A" w14:textId="77777777" w:rsidR="00AC45A5" w:rsidRPr="00DB07C8" w:rsidRDefault="00AC45A5" w:rsidP="00BF527D">
      <w:pPr>
        <w:shd w:val="clear" w:color="auto" w:fill="FFFFFF"/>
        <w:spacing w:after="0" w:line="276" w:lineRule="auto"/>
        <w:ind w:left="1" w:hanging="3"/>
        <w:jc w:val="both"/>
        <w:rPr>
          <w:rFonts w:ascii="OfficinaSansBookC" w:hAnsi="OfficinaSansBookC"/>
          <w:spacing w:val="2"/>
          <w:sz w:val="28"/>
          <w:szCs w:val="28"/>
        </w:rPr>
      </w:pPr>
      <w:r w:rsidRPr="00DB07C8">
        <w:rPr>
          <w:rFonts w:ascii="OfficinaSansBookC" w:hAnsi="OfficinaSansBookC"/>
          <w:spacing w:val="2"/>
          <w:sz w:val="28"/>
          <w:szCs w:val="28"/>
        </w:rPr>
        <w:t>СПО – среднее профессиональное образование;</w:t>
      </w:r>
    </w:p>
    <w:p w14:paraId="7FFB6423" w14:textId="77777777" w:rsidR="00AC45A5" w:rsidRPr="00DB07C8" w:rsidRDefault="00AC45A5" w:rsidP="00BF527D">
      <w:pPr>
        <w:shd w:val="clear" w:color="auto" w:fill="FFFFFF"/>
        <w:spacing w:after="0" w:line="276" w:lineRule="auto"/>
        <w:ind w:left="1" w:hanging="3"/>
        <w:jc w:val="both"/>
        <w:rPr>
          <w:rFonts w:ascii="OfficinaSansBookC" w:hAnsi="OfficinaSansBookC"/>
          <w:spacing w:val="2"/>
          <w:sz w:val="28"/>
          <w:szCs w:val="28"/>
        </w:rPr>
      </w:pPr>
      <w:r w:rsidRPr="00DB07C8">
        <w:rPr>
          <w:rFonts w:ascii="OfficinaSansBookC" w:hAnsi="OfficinaSansBookC"/>
          <w:spacing w:val="2"/>
          <w:sz w:val="28"/>
          <w:szCs w:val="28"/>
        </w:rPr>
        <w:t>ФГОС СОО – федеральный государственный образовательный стандарт среднего общего образования;</w:t>
      </w:r>
    </w:p>
    <w:p w14:paraId="6A3D8C79" w14:textId="77777777" w:rsidR="00AC45A5" w:rsidRPr="00DB07C8" w:rsidRDefault="00AC45A5" w:rsidP="00BF527D">
      <w:pPr>
        <w:shd w:val="clear" w:color="auto" w:fill="FFFFFF"/>
        <w:spacing w:after="0" w:line="276" w:lineRule="auto"/>
        <w:ind w:left="1" w:hanging="3"/>
        <w:jc w:val="both"/>
        <w:rPr>
          <w:rFonts w:ascii="OfficinaSansBookC" w:hAnsi="OfficinaSansBookC"/>
          <w:spacing w:val="2"/>
          <w:sz w:val="28"/>
          <w:szCs w:val="28"/>
        </w:rPr>
      </w:pPr>
      <w:r w:rsidRPr="00DB07C8">
        <w:rPr>
          <w:rFonts w:ascii="OfficinaSansBookC" w:hAnsi="OfficinaSansBookC"/>
          <w:spacing w:val="2"/>
          <w:sz w:val="28"/>
          <w:szCs w:val="28"/>
        </w:rPr>
        <w:t>ФГОС СПО – федеральный государственный образовательный стандарт СПО;</w:t>
      </w:r>
    </w:p>
    <w:p w14:paraId="26A948EA" w14:textId="111A77F8" w:rsidR="00DD3D3E" w:rsidRPr="00DB07C8" w:rsidRDefault="00DD3D3E" w:rsidP="00BF527D">
      <w:pPr>
        <w:shd w:val="clear" w:color="auto" w:fill="FFFFFF"/>
        <w:spacing w:after="0" w:line="276" w:lineRule="auto"/>
        <w:ind w:left="1" w:hanging="3"/>
        <w:jc w:val="both"/>
        <w:rPr>
          <w:rFonts w:ascii="OfficinaSansBookC" w:hAnsi="OfficinaSansBookC"/>
          <w:spacing w:val="2"/>
          <w:sz w:val="28"/>
          <w:szCs w:val="28"/>
        </w:rPr>
      </w:pPr>
      <w:r w:rsidRPr="00DB07C8">
        <w:rPr>
          <w:rFonts w:ascii="OfficinaSansBookC" w:hAnsi="OfficinaSansBookC"/>
          <w:spacing w:val="2"/>
          <w:sz w:val="28"/>
          <w:szCs w:val="28"/>
        </w:rPr>
        <w:t>ПОО – профессиональная образовательная организация;</w:t>
      </w:r>
    </w:p>
    <w:p w14:paraId="5642DE3D" w14:textId="5DDA1872" w:rsidR="00AC45A5" w:rsidRPr="00DB07C8" w:rsidRDefault="00AC45A5" w:rsidP="00BF527D">
      <w:pPr>
        <w:shd w:val="clear" w:color="auto" w:fill="FFFFFF"/>
        <w:spacing w:after="0" w:line="276" w:lineRule="auto"/>
        <w:ind w:left="1" w:hanging="3"/>
        <w:jc w:val="both"/>
        <w:rPr>
          <w:rFonts w:ascii="OfficinaSansBookC" w:hAnsi="OfficinaSansBookC"/>
          <w:spacing w:val="2"/>
          <w:sz w:val="28"/>
          <w:szCs w:val="28"/>
        </w:rPr>
      </w:pPr>
      <w:r w:rsidRPr="00DB07C8">
        <w:rPr>
          <w:rFonts w:ascii="OfficinaSansBookC" w:hAnsi="OfficinaSansBookC"/>
          <w:spacing w:val="2"/>
          <w:sz w:val="28"/>
          <w:szCs w:val="28"/>
        </w:rPr>
        <w:t>ППССЗ – программа подготовки специалистов среднего звена;</w:t>
      </w:r>
    </w:p>
    <w:p w14:paraId="5E54B3A8" w14:textId="77777777" w:rsidR="00AC45A5" w:rsidRPr="00DB07C8" w:rsidRDefault="00AC45A5" w:rsidP="00BF527D">
      <w:pPr>
        <w:shd w:val="clear" w:color="auto" w:fill="FFFFFF"/>
        <w:spacing w:after="0" w:line="276" w:lineRule="auto"/>
        <w:ind w:left="1" w:hanging="3"/>
        <w:jc w:val="both"/>
        <w:rPr>
          <w:rFonts w:ascii="OfficinaSansBookC" w:hAnsi="OfficinaSansBookC"/>
          <w:spacing w:val="2"/>
          <w:sz w:val="28"/>
          <w:szCs w:val="28"/>
        </w:rPr>
      </w:pPr>
      <w:r w:rsidRPr="00DB07C8">
        <w:rPr>
          <w:rFonts w:ascii="OfficinaSansBookC" w:hAnsi="OfficinaSansBookC"/>
          <w:spacing w:val="2"/>
          <w:sz w:val="28"/>
          <w:szCs w:val="28"/>
        </w:rPr>
        <w:t>ППКРС – программа подготовки квалифицированных рабочих (служащих);</w:t>
      </w:r>
    </w:p>
    <w:p w14:paraId="727D2AA4" w14:textId="6D890AF5" w:rsidR="00AC45A5" w:rsidRPr="00DB07C8" w:rsidRDefault="00AC45A5" w:rsidP="00BF527D">
      <w:pPr>
        <w:shd w:val="clear" w:color="auto" w:fill="FFFFFF"/>
        <w:spacing w:after="0" w:line="276" w:lineRule="auto"/>
        <w:ind w:left="1" w:hanging="3"/>
        <w:jc w:val="both"/>
        <w:rPr>
          <w:rFonts w:ascii="OfficinaSansBookC" w:hAnsi="OfficinaSansBookC"/>
          <w:spacing w:val="2"/>
          <w:sz w:val="28"/>
          <w:szCs w:val="28"/>
        </w:rPr>
      </w:pPr>
      <w:r w:rsidRPr="00DB07C8">
        <w:rPr>
          <w:rFonts w:ascii="OfficinaSansBookC" w:hAnsi="OfficinaSansBookC"/>
          <w:spacing w:val="2"/>
          <w:sz w:val="28"/>
          <w:szCs w:val="28"/>
        </w:rPr>
        <w:t>ПООП – пр</w:t>
      </w:r>
      <w:r w:rsidR="00DD3D3E" w:rsidRPr="00DB07C8">
        <w:rPr>
          <w:rFonts w:ascii="OfficinaSansBookC" w:hAnsi="OfficinaSansBookC"/>
          <w:spacing w:val="2"/>
          <w:sz w:val="28"/>
          <w:szCs w:val="28"/>
        </w:rPr>
        <w:t>имерная</w:t>
      </w:r>
      <w:r w:rsidRPr="00DB07C8">
        <w:rPr>
          <w:rFonts w:ascii="OfficinaSansBookC" w:hAnsi="OfficinaSansBookC"/>
          <w:spacing w:val="2"/>
          <w:sz w:val="28"/>
          <w:szCs w:val="28"/>
        </w:rPr>
        <w:t xml:space="preserve"> основная образовательная программа;</w:t>
      </w:r>
    </w:p>
    <w:p w14:paraId="5A139B9A" w14:textId="659FFEB4" w:rsidR="00DD3D3E" w:rsidRPr="00DB07C8" w:rsidRDefault="00DD3D3E" w:rsidP="00BF527D">
      <w:pPr>
        <w:shd w:val="clear" w:color="auto" w:fill="FFFFFF"/>
        <w:spacing w:after="0" w:line="276" w:lineRule="auto"/>
        <w:ind w:left="1" w:hanging="3"/>
        <w:jc w:val="both"/>
        <w:rPr>
          <w:rFonts w:ascii="OfficinaSansBookC" w:hAnsi="OfficinaSansBookC"/>
          <w:spacing w:val="2"/>
          <w:sz w:val="28"/>
          <w:szCs w:val="28"/>
        </w:rPr>
      </w:pPr>
      <w:r w:rsidRPr="00DB07C8">
        <w:rPr>
          <w:rFonts w:ascii="OfficinaSansBookC" w:hAnsi="OfficinaSansBookC"/>
          <w:spacing w:val="2"/>
          <w:sz w:val="28"/>
          <w:szCs w:val="28"/>
        </w:rPr>
        <w:t>ОД – общеобразовательная организация;</w:t>
      </w:r>
    </w:p>
    <w:p w14:paraId="46D9C406" w14:textId="6174D4C6" w:rsidR="00AC45A5" w:rsidRPr="00DB07C8" w:rsidRDefault="00AC45A5" w:rsidP="00BF527D">
      <w:pPr>
        <w:shd w:val="clear" w:color="auto" w:fill="FFFFFF"/>
        <w:spacing w:after="0" w:line="276" w:lineRule="auto"/>
        <w:ind w:left="1" w:hanging="3"/>
        <w:jc w:val="both"/>
        <w:rPr>
          <w:rFonts w:ascii="OfficinaSansBookC" w:hAnsi="OfficinaSansBookC"/>
          <w:spacing w:val="2"/>
          <w:sz w:val="28"/>
          <w:szCs w:val="28"/>
        </w:rPr>
      </w:pPr>
      <w:r w:rsidRPr="00DB07C8">
        <w:rPr>
          <w:rFonts w:ascii="OfficinaSansBookC" w:hAnsi="OfficinaSansBookC"/>
          <w:spacing w:val="2"/>
          <w:sz w:val="28"/>
          <w:szCs w:val="28"/>
        </w:rPr>
        <w:t>ОК – общая компетенция;</w:t>
      </w:r>
    </w:p>
    <w:p w14:paraId="2B41EA21" w14:textId="77777777" w:rsidR="00AC45A5" w:rsidRPr="00DB07C8" w:rsidRDefault="00AC45A5" w:rsidP="00BF527D">
      <w:pPr>
        <w:shd w:val="clear" w:color="auto" w:fill="FFFFFF"/>
        <w:spacing w:after="0" w:line="276" w:lineRule="auto"/>
        <w:ind w:left="1" w:hanging="3"/>
        <w:jc w:val="both"/>
        <w:rPr>
          <w:rFonts w:ascii="OfficinaSansBookC" w:hAnsi="OfficinaSansBookC"/>
          <w:spacing w:val="2"/>
          <w:sz w:val="28"/>
          <w:szCs w:val="28"/>
        </w:rPr>
      </w:pPr>
      <w:r w:rsidRPr="00DB07C8">
        <w:rPr>
          <w:rFonts w:ascii="OfficinaSansBookC" w:hAnsi="OfficinaSansBookC"/>
          <w:spacing w:val="2"/>
          <w:sz w:val="28"/>
          <w:szCs w:val="28"/>
        </w:rPr>
        <w:t>ПК – профессиональная компетенция;</w:t>
      </w:r>
    </w:p>
    <w:p w14:paraId="1ABFC690" w14:textId="77777777" w:rsidR="00AC45A5" w:rsidRPr="00DB07C8" w:rsidRDefault="00AC45A5" w:rsidP="00BF527D">
      <w:pPr>
        <w:shd w:val="clear" w:color="auto" w:fill="FFFFFF"/>
        <w:spacing w:after="0" w:line="276" w:lineRule="auto"/>
        <w:ind w:left="1" w:hanging="3"/>
        <w:jc w:val="both"/>
        <w:rPr>
          <w:rFonts w:ascii="OfficinaSansBookC" w:hAnsi="OfficinaSansBookC"/>
          <w:spacing w:val="2"/>
          <w:sz w:val="28"/>
          <w:szCs w:val="28"/>
        </w:rPr>
      </w:pPr>
      <w:r w:rsidRPr="00DB07C8">
        <w:rPr>
          <w:rFonts w:ascii="OfficinaSansBookC" w:hAnsi="OfficinaSansBookC"/>
          <w:spacing w:val="2"/>
          <w:sz w:val="28"/>
          <w:szCs w:val="28"/>
        </w:rPr>
        <w:t>ПМ – профессиональный модуль;</w:t>
      </w:r>
    </w:p>
    <w:p w14:paraId="4A313C3B" w14:textId="77777777" w:rsidR="00AC45A5" w:rsidRPr="00DB07C8" w:rsidRDefault="00AC45A5" w:rsidP="00BF527D">
      <w:pPr>
        <w:shd w:val="clear" w:color="auto" w:fill="FFFFFF"/>
        <w:spacing w:after="0" w:line="276" w:lineRule="auto"/>
        <w:ind w:left="1" w:hanging="3"/>
        <w:jc w:val="both"/>
        <w:rPr>
          <w:rFonts w:ascii="OfficinaSansBookC" w:hAnsi="OfficinaSansBookC"/>
          <w:spacing w:val="2"/>
          <w:sz w:val="28"/>
          <w:szCs w:val="28"/>
        </w:rPr>
      </w:pPr>
      <w:r w:rsidRPr="00DB07C8">
        <w:rPr>
          <w:rFonts w:ascii="OfficinaSansBookC" w:hAnsi="OfficinaSansBookC"/>
          <w:spacing w:val="2"/>
          <w:sz w:val="28"/>
          <w:szCs w:val="28"/>
        </w:rPr>
        <w:t>МДК – междисциплинарный курс;</w:t>
      </w:r>
    </w:p>
    <w:p w14:paraId="5DE08CEE" w14:textId="77777777" w:rsidR="00AC45A5" w:rsidRPr="00DB07C8" w:rsidRDefault="00AC45A5" w:rsidP="00BF527D">
      <w:pPr>
        <w:spacing w:after="0" w:line="276" w:lineRule="auto"/>
        <w:ind w:left="1" w:hanging="3"/>
        <w:jc w:val="both"/>
        <w:rPr>
          <w:rFonts w:ascii="OfficinaSansBookC" w:hAnsi="OfficinaSansBookC"/>
          <w:sz w:val="28"/>
          <w:szCs w:val="28"/>
        </w:rPr>
      </w:pPr>
      <w:r w:rsidRPr="00DB07C8">
        <w:rPr>
          <w:rFonts w:ascii="OfficinaSansBookC" w:hAnsi="OfficinaSansBookC"/>
          <w:sz w:val="28"/>
          <w:szCs w:val="28"/>
        </w:rPr>
        <w:t>УУД – универсальные учебные действия;</w:t>
      </w:r>
    </w:p>
    <w:p w14:paraId="0A8B7D13" w14:textId="77777777" w:rsidR="00AC45A5" w:rsidRPr="00DB07C8" w:rsidRDefault="00AC45A5" w:rsidP="00BF527D">
      <w:pPr>
        <w:spacing w:after="0" w:line="276" w:lineRule="auto"/>
        <w:ind w:left="1" w:hanging="3"/>
        <w:jc w:val="both"/>
        <w:rPr>
          <w:rFonts w:ascii="OfficinaSansBookC" w:hAnsi="OfficinaSansBookC"/>
          <w:sz w:val="28"/>
          <w:szCs w:val="28"/>
        </w:rPr>
      </w:pPr>
      <w:r w:rsidRPr="00DB07C8">
        <w:rPr>
          <w:rFonts w:ascii="OfficinaSansBookC" w:hAnsi="OfficinaSansBookC"/>
          <w:sz w:val="28"/>
          <w:szCs w:val="28"/>
        </w:rPr>
        <w:t xml:space="preserve">ФОС </w:t>
      </w:r>
      <w:r w:rsidRPr="00DB07C8">
        <w:rPr>
          <w:rFonts w:ascii="OfficinaSansBookC" w:hAnsi="OfficinaSansBookC"/>
          <w:spacing w:val="2"/>
          <w:sz w:val="28"/>
          <w:szCs w:val="28"/>
        </w:rPr>
        <w:t>–</w:t>
      </w:r>
      <w:r w:rsidRPr="00DB07C8">
        <w:rPr>
          <w:rFonts w:ascii="OfficinaSansBookC" w:hAnsi="OfficinaSansBookC"/>
          <w:sz w:val="28"/>
          <w:szCs w:val="28"/>
        </w:rPr>
        <w:t xml:space="preserve"> фонд оценочных средств;</w:t>
      </w:r>
    </w:p>
    <w:p w14:paraId="244A09FC" w14:textId="77777777" w:rsidR="00AC45A5" w:rsidRPr="00DB07C8" w:rsidRDefault="00AC45A5" w:rsidP="00BF527D">
      <w:pPr>
        <w:spacing w:after="0" w:line="276" w:lineRule="auto"/>
        <w:ind w:left="1" w:hanging="3"/>
        <w:jc w:val="both"/>
        <w:rPr>
          <w:rFonts w:ascii="OfficinaSansBookC" w:hAnsi="OfficinaSansBookC"/>
          <w:sz w:val="28"/>
          <w:szCs w:val="28"/>
        </w:rPr>
      </w:pPr>
      <w:r w:rsidRPr="00DB07C8">
        <w:rPr>
          <w:rFonts w:ascii="OfficinaSansBookC" w:hAnsi="OfficinaSansBookC"/>
          <w:sz w:val="28"/>
          <w:szCs w:val="28"/>
        </w:rPr>
        <w:t>УМК – учебно-методический комплекс;</w:t>
      </w:r>
    </w:p>
    <w:p w14:paraId="476DD858" w14:textId="77777777" w:rsidR="00AC45A5" w:rsidRPr="00DB07C8" w:rsidRDefault="00AC45A5" w:rsidP="00BF527D">
      <w:pPr>
        <w:spacing w:after="0" w:line="276" w:lineRule="auto"/>
        <w:ind w:left="1" w:hanging="3"/>
        <w:jc w:val="both"/>
        <w:rPr>
          <w:rFonts w:ascii="OfficinaSansBookC" w:hAnsi="OfficinaSansBookC"/>
          <w:sz w:val="28"/>
          <w:szCs w:val="28"/>
        </w:rPr>
      </w:pPr>
      <w:r w:rsidRPr="00DB07C8">
        <w:rPr>
          <w:rFonts w:ascii="OfficinaSansBookC" w:hAnsi="OfficinaSansBookC"/>
          <w:sz w:val="28"/>
          <w:szCs w:val="28"/>
        </w:rPr>
        <w:t xml:space="preserve">УП </w:t>
      </w:r>
      <w:r w:rsidRPr="00DB07C8">
        <w:rPr>
          <w:rFonts w:ascii="OfficinaSansBookC" w:hAnsi="OfficinaSansBookC"/>
          <w:spacing w:val="2"/>
          <w:sz w:val="28"/>
          <w:szCs w:val="28"/>
        </w:rPr>
        <w:t xml:space="preserve">– </w:t>
      </w:r>
      <w:r w:rsidRPr="00DB07C8">
        <w:rPr>
          <w:rFonts w:ascii="OfficinaSansBookC" w:hAnsi="OfficinaSansBookC"/>
          <w:sz w:val="28"/>
          <w:szCs w:val="28"/>
        </w:rPr>
        <w:t>учебный план;</w:t>
      </w:r>
    </w:p>
    <w:p w14:paraId="5C1192F7" w14:textId="77777777" w:rsidR="00AC45A5" w:rsidRPr="00DB07C8" w:rsidRDefault="00AC45A5" w:rsidP="00BF527D">
      <w:pPr>
        <w:spacing w:after="0" w:line="276" w:lineRule="auto"/>
        <w:ind w:left="1" w:hanging="3"/>
        <w:jc w:val="both"/>
        <w:rPr>
          <w:rFonts w:ascii="OfficinaSansBookC" w:hAnsi="OfficinaSansBookC"/>
          <w:sz w:val="28"/>
          <w:szCs w:val="28"/>
        </w:rPr>
      </w:pPr>
      <w:r w:rsidRPr="00DB07C8">
        <w:rPr>
          <w:rFonts w:ascii="OfficinaSansBookC" w:hAnsi="OfficinaSansBookC"/>
          <w:sz w:val="28"/>
          <w:szCs w:val="28"/>
        </w:rPr>
        <w:t xml:space="preserve">ПРП </w:t>
      </w:r>
      <w:r w:rsidRPr="00DB07C8">
        <w:rPr>
          <w:rFonts w:ascii="OfficinaSansBookC" w:hAnsi="OfficinaSansBookC"/>
          <w:spacing w:val="2"/>
          <w:sz w:val="28"/>
          <w:szCs w:val="28"/>
        </w:rPr>
        <w:t xml:space="preserve">– </w:t>
      </w:r>
      <w:r w:rsidRPr="00DB07C8">
        <w:rPr>
          <w:rFonts w:ascii="OfficinaSansBookC" w:hAnsi="OfficinaSansBookC"/>
          <w:sz w:val="28"/>
          <w:szCs w:val="28"/>
        </w:rPr>
        <w:t>примерная рабочая программа;</w:t>
      </w:r>
    </w:p>
    <w:p w14:paraId="62899668" w14:textId="54696D2B" w:rsidR="000A325E" w:rsidRPr="00DB07C8" w:rsidRDefault="000A325E" w:rsidP="00BF527D">
      <w:pPr>
        <w:pStyle w:val="12"/>
        <w:spacing w:before="0" w:after="0" w:line="276" w:lineRule="auto"/>
        <w:ind w:left="1" w:hanging="3"/>
      </w:pPr>
      <w:r w:rsidRPr="00DB07C8">
        <w:br w:type="page"/>
      </w:r>
    </w:p>
    <w:p w14:paraId="03956381" w14:textId="77777777" w:rsidR="008B2CF3" w:rsidRPr="00DB07C8" w:rsidRDefault="008B2CF3" w:rsidP="00BF527D">
      <w:pPr>
        <w:pStyle w:val="2"/>
        <w:spacing w:line="276" w:lineRule="auto"/>
        <w:jc w:val="right"/>
        <w:rPr>
          <w:rFonts w:ascii="OfficinaSansBookC" w:eastAsia="Times New Roman" w:hAnsi="OfficinaSansBookC"/>
          <w:szCs w:val="28"/>
        </w:rPr>
        <w:sectPr w:rsidR="008B2CF3" w:rsidRPr="00DB07C8" w:rsidSect="000F525B">
          <w:footerReference w:type="even" r:id="rId73"/>
          <w:footerReference w:type="default" r:id="rId74"/>
          <w:pgSz w:w="11906" w:h="16838"/>
          <w:pgMar w:top="1440" w:right="849" w:bottom="1440" w:left="1440" w:header="720" w:footer="720" w:gutter="0"/>
          <w:cols w:space="720"/>
          <w:titlePg/>
          <w:docGrid w:linePitch="360"/>
        </w:sectPr>
      </w:pPr>
      <w:bookmarkStart w:id="10" w:name="_Toc111128450"/>
    </w:p>
    <w:p w14:paraId="547D3B67" w14:textId="1BE91690" w:rsidR="00055DB5" w:rsidRPr="00DB07C8" w:rsidRDefault="004C5E8F" w:rsidP="00BF527D">
      <w:pPr>
        <w:pStyle w:val="2"/>
        <w:spacing w:line="276" w:lineRule="auto"/>
        <w:rPr>
          <w:rFonts w:ascii="OfficinaSansBookC" w:eastAsia="Times New Roman" w:hAnsi="OfficinaSansBookC"/>
          <w:szCs w:val="28"/>
        </w:rPr>
      </w:pPr>
      <w:bookmarkStart w:id="11" w:name="_Toc124944221"/>
      <w:r>
        <w:rPr>
          <w:rFonts w:ascii="OfficinaSansBookC" w:eastAsia="Times New Roman" w:hAnsi="OfficinaSansBookC"/>
          <w:szCs w:val="28"/>
        </w:rPr>
        <w:lastRenderedPageBreak/>
        <w:t>П</w:t>
      </w:r>
      <w:r w:rsidRPr="00DB07C8">
        <w:rPr>
          <w:rFonts w:ascii="OfficinaSansBookC" w:eastAsia="Times New Roman" w:hAnsi="OfficinaSansBookC"/>
          <w:szCs w:val="28"/>
        </w:rPr>
        <w:t>риложения</w:t>
      </w:r>
      <w:bookmarkEnd w:id="11"/>
    </w:p>
    <w:p w14:paraId="6C24C961" w14:textId="1C11086F" w:rsidR="00222B4C" w:rsidRPr="00DB07C8" w:rsidRDefault="00222B4C" w:rsidP="00BF527D">
      <w:pPr>
        <w:spacing w:after="0" w:line="276" w:lineRule="auto"/>
        <w:jc w:val="right"/>
        <w:rPr>
          <w:rFonts w:ascii="OfficinaSansBookC" w:hAnsi="OfficinaSansBookC"/>
          <w:b/>
          <w:bCs/>
          <w:sz w:val="28"/>
          <w:szCs w:val="28"/>
        </w:rPr>
      </w:pPr>
      <w:r w:rsidRPr="00DB07C8">
        <w:rPr>
          <w:rFonts w:ascii="OfficinaSansBookC" w:hAnsi="OfficinaSansBookC"/>
          <w:b/>
          <w:bCs/>
          <w:sz w:val="28"/>
          <w:szCs w:val="28"/>
        </w:rPr>
        <w:t>Приложение 1</w:t>
      </w:r>
      <w:bookmarkEnd w:id="10"/>
      <w:r w:rsidRPr="00DB07C8">
        <w:rPr>
          <w:rFonts w:ascii="OfficinaSansBookC" w:hAnsi="OfficinaSansBookC"/>
          <w:b/>
          <w:bCs/>
          <w:sz w:val="28"/>
          <w:szCs w:val="28"/>
        </w:rPr>
        <w:t xml:space="preserve"> </w:t>
      </w:r>
    </w:p>
    <w:p w14:paraId="4EC75885" w14:textId="77777777" w:rsidR="00AC45A5" w:rsidRPr="00DB07C8" w:rsidRDefault="00AC45A5" w:rsidP="00BF527D">
      <w:pPr>
        <w:spacing w:after="0" w:line="276" w:lineRule="auto"/>
        <w:rPr>
          <w:rFonts w:ascii="OfficinaSansBookC" w:hAnsi="OfficinaSansBookC"/>
        </w:rPr>
      </w:pPr>
    </w:p>
    <w:p w14:paraId="6F6287A6" w14:textId="75B09E93" w:rsidR="008B2CF3" w:rsidRPr="00DB07C8" w:rsidRDefault="008B2CF3" w:rsidP="00BF527D">
      <w:pPr>
        <w:spacing w:after="0" w:line="276" w:lineRule="auto"/>
        <w:jc w:val="center"/>
        <w:rPr>
          <w:rFonts w:ascii="OfficinaSansBookC" w:hAnsi="OfficinaSansBookC" w:cs="Times New Roman"/>
          <w:sz w:val="28"/>
          <w:szCs w:val="28"/>
        </w:rPr>
      </w:pPr>
      <w:r w:rsidRPr="00DB07C8">
        <w:rPr>
          <w:rFonts w:ascii="OfficinaSansBookC" w:hAnsi="OfficinaSansBookC" w:cs="Times New Roman"/>
          <w:sz w:val="28"/>
          <w:szCs w:val="28"/>
        </w:rPr>
        <w:t>Образовательные результаты ОД «Математика» (базовый/углубленный уровни) в соответствии с ФГОС СПО и на основе ФГОС СОО</w:t>
      </w:r>
    </w:p>
    <w:p w14:paraId="3CF9D8D0" w14:textId="344780ED" w:rsidR="00FF3A57" w:rsidRPr="00DB07C8" w:rsidRDefault="00751CF0" w:rsidP="00BF527D">
      <w:pPr>
        <w:pStyle w:val="a7"/>
        <w:spacing w:after="0" w:line="276" w:lineRule="auto"/>
        <w:ind w:left="0"/>
        <w:rPr>
          <w:rFonts w:ascii="OfficinaSansBookC" w:eastAsia="Times New Roman" w:hAnsi="OfficinaSansBookC" w:cs="Times New Roman"/>
          <w:sz w:val="28"/>
          <w:szCs w:val="28"/>
        </w:rPr>
      </w:pPr>
      <w:r>
        <w:rPr>
          <w:rFonts w:ascii="OfficinaSansBookC" w:eastAsia="Times New Roman" w:hAnsi="OfficinaSansBookC" w:cs="Times New Roman"/>
          <w:sz w:val="28"/>
          <w:szCs w:val="28"/>
        </w:rPr>
        <w:t>Для ПРП Вариант 1</w:t>
      </w:r>
      <w:r w:rsidR="00DE2C4D" w:rsidRPr="00DB07C8">
        <w:rPr>
          <w:rFonts w:ascii="OfficinaSansBookC" w:eastAsia="Times New Roman" w:hAnsi="OfficinaSansBookC" w:cs="Times New Roman"/>
          <w:sz w:val="28"/>
          <w:szCs w:val="28"/>
        </w:rPr>
        <w:t>:</w:t>
      </w:r>
    </w:p>
    <w:tbl>
      <w:tblPr>
        <w:tblW w:w="1416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69"/>
        <w:gridCol w:w="4961"/>
        <w:gridCol w:w="6237"/>
      </w:tblGrid>
      <w:tr w:rsidR="00DB07C8" w:rsidRPr="00DB07C8" w14:paraId="17A438A1" w14:textId="77777777" w:rsidTr="00751CF0">
        <w:trPr>
          <w:trHeight w:val="298"/>
        </w:trPr>
        <w:tc>
          <w:tcPr>
            <w:tcW w:w="2969"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238A442F" w14:textId="77777777" w:rsidR="00DE2C4D" w:rsidRPr="00DB07C8" w:rsidRDefault="00DE2C4D" w:rsidP="00BF527D">
            <w:pPr>
              <w:spacing w:after="0" w:line="276" w:lineRule="auto"/>
              <w:jc w:val="center"/>
              <w:textAlignment w:val="baseline"/>
              <w:rPr>
                <w:rFonts w:ascii="OfficinaSansBookC" w:eastAsia="Times New Roman" w:hAnsi="OfficinaSansBookC" w:cs="Times New Roman"/>
                <w:sz w:val="24"/>
                <w:szCs w:val="24"/>
                <w:lang w:eastAsia="ru-RU"/>
              </w:rPr>
            </w:pPr>
            <w:r w:rsidRPr="00DB07C8">
              <w:rPr>
                <w:rFonts w:ascii="OfficinaSansBookC" w:eastAsia="Times New Roman" w:hAnsi="OfficinaSansBookC" w:cs="Times New Roman"/>
                <w:b/>
                <w:bCs/>
                <w:sz w:val="24"/>
                <w:szCs w:val="24"/>
                <w:lang w:eastAsia="ru-RU"/>
              </w:rPr>
              <w:t>Общие компетенции</w:t>
            </w:r>
          </w:p>
        </w:tc>
        <w:tc>
          <w:tcPr>
            <w:tcW w:w="11198"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A667507" w14:textId="77777777" w:rsidR="00DE2C4D" w:rsidRPr="00DB07C8" w:rsidRDefault="00DE2C4D" w:rsidP="00BF527D">
            <w:pPr>
              <w:spacing w:after="0" w:line="276" w:lineRule="auto"/>
              <w:jc w:val="center"/>
              <w:textAlignment w:val="baseline"/>
              <w:rPr>
                <w:rFonts w:ascii="OfficinaSansBookC" w:eastAsia="Times New Roman" w:hAnsi="OfficinaSansBookC" w:cs="Times New Roman"/>
                <w:sz w:val="24"/>
                <w:szCs w:val="24"/>
                <w:lang w:eastAsia="ru-RU"/>
              </w:rPr>
            </w:pPr>
            <w:r w:rsidRPr="00DB07C8">
              <w:rPr>
                <w:rFonts w:ascii="OfficinaSansBookC" w:eastAsia="Times New Roman" w:hAnsi="OfficinaSansBookC" w:cs="Times New Roman"/>
                <w:b/>
                <w:bCs/>
                <w:sz w:val="24"/>
                <w:szCs w:val="24"/>
                <w:lang w:eastAsia="ru-RU"/>
              </w:rPr>
              <w:t>Планируемые результаты обучения</w:t>
            </w:r>
          </w:p>
        </w:tc>
      </w:tr>
      <w:tr w:rsidR="00DB07C8" w:rsidRPr="00DB07C8" w14:paraId="38582D74" w14:textId="77777777" w:rsidTr="00751CF0">
        <w:trPr>
          <w:trHeight w:val="464"/>
        </w:trPr>
        <w:tc>
          <w:tcPr>
            <w:tcW w:w="2969"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21D3CFA" w14:textId="77777777" w:rsidR="00DE2C4D" w:rsidRPr="00DB07C8" w:rsidRDefault="00DE2C4D" w:rsidP="00BF527D">
            <w:pPr>
              <w:spacing w:after="0" w:line="276" w:lineRule="auto"/>
              <w:rPr>
                <w:rFonts w:ascii="OfficinaSansBookC" w:eastAsia="Times New Roman" w:hAnsi="OfficinaSansBookC" w:cs="Times New Roman"/>
                <w:sz w:val="24"/>
                <w:szCs w:val="24"/>
                <w:lang w:eastAsia="ru-RU"/>
              </w:rPr>
            </w:pPr>
          </w:p>
        </w:tc>
        <w:tc>
          <w:tcPr>
            <w:tcW w:w="496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B8F70D" w14:textId="77777777" w:rsidR="00DE2C4D" w:rsidRPr="00DB07C8" w:rsidRDefault="00DE2C4D" w:rsidP="00BF527D">
            <w:pPr>
              <w:spacing w:after="0" w:line="276" w:lineRule="auto"/>
              <w:jc w:val="center"/>
              <w:textAlignment w:val="baseline"/>
              <w:rPr>
                <w:rFonts w:ascii="OfficinaSansBookC" w:eastAsia="Times New Roman" w:hAnsi="OfficinaSansBookC" w:cs="Times New Roman"/>
                <w:sz w:val="24"/>
                <w:szCs w:val="24"/>
                <w:lang w:eastAsia="ru-RU"/>
              </w:rPr>
            </w:pPr>
            <w:r w:rsidRPr="00DB07C8">
              <w:rPr>
                <w:rFonts w:ascii="OfficinaSansBookC" w:eastAsia="Times New Roman" w:hAnsi="OfficinaSansBookC" w:cs="Times New Roman"/>
                <w:b/>
                <w:bCs/>
                <w:sz w:val="24"/>
                <w:szCs w:val="24"/>
                <w:lang w:eastAsia="ru-RU"/>
              </w:rPr>
              <w:t>Общие</w:t>
            </w:r>
            <w:r w:rsidRPr="00DB07C8">
              <w:rPr>
                <w:rStyle w:val="af8"/>
                <w:rFonts w:ascii="OfficinaSansBookC" w:eastAsia="Times New Roman" w:hAnsi="OfficinaSansBookC"/>
                <w:b/>
                <w:bCs/>
                <w:sz w:val="24"/>
                <w:szCs w:val="24"/>
                <w:lang w:eastAsia="ru-RU"/>
              </w:rPr>
              <w:footnoteReference w:id="2"/>
            </w:r>
          </w:p>
        </w:tc>
        <w:tc>
          <w:tcPr>
            <w:tcW w:w="6237"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0EA51FE" w14:textId="77777777" w:rsidR="00DE2C4D" w:rsidRPr="00DB07C8" w:rsidRDefault="00DE2C4D" w:rsidP="00BF527D">
            <w:pPr>
              <w:spacing w:after="0" w:line="276" w:lineRule="auto"/>
              <w:jc w:val="center"/>
              <w:textAlignment w:val="baseline"/>
              <w:rPr>
                <w:rFonts w:ascii="OfficinaSansBookC" w:eastAsia="Times New Roman" w:hAnsi="OfficinaSansBookC" w:cs="Times New Roman"/>
                <w:sz w:val="24"/>
                <w:szCs w:val="24"/>
                <w:lang w:eastAsia="ru-RU"/>
              </w:rPr>
            </w:pPr>
            <w:r w:rsidRPr="00DB07C8">
              <w:rPr>
                <w:rFonts w:ascii="OfficinaSansBookC" w:eastAsia="Times New Roman" w:hAnsi="OfficinaSansBookC" w:cs="Times New Roman"/>
                <w:b/>
                <w:bCs/>
                <w:sz w:val="24"/>
                <w:szCs w:val="24"/>
                <w:lang w:eastAsia="ru-RU"/>
              </w:rPr>
              <w:t>Дисциплинарные</w:t>
            </w:r>
            <w:r w:rsidRPr="00DB07C8">
              <w:rPr>
                <w:rStyle w:val="af8"/>
                <w:rFonts w:ascii="OfficinaSansBookC" w:eastAsia="Times New Roman" w:hAnsi="OfficinaSansBookC"/>
                <w:b/>
                <w:bCs/>
                <w:sz w:val="24"/>
                <w:szCs w:val="24"/>
                <w:lang w:eastAsia="ru-RU"/>
              </w:rPr>
              <w:footnoteReference w:id="3"/>
            </w:r>
          </w:p>
        </w:tc>
      </w:tr>
      <w:tr w:rsidR="00DB07C8" w:rsidRPr="00DB07C8" w14:paraId="5D5FBF01" w14:textId="77777777" w:rsidTr="00BF527D">
        <w:trPr>
          <w:trHeight w:val="694"/>
        </w:trPr>
        <w:tc>
          <w:tcPr>
            <w:tcW w:w="2969" w:type="dxa"/>
            <w:tcBorders>
              <w:top w:val="single" w:sz="6" w:space="0" w:color="auto"/>
              <w:left w:val="single" w:sz="6" w:space="0" w:color="auto"/>
              <w:bottom w:val="single" w:sz="6" w:space="0" w:color="auto"/>
              <w:right w:val="single" w:sz="6" w:space="0" w:color="auto"/>
            </w:tcBorders>
            <w:shd w:val="clear" w:color="auto" w:fill="auto"/>
            <w:hideMark/>
          </w:tcPr>
          <w:p w14:paraId="29D48D1D" w14:textId="77777777" w:rsidR="00DE2C4D" w:rsidRPr="00DB07C8" w:rsidRDefault="00DE2C4D" w:rsidP="00BF527D">
            <w:pPr>
              <w:spacing w:after="0" w:line="276" w:lineRule="auto"/>
              <w:textAlignment w:val="baseline"/>
              <w:rPr>
                <w:rFonts w:ascii="OfficinaSansBookC" w:eastAsia="Times New Roman" w:hAnsi="OfficinaSansBookC" w:cs="Times New Roman"/>
                <w:sz w:val="24"/>
                <w:szCs w:val="24"/>
                <w:lang w:eastAsia="ru-RU"/>
              </w:rPr>
            </w:pPr>
            <w:r w:rsidRPr="00DB07C8">
              <w:rPr>
                <w:rFonts w:ascii="OfficinaSansBookC" w:eastAsia="Times New Roman" w:hAnsi="OfficinaSansBookC" w:cs="Times New Roman"/>
                <w:sz w:val="24"/>
                <w:szCs w:val="24"/>
                <w:lang w:eastAsia="ru-RU"/>
              </w:rPr>
              <w:t>ОК 01 Выбирать способы решения задач профессиональной деятельности применительно  </w:t>
            </w:r>
            <w:r w:rsidRPr="00DB07C8">
              <w:rPr>
                <w:rFonts w:ascii="OfficinaSansBookC" w:eastAsia="Times New Roman" w:hAnsi="OfficinaSansBookC" w:cs="Times New Roman"/>
                <w:sz w:val="24"/>
                <w:szCs w:val="24"/>
                <w:lang w:eastAsia="ru-RU"/>
              </w:rPr>
              <w:br/>
              <w:t>к различным контекстам </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5A366BE6"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В части трудового воспитания:</w:t>
            </w:r>
          </w:p>
          <w:p w14:paraId="74D632A3"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готовность к труду, осознание ценности мастерства, трудолюбие; </w:t>
            </w:r>
          </w:p>
          <w:p w14:paraId="5861A07B"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345685E5"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интерес к различным сферам профессиональной деятельности, </w:t>
            </w:r>
          </w:p>
          <w:p w14:paraId="765B7BA7"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Овладение универсальными учебными познавательными действиями:</w:t>
            </w:r>
          </w:p>
          <w:p w14:paraId="2EA3B13A"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а) базовые логические действия:</w:t>
            </w:r>
          </w:p>
          <w:p w14:paraId="58D2C5C7"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самостоятельно формулировать и актуализировать проблему, рассматривать ее всесторонне;  </w:t>
            </w:r>
          </w:p>
          <w:p w14:paraId="28FA369D" w14:textId="77777777" w:rsidR="00DE2C4D" w:rsidRPr="00DB07C8" w:rsidRDefault="00DE2C4D" w:rsidP="00BF527D">
            <w:pPr>
              <w:pStyle w:val="dt-p"/>
              <w:shd w:val="clear" w:color="auto" w:fill="FFFFFF"/>
              <w:spacing w:before="0" w:beforeAutospacing="0" w:after="0" w:afterAutospacing="0" w:line="276" w:lineRule="auto"/>
              <w:jc w:val="both"/>
              <w:textAlignment w:val="baseline"/>
              <w:rPr>
                <w:rFonts w:ascii="OfficinaSansBookC" w:eastAsia="Calibri" w:hAnsi="OfficinaSansBookC"/>
                <w:iCs/>
                <w:lang w:eastAsia="en-US"/>
              </w:rPr>
            </w:pPr>
            <w:r w:rsidRPr="00DB07C8">
              <w:rPr>
                <w:rFonts w:ascii="OfficinaSansBookC" w:eastAsia="Calibri" w:hAnsi="OfficinaSansBookC"/>
                <w:iCs/>
                <w:lang w:eastAsia="en-US"/>
              </w:rPr>
              <w:lastRenderedPageBreak/>
              <w:t xml:space="preserve">- устанавливать существенный признак или основания для сравнения, классификации и обобщения;  </w:t>
            </w:r>
          </w:p>
          <w:p w14:paraId="220DFE47" w14:textId="77777777" w:rsidR="00DE2C4D" w:rsidRPr="00DB07C8" w:rsidRDefault="00DE2C4D" w:rsidP="00BF527D">
            <w:pPr>
              <w:pStyle w:val="dt-p"/>
              <w:shd w:val="clear" w:color="auto" w:fill="FFFFFF"/>
              <w:spacing w:before="0" w:beforeAutospacing="0" w:after="0" w:afterAutospacing="0" w:line="276" w:lineRule="auto"/>
              <w:jc w:val="both"/>
              <w:textAlignment w:val="baseline"/>
              <w:rPr>
                <w:rFonts w:ascii="OfficinaSansBookC" w:eastAsia="Calibri" w:hAnsi="OfficinaSansBookC"/>
                <w:iCs/>
                <w:lang w:eastAsia="en-US"/>
              </w:rPr>
            </w:pPr>
            <w:r w:rsidRPr="00DB07C8">
              <w:rPr>
                <w:rFonts w:ascii="OfficinaSansBookC" w:eastAsia="Calibri" w:hAnsi="OfficinaSansBookC"/>
                <w:iCs/>
                <w:lang w:eastAsia="en-US"/>
              </w:rPr>
              <w:t>- определять цели деятельности, задавать параметры и критерии их достижения;</w:t>
            </w:r>
          </w:p>
          <w:p w14:paraId="0DE0AA16" w14:textId="77777777" w:rsidR="00DE2C4D" w:rsidRPr="00DB07C8" w:rsidRDefault="00DE2C4D" w:rsidP="00BF527D">
            <w:pPr>
              <w:pStyle w:val="dt-p"/>
              <w:shd w:val="clear" w:color="auto" w:fill="FFFFFF"/>
              <w:spacing w:before="0" w:beforeAutospacing="0" w:after="0" w:afterAutospacing="0" w:line="276" w:lineRule="auto"/>
              <w:jc w:val="both"/>
              <w:textAlignment w:val="baseline"/>
              <w:rPr>
                <w:rFonts w:ascii="OfficinaSansBookC" w:eastAsia="Calibri" w:hAnsi="OfficinaSansBookC"/>
                <w:iCs/>
                <w:lang w:eastAsia="en-US"/>
              </w:rPr>
            </w:pPr>
            <w:r w:rsidRPr="00DB07C8">
              <w:rPr>
                <w:rFonts w:ascii="OfficinaSansBookC" w:eastAsia="Calibri" w:hAnsi="OfficinaSansBookC"/>
                <w:iCs/>
                <w:lang w:eastAsia="en-US"/>
              </w:rPr>
              <w:t xml:space="preserve">- выявлять закономерности и противоречия в рассматриваемых явлениях;  </w:t>
            </w:r>
          </w:p>
          <w:p w14:paraId="7EE9BB9F" w14:textId="77777777" w:rsidR="00DE2C4D" w:rsidRPr="00DB07C8" w:rsidRDefault="00DE2C4D" w:rsidP="00BF527D">
            <w:pPr>
              <w:pStyle w:val="dt-p"/>
              <w:shd w:val="clear" w:color="auto" w:fill="FFFFFF"/>
              <w:spacing w:before="0" w:beforeAutospacing="0" w:after="0" w:afterAutospacing="0" w:line="276" w:lineRule="auto"/>
              <w:jc w:val="both"/>
              <w:textAlignment w:val="baseline"/>
              <w:rPr>
                <w:rFonts w:ascii="OfficinaSansBookC" w:eastAsia="Calibri" w:hAnsi="OfficinaSansBookC"/>
                <w:iCs/>
                <w:lang w:eastAsia="en-US"/>
              </w:rPr>
            </w:pPr>
            <w:r w:rsidRPr="00DB07C8">
              <w:rPr>
                <w:rFonts w:ascii="OfficinaSansBookC" w:eastAsia="Calibri" w:hAnsi="OfficinaSansBookC"/>
                <w:iCs/>
                <w:lang w:eastAsia="en-US"/>
              </w:rPr>
              <w:t xml:space="preserve">- вносить коррективы в деятельность, оценивать соответствие результатов целям, оценивать риски последствий деятельности; </w:t>
            </w:r>
          </w:p>
          <w:p w14:paraId="67CFB45A"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развивать креативное мышление при решении жизненных проблем </w:t>
            </w:r>
          </w:p>
          <w:p w14:paraId="2646C89F"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б) базовые исследовательские действия:</w:t>
            </w:r>
          </w:p>
          <w:p w14:paraId="048B5322"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владеть навыками учебно-исследовательской и проектной деятельности, навыками разрешения проблем; </w:t>
            </w:r>
          </w:p>
          <w:p w14:paraId="7000EAE2"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14:paraId="6E3FCE65"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20DDE0EB"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уметь переносить знания в познавательную и практическую области жизнедеятельности;</w:t>
            </w:r>
          </w:p>
          <w:p w14:paraId="7B0A6452"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lastRenderedPageBreak/>
              <w:t xml:space="preserve">- уметь интегрировать знания из разных предметных областей; </w:t>
            </w:r>
          </w:p>
          <w:p w14:paraId="58B78C88"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выдвигать новые идеи, предлагать оригинальные подходы и решения; </w:t>
            </w:r>
          </w:p>
          <w:p w14:paraId="1497293B" w14:textId="77777777" w:rsidR="00DE2C4D" w:rsidRPr="00DB07C8" w:rsidRDefault="00DE2C4D" w:rsidP="00BF527D">
            <w:pPr>
              <w:spacing w:after="0" w:line="276" w:lineRule="auto"/>
              <w:jc w:val="both"/>
              <w:rPr>
                <w:rFonts w:ascii="OfficinaSansBookC" w:eastAsia="Times New Roman" w:hAnsi="OfficinaSansBookC" w:cs="Times New Roman"/>
                <w:sz w:val="24"/>
                <w:szCs w:val="24"/>
                <w:lang w:eastAsia="ru-RU"/>
              </w:rPr>
            </w:pPr>
            <w:r w:rsidRPr="00DB07C8">
              <w:rPr>
                <w:rFonts w:ascii="OfficinaSansBookC" w:eastAsia="Calibri" w:hAnsi="OfficinaSansBookC" w:cs="Times New Roman"/>
                <w:iCs/>
                <w:sz w:val="24"/>
                <w:szCs w:val="24"/>
              </w:rPr>
              <w:t xml:space="preserve">и способность их использования в познавательной и социальной практике </w:t>
            </w:r>
          </w:p>
        </w:tc>
        <w:tc>
          <w:tcPr>
            <w:tcW w:w="6237" w:type="dxa"/>
            <w:tcBorders>
              <w:top w:val="single" w:sz="6" w:space="0" w:color="auto"/>
              <w:left w:val="single" w:sz="6" w:space="0" w:color="auto"/>
              <w:bottom w:val="single" w:sz="6" w:space="0" w:color="auto"/>
              <w:right w:val="single" w:sz="6" w:space="0" w:color="auto"/>
            </w:tcBorders>
            <w:shd w:val="clear" w:color="auto" w:fill="auto"/>
            <w:hideMark/>
          </w:tcPr>
          <w:p w14:paraId="06157E86"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lastRenderedPageBreak/>
              <w:t>-владеть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01A3961A"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уметь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7BC2187E"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60328AB1"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xml:space="preserve">- уметь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w:t>
            </w:r>
            <w:r w:rsidRPr="00DB07C8">
              <w:rPr>
                <w:rFonts w:ascii="OfficinaSansBookC" w:eastAsiaTheme="minorHAnsi" w:hAnsi="OfficinaSansBookC"/>
                <w:lang w:eastAsia="en-US"/>
              </w:rPr>
              <w:lastRenderedPageBreak/>
              <w:t>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0DFF837E"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1E642E6D"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уметь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0455C12D"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xml:space="preserve">-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w:t>
            </w:r>
            <w:r w:rsidRPr="00DB07C8">
              <w:rPr>
                <w:rFonts w:ascii="OfficinaSansBookC" w:eastAsiaTheme="minorHAnsi" w:hAnsi="OfficinaSansBookC"/>
                <w:lang w:eastAsia="en-US"/>
              </w:rPr>
              <w:lastRenderedPageBreak/>
              <w:t>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68E089F3"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xml:space="preserve"> уметь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09192EBC"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262294A7"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xml:space="preserve">-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w:t>
            </w:r>
            <w:r w:rsidRPr="00DB07C8">
              <w:rPr>
                <w:rFonts w:ascii="OfficinaSansBookC" w:eastAsiaTheme="minorHAnsi" w:hAnsi="OfficinaSansBookC"/>
                <w:lang w:eastAsia="en-US"/>
              </w:rPr>
              <w:lastRenderedPageBreak/>
              <w:t>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17AD808B"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xml:space="preserve"> 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76291EF9"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уметь вычислять геометрические величины (длина, угол, площадь, объем, площадь поверхности), используя изученные формулы и методы;</w:t>
            </w:r>
          </w:p>
          <w:p w14:paraId="2296256E"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4ED1B028" w14:textId="50617004" w:rsidR="00DE2C4D" w:rsidRPr="00DB07C8" w:rsidRDefault="00DE2C4D" w:rsidP="00751CF0">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tc>
      </w:tr>
      <w:tr w:rsidR="00DB07C8" w:rsidRPr="00DB07C8" w14:paraId="452C5E7E" w14:textId="77777777" w:rsidTr="00BF527D">
        <w:trPr>
          <w:trHeight w:val="1403"/>
        </w:trPr>
        <w:tc>
          <w:tcPr>
            <w:tcW w:w="2969" w:type="dxa"/>
            <w:tcBorders>
              <w:top w:val="single" w:sz="6" w:space="0" w:color="auto"/>
              <w:left w:val="single" w:sz="6" w:space="0" w:color="auto"/>
              <w:bottom w:val="single" w:sz="6" w:space="0" w:color="auto"/>
              <w:right w:val="single" w:sz="6" w:space="0" w:color="auto"/>
            </w:tcBorders>
            <w:shd w:val="clear" w:color="auto" w:fill="auto"/>
            <w:hideMark/>
          </w:tcPr>
          <w:p w14:paraId="3D2F665A" w14:textId="77777777" w:rsidR="00DE2C4D" w:rsidRPr="00DB07C8" w:rsidRDefault="00DE2C4D" w:rsidP="00BF527D">
            <w:pPr>
              <w:spacing w:after="0" w:line="276" w:lineRule="auto"/>
              <w:textAlignment w:val="baseline"/>
              <w:rPr>
                <w:rFonts w:ascii="OfficinaSansBookC" w:eastAsia="Times New Roman" w:hAnsi="OfficinaSansBookC" w:cs="Times New Roman"/>
                <w:sz w:val="24"/>
                <w:szCs w:val="24"/>
                <w:lang w:eastAsia="ru-RU"/>
              </w:rPr>
            </w:pPr>
            <w:r w:rsidRPr="00DB07C8">
              <w:rPr>
                <w:rFonts w:ascii="OfficinaSansBookC" w:eastAsia="Times New Roman" w:hAnsi="OfficinaSansBookC" w:cs="Times New Roman"/>
                <w:sz w:val="24"/>
                <w:szCs w:val="24"/>
                <w:lang w:eastAsia="ru-RU"/>
              </w:rPr>
              <w:lastRenderedPageBreak/>
              <w:t xml:space="preserve">ОК 02 Использовать современные средства поиска, анализа и интерпретации информации, </w:t>
            </w:r>
            <w:r w:rsidRPr="00DB07C8">
              <w:rPr>
                <w:rFonts w:ascii="OfficinaSansBookC" w:eastAsia="Times New Roman" w:hAnsi="OfficinaSansBookC" w:cs="Times New Roman"/>
                <w:sz w:val="24"/>
                <w:szCs w:val="24"/>
                <w:lang w:eastAsia="ru-RU"/>
              </w:rPr>
              <w:lastRenderedPageBreak/>
              <w:t>и информационные технологии для выполнения задач профессиональной деятельности </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5E764E21"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lastRenderedPageBreak/>
              <w:t>В области ценности научного познания:</w:t>
            </w:r>
          </w:p>
          <w:p w14:paraId="7BA0341B"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-сформированность мировоззрения, соответствующего современному уровню развития науки и общественной практики, </w:t>
            </w:r>
            <w:r w:rsidRPr="00DB07C8">
              <w:rPr>
                <w:rFonts w:ascii="OfficinaSansBookC" w:eastAsia="Calibri" w:hAnsi="OfficinaSansBookC" w:cs="Times New Roman"/>
                <w:iCs/>
                <w:sz w:val="24"/>
                <w:szCs w:val="24"/>
              </w:rPr>
              <w:lastRenderedPageBreak/>
              <w:t xml:space="preserve">основанного на диалоге культур, способствующего осознанию своего места в поликультурном мире; </w:t>
            </w:r>
          </w:p>
          <w:p w14:paraId="4BFBF422"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совершенствование языковой и читательской культуры как средства взаимодействия между людьми и познания мира;  </w:t>
            </w:r>
          </w:p>
          <w:p w14:paraId="1BD18DCD"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осознание ценности научной деятельности, готовность осуществлять проектную и исследовательскую деятельность индивидуально и в группе.  </w:t>
            </w:r>
          </w:p>
          <w:p w14:paraId="5139B5F5" w14:textId="77777777" w:rsidR="00DE2C4D" w:rsidRPr="00DB07C8" w:rsidRDefault="00DE2C4D" w:rsidP="00BF527D">
            <w:pPr>
              <w:spacing w:after="0" w:line="276" w:lineRule="auto"/>
              <w:jc w:val="both"/>
              <w:rPr>
                <w:rFonts w:ascii="OfficinaSansBookC" w:eastAsia="Calibri" w:hAnsi="OfficinaSansBookC" w:cs="Times New Roman"/>
                <w:iCs/>
              </w:rPr>
            </w:pPr>
            <w:r w:rsidRPr="00DB07C8">
              <w:rPr>
                <w:rFonts w:ascii="OfficinaSansBookC" w:eastAsia="Calibri" w:hAnsi="OfficinaSansBookC" w:cs="Times New Roman"/>
                <w:iCs/>
                <w:sz w:val="24"/>
                <w:szCs w:val="24"/>
              </w:rPr>
              <w:t>Овладение универсальными учебными познавательными действиями:</w:t>
            </w:r>
          </w:p>
          <w:p w14:paraId="2E065298"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в) работа с информацией:</w:t>
            </w:r>
          </w:p>
          <w:p w14:paraId="439B5BD9"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w:t>
            </w:r>
          </w:p>
          <w:p w14:paraId="3A1F6A60"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14:paraId="6240B6D8"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оценивать достоверность, легитимность информации, ее соответствие правовым и морально-этическим нормам;  </w:t>
            </w:r>
          </w:p>
          <w:p w14:paraId="67B371BB"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использовать средства информационных и коммуникационных технологий в решении когнитивных, коммуникативных и </w:t>
            </w:r>
            <w:r w:rsidRPr="00DB07C8">
              <w:rPr>
                <w:rFonts w:ascii="OfficinaSansBookC" w:eastAsia="Calibri" w:hAnsi="OfficinaSansBookC" w:cs="Times New Roman"/>
                <w:iCs/>
                <w:sz w:val="24"/>
                <w:szCs w:val="24"/>
              </w:rPr>
              <w:lastRenderedPageBreak/>
              <w:t xml:space="preserve">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14:paraId="40F807E2" w14:textId="2AF17C4B" w:rsidR="00DE2C4D" w:rsidRPr="00DB07C8" w:rsidRDefault="00DE2C4D" w:rsidP="00751CF0">
            <w:pPr>
              <w:spacing w:after="0" w:line="276" w:lineRule="auto"/>
              <w:jc w:val="both"/>
              <w:rPr>
                <w:rFonts w:ascii="OfficinaSansBookC" w:eastAsia="Times New Roman" w:hAnsi="OfficinaSansBookC" w:cs="Times New Roman"/>
                <w:sz w:val="24"/>
                <w:szCs w:val="24"/>
                <w:lang w:eastAsia="ru-RU"/>
              </w:rPr>
            </w:pPr>
            <w:r w:rsidRPr="00DB07C8">
              <w:rPr>
                <w:rFonts w:ascii="OfficinaSansBookC" w:eastAsia="Calibri" w:hAnsi="OfficinaSansBookC" w:cs="Times New Roman"/>
                <w:iCs/>
                <w:sz w:val="24"/>
                <w:szCs w:val="24"/>
              </w:rPr>
              <w:t>- владеть навыками распознавания и защиты информации, информационной безопасности личности</w:t>
            </w:r>
          </w:p>
        </w:tc>
        <w:tc>
          <w:tcPr>
            <w:tcW w:w="6237" w:type="dxa"/>
            <w:tcBorders>
              <w:top w:val="single" w:sz="6" w:space="0" w:color="auto"/>
              <w:left w:val="single" w:sz="6" w:space="0" w:color="auto"/>
              <w:bottom w:val="single" w:sz="6" w:space="0" w:color="auto"/>
              <w:right w:val="single" w:sz="6" w:space="0" w:color="auto"/>
            </w:tcBorders>
            <w:shd w:val="clear" w:color="auto" w:fill="auto"/>
            <w:hideMark/>
          </w:tcPr>
          <w:p w14:paraId="06534D5C" w14:textId="77777777" w:rsidR="00DE2C4D" w:rsidRPr="00DB07C8" w:rsidRDefault="00DE2C4D" w:rsidP="00BF527D">
            <w:pPr>
              <w:pStyle w:val="paragraph"/>
              <w:spacing w:before="0" w:beforeAutospacing="0" w:after="0" w:afterAutospacing="0" w:line="276" w:lineRule="auto"/>
              <w:jc w:val="both"/>
              <w:textAlignment w:val="baseline"/>
              <w:rPr>
                <w:rStyle w:val="eop"/>
                <w:rFonts w:ascii="OfficinaSansBookC" w:eastAsiaTheme="majorEastAsia" w:hAnsi="OfficinaSansBookC"/>
              </w:rPr>
            </w:pPr>
            <w:r w:rsidRPr="00DB07C8">
              <w:rPr>
                <w:rFonts w:ascii="OfficinaSansBookC" w:hAnsi="OfficinaSansBookC"/>
              </w:rPr>
              <w:lastRenderedPageBreak/>
              <w:t>- у</w:t>
            </w:r>
            <w:r w:rsidRPr="00DB07C8">
              <w:rPr>
                <w:rStyle w:val="normaltextrun"/>
                <w:rFonts w:ascii="OfficinaSansBookC" w:hAnsi="OfficinaSansBookC"/>
              </w:rPr>
              <w:t xml:space="preserve">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w:t>
            </w:r>
            <w:r w:rsidRPr="00DB07C8">
              <w:rPr>
                <w:rStyle w:val="normaltextrun"/>
                <w:rFonts w:ascii="OfficinaSansBookC" w:hAnsi="OfficinaSansBookC"/>
              </w:rPr>
              <w:lastRenderedPageBreak/>
              <w:t>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r w:rsidRPr="00DB07C8">
              <w:rPr>
                <w:rStyle w:val="eop"/>
                <w:rFonts w:ascii="OfficinaSansBookC" w:eastAsiaTheme="majorEastAsia" w:hAnsi="OfficinaSansBookC"/>
              </w:rPr>
              <w:t> </w:t>
            </w:r>
          </w:p>
          <w:p w14:paraId="44CB773F" w14:textId="77777777"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Fonts w:ascii="OfficinaSansBookC" w:hAnsi="OfficinaSansBookC"/>
              </w:rPr>
              <w:t>- у</w:t>
            </w:r>
            <w:r w:rsidRPr="00DB07C8">
              <w:rPr>
                <w:rStyle w:val="normaltextrun"/>
                <w:rFonts w:ascii="OfficinaSansBookC" w:hAnsi="OfficinaSansBookC"/>
              </w:rPr>
              <w:t>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уметь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r w:rsidRPr="00DB07C8">
              <w:rPr>
                <w:rStyle w:val="eop"/>
                <w:rFonts w:ascii="OfficinaSansBookC" w:eastAsiaTheme="majorEastAsia" w:hAnsi="OfficinaSansBookC"/>
              </w:rPr>
              <w:t> </w:t>
            </w:r>
          </w:p>
          <w:p w14:paraId="4CAA87E6" w14:textId="77777777"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Fonts w:ascii="OfficinaSansBookC" w:hAnsi="OfficinaSansBookC"/>
              </w:rPr>
              <w:t>- у</w:t>
            </w:r>
            <w:r w:rsidRPr="00DB07C8">
              <w:rPr>
                <w:rStyle w:val="normaltextrun"/>
                <w:rFonts w:ascii="OfficinaSansBookC" w:hAnsi="OfficinaSansBookC"/>
              </w:rPr>
              <w:t>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уметь распознавать равные и подобные фигуры, в том числе в природе, искусстве, архитектуре; уметь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r w:rsidRPr="00DB07C8">
              <w:rPr>
                <w:rStyle w:val="eop"/>
                <w:rFonts w:ascii="OfficinaSansBookC" w:eastAsiaTheme="majorEastAsia" w:hAnsi="OfficinaSansBookC"/>
              </w:rPr>
              <w:t> </w:t>
            </w:r>
          </w:p>
        </w:tc>
      </w:tr>
      <w:tr w:rsidR="00DB07C8" w:rsidRPr="00DB07C8" w14:paraId="3BD959F7" w14:textId="77777777" w:rsidTr="00751CF0">
        <w:trPr>
          <w:trHeight w:val="411"/>
        </w:trPr>
        <w:tc>
          <w:tcPr>
            <w:tcW w:w="2969" w:type="dxa"/>
            <w:tcBorders>
              <w:top w:val="single" w:sz="6" w:space="0" w:color="auto"/>
              <w:left w:val="single" w:sz="6" w:space="0" w:color="auto"/>
              <w:bottom w:val="single" w:sz="6" w:space="0" w:color="auto"/>
              <w:right w:val="single" w:sz="6" w:space="0" w:color="auto"/>
            </w:tcBorders>
            <w:shd w:val="clear" w:color="auto" w:fill="auto"/>
            <w:hideMark/>
          </w:tcPr>
          <w:p w14:paraId="5231DCBE" w14:textId="73D68218" w:rsidR="00DE2C4D" w:rsidRPr="00DB07C8" w:rsidRDefault="00DE2C4D" w:rsidP="00BF527D">
            <w:pPr>
              <w:spacing w:after="0" w:line="276" w:lineRule="auto"/>
              <w:textAlignment w:val="baseline"/>
              <w:rPr>
                <w:rFonts w:ascii="OfficinaSansBookC" w:eastAsia="Times New Roman" w:hAnsi="OfficinaSansBookC" w:cs="Times New Roman"/>
                <w:sz w:val="24"/>
                <w:szCs w:val="24"/>
                <w:lang w:eastAsia="ru-RU"/>
              </w:rPr>
            </w:pPr>
            <w:r w:rsidRPr="00DB07C8">
              <w:rPr>
                <w:rFonts w:ascii="OfficinaSansBookC" w:eastAsia="Times New Roman" w:hAnsi="OfficinaSansBookC" w:cs="Times New Roman"/>
                <w:sz w:val="24"/>
                <w:szCs w:val="24"/>
                <w:lang w:eastAsia="ru-RU"/>
              </w:rPr>
              <w:lastRenderedPageBreak/>
              <w:t>ОК 03</w:t>
            </w:r>
            <w:r w:rsidR="00BF527D">
              <w:rPr>
                <w:rFonts w:ascii="OfficinaSansBookC" w:eastAsia="Times New Roman" w:hAnsi="OfficinaSansBookC" w:cs="Times New Roman"/>
                <w:sz w:val="24"/>
                <w:szCs w:val="24"/>
                <w:lang w:eastAsia="ru-RU"/>
              </w:rPr>
              <w:t>.</w:t>
            </w:r>
            <w:r w:rsidRPr="00DB07C8">
              <w:rPr>
                <w:rFonts w:ascii="OfficinaSansBookC" w:eastAsia="Times New Roman" w:hAnsi="OfficinaSansBookC" w:cs="Times New Roman"/>
                <w:sz w:val="24"/>
                <w:szCs w:val="24"/>
                <w:lang w:eastAsia="ru-RU"/>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tc>
        <w:tc>
          <w:tcPr>
            <w:tcW w:w="4961" w:type="dxa"/>
            <w:tcBorders>
              <w:top w:val="single" w:sz="6" w:space="0" w:color="auto"/>
              <w:left w:val="single" w:sz="6" w:space="0" w:color="auto"/>
              <w:bottom w:val="single" w:sz="6" w:space="0" w:color="auto"/>
              <w:right w:val="single" w:sz="6" w:space="0" w:color="auto"/>
            </w:tcBorders>
            <w:shd w:val="clear" w:color="auto" w:fill="auto"/>
            <w:hideMark/>
          </w:tcPr>
          <w:p w14:paraId="5DEE3E1D" w14:textId="0D3A0D0F" w:rsidR="00DE2C4D" w:rsidRPr="00DB07C8" w:rsidRDefault="00DE2C4D" w:rsidP="00BF527D">
            <w:pPr>
              <w:tabs>
                <w:tab w:val="left" w:pos="182"/>
              </w:tabs>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В области духовно-нравственного воспитания:</w:t>
            </w:r>
          </w:p>
          <w:p w14:paraId="17D1B741"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сформированность нравственного сознания, этического поведения; </w:t>
            </w:r>
          </w:p>
          <w:p w14:paraId="636FEE7C"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способность оценивать ситуацию и принимать осознанные решения, ориентируясь на морально-нравственные нормы и ценности; </w:t>
            </w:r>
          </w:p>
          <w:p w14:paraId="581CFBE3"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осознание личного вклада в построение устойчивого будущего; </w:t>
            </w:r>
          </w:p>
          <w:p w14:paraId="6AF8226E"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 </w:t>
            </w:r>
          </w:p>
          <w:p w14:paraId="4C4DD68A"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Овладение универсальными регулятивными действиями:</w:t>
            </w:r>
          </w:p>
          <w:p w14:paraId="612C3A48"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а) самоорганизация:</w:t>
            </w:r>
          </w:p>
          <w:p w14:paraId="78C4C74D"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самостоятельно осуществлять познавательную деятельность, выявлять проблемы, ставить и формулировать собственные задачи в </w:t>
            </w:r>
            <w:r w:rsidRPr="00DB07C8">
              <w:rPr>
                <w:rFonts w:ascii="OfficinaSansBookC" w:eastAsia="Calibri" w:hAnsi="OfficinaSansBookC" w:cs="Times New Roman"/>
                <w:iCs/>
                <w:sz w:val="24"/>
                <w:szCs w:val="24"/>
              </w:rPr>
              <w:lastRenderedPageBreak/>
              <w:t xml:space="preserve">образовательной деятельности и жизненных ситуациях; </w:t>
            </w:r>
          </w:p>
          <w:p w14:paraId="301ECB70"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самостоятельно составлять план решения проблемы с учетом имеющихся ресурсов, собственных возможностей и предпочтений; </w:t>
            </w:r>
          </w:p>
          <w:p w14:paraId="286F41E9"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давать оценку новым ситуациям; </w:t>
            </w:r>
          </w:p>
          <w:p w14:paraId="4F40404A"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способствовать формированию и проявлению широкой эрудиции в разных областях знаний, постоянно повышать свой образовательный и культурный уровень; </w:t>
            </w:r>
          </w:p>
          <w:p w14:paraId="6EEF3D02"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б) самоконтроль:</w:t>
            </w:r>
          </w:p>
          <w:p w14:paraId="6B0465AB"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использовать приемы рефлексии для оценки ситуации, выбора верного решения; </w:t>
            </w:r>
          </w:p>
          <w:p w14:paraId="22BD3959"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уметь оценивать риски и своевременно принимать решения по их снижению; </w:t>
            </w:r>
          </w:p>
          <w:p w14:paraId="504DD848"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в) эмоциональный интеллект, предполагающий сформированность:</w:t>
            </w:r>
          </w:p>
          <w:p w14:paraId="556F30E6"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25B3D33B"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w:t>
            </w:r>
          </w:p>
          <w:p w14:paraId="7EBB3295" w14:textId="4DD62EEC" w:rsidR="00DE2C4D" w:rsidRPr="00DB07C8" w:rsidRDefault="00DE2C4D" w:rsidP="00BF527D">
            <w:pPr>
              <w:spacing w:after="0" w:line="276" w:lineRule="auto"/>
              <w:jc w:val="both"/>
              <w:textAlignment w:val="baseline"/>
              <w:rPr>
                <w:rFonts w:ascii="OfficinaSansBookC" w:eastAsia="Times New Roman" w:hAnsi="OfficinaSansBookC" w:cs="Times New Roman"/>
                <w:sz w:val="24"/>
                <w:szCs w:val="24"/>
                <w:lang w:eastAsia="ru-RU"/>
              </w:rPr>
            </w:pPr>
            <w:r w:rsidRPr="00DB07C8">
              <w:rPr>
                <w:rFonts w:ascii="OfficinaSansBookC" w:eastAsia="Calibri" w:hAnsi="OfficinaSansBookC" w:cs="Times New Roman"/>
                <w:iCs/>
                <w:sz w:val="24"/>
                <w:szCs w:val="24"/>
              </w:rPr>
              <w:t xml:space="preserve">- социальных навыков, включающих способность выстраивать отношения с другими людьми, </w:t>
            </w:r>
            <w:r w:rsidRPr="00DB07C8">
              <w:rPr>
                <w:rFonts w:ascii="OfficinaSansBookC" w:eastAsia="Calibri" w:hAnsi="OfficinaSansBookC" w:cs="Times New Roman"/>
                <w:iCs/>
                <w:sz w:val="24"/>
                <w:szCs w:val="24"/>
              </w:rPr>
              <w:lastRenderedPageBreak/>
              <w:t>заботиться, проявлять</w:t>
            </w:r>
            <w:r w:rsidR="00BF527D">
              <w:rPr>
                <w:rFonts w:ascii="OfficinaSansBookC" w:eastAsia="Calibri" w:hAnsi="OfficinaSansBookC" w:cs="Times New Roman"/>
                <w:iCs/>
                <w:sz w:val="24"/>
                <w:szCs w:val="24"/>
              </w:rPr>
              <w:t xml:space="preserve"> интерес и разрешать конфликты</w:t>
            </w:r>
          </w:p>
        </w:tc>
        <w:tc>
          <w:tcPr>
            <w:tcW w:w="6237" w:type="dxa"/>
            <w:tcBorders>
              <w:top w:val="single" w:sz="6" w:space="0" w:color="auto"/>
              <w:left w:val="single" w:sz="6" w:space="0" w:color="auto"/>
              <w:bottom w:val="single" w:sz="6" w:space="0" w:color="auto"/>
              <w:right w:val="single" w:sz="6" w:space="0" w:color="auto"/>
            </w:tcBorders>
            <w:shd w:val="clear" w:color="auto" w:fill="auto"/>
            <w:hideMark/>
          </w:tcPr>
          <w:p w14:paraId="6E906826" w14:textId="77777777"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Style w:val="normaltextrun"/>
                <w:rFonts w:ascii="OfficinaSansBookC" w:hAnsi="OfficinaSansBookC"/>
              </w:rPr>
              <w:lastRenderedPageBreak/>
              <w:t>-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r w:rsidRPr="00DB07C8">
              <w:rPr>
                <w:rStyle w:val="eop"/>
                <w:rFonts w:ascii="OfficinaSansBookC" w:eastAsiaTheme="majorEastAsia" w:hAnsi="OfficinaSansBookC"/>
              </w:rPr>
              <w:t> </w:t>
            </w:r>
          </w:p>
          <w:p w14:paraId="34F87AE8" w14:textId="77777777" w:rsidR="00DE2C4D" w:rsidRPr="00DB07C8" w:rsidRDefault="00DE2C4D" w:rsidP="00BF527D">
            <w:pPr>
              <w:pStyle w:val="paragraph"/>
              <w:spacing w:before="0" w:beforeAutospacing="0" w:after="0" w:afterAutospacing="0" w:line="276" w:lineRule="auto"/>
              <w:jc w:val="both"/>
              <w:textAlignment w:val="baseline"/>
              <w:rPr>
                <w:rStyle w:val="eop"/>
                <w:rFonts w:ascii="OfficinaSansBookC" w:eastAsiaTheme="majorEastAsia" w:hAnsi="OfficinaSansBookC"/>
              </w:rPr>
            </w:pPr>
            <w:r w:rsidRPr="00DB07C8">
              <w:rPr>
                <w:rStyle w:val="normaltextrun"/>
                <w:rFonts w:ascii="OfficinaSansBookC" w:hAnsi="OfficinaSansBookC"/>
              </w:rPr>
              <w:t>-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уметь распознавать симметрию в пространстве; уметь распознавать правильные многогранники;</w:t>
            </w:r>
            <w:r w:rsidRPr="00DB07C8">
              <w:rPr>
                <w:rStyle w:val="eop"/>
                <w:rFonts w:ascii="OfficinaSansBookC" w:eastAsiaTheme="majorEastAsia" w:hAnsi="OfficinaSansBookC"/>
              </w:rPr>
              <w:t> </w:t>
            </w:r>
          </w:p>
          <w:p w14:paraId="1BCDA901" w14:textId="2A8656FE"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Style w:val="normaltextrun"/>
                <w:rFonts w:ascii="OfficinaSansBookC" w:hAnsi="OfficinaSansBookC"/>
              </w:rPr>
              <w:t xml:space="preserve">-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w:t>
            </w:r>
            <w:r w:rsidRPr="00DB07C8">
              <w:rPr>
                <w:rStyle w:val="normaltextrun"/>
                <w:rFonts w:ascii="OfficinaSansBookC" w:hAnsi="OfficinaSansBookC"/>
              </w:rPr>
              <w:lastRenderedPageBreak/>
              <w:t>помощью изученных формул координаты середины отрезка,</w:t>
            </w:r>
            <w:r w:rsidR="00BF527D">
              <w:rPr>
                <w:rStyle w:val="normaltextrun"/>
                <w:rFonts w:ascii="OfficinaSansBookC" w:hAnsi="OfficinaSansBookC"/>
              </w:rPr>
              <w:t xml:space="preserve"> расстояние между двумя точками</w:t>
            </w:r>
          </w:p>
        </w:tc>
      </w:tr>
      <w:tr w:rsidR="00DB07C8" w:rsidRPr="00DB07C8" w14:paraId="1379F048" w14:textId="77777777" w:rsidTr="00BF527D">
        <w:trPr>
          <w:trHeight w:val="690"/>
        </w:trPr>
        <w:tc>
          <w:tcPr>
            <w:tcW w:w="2969" w:type="dxa"/>
            <w:tcBorders>
              <w:top w:val="single" w:sz="6" w:space="0" w:color="auto"/>
              <w:left w:val="single" w:sz="6" w:space="0" w:color="auto"/>
              <w:bottom w:val="single" w:sz="6" w:space="0" w:color="auto"/>
              <w:right w:val="single" w:sz="6" w:space="0" w:color="auto"/>
            </w:tcBorders>
            <w:shd w:val="clear" w:color="auto" w:fill="auto"/>
            <w:hideMark/>
          </w:tcPr>
          <w:p w14:paraId="1C5D20F7" w14:textId="45FED02B" w:rsidR="00DE2C4D" w:rsidRPr="00DB07C8" w:rsidRDefault="00DE2C4D" w:rsidP="00BF527D">
            <w:pPr>
              <w:spacing w:after="0" w:line="276" w:lineRule="auto"/>
              <w:textAlignment w:val="baseline"/>
              <w:rPr>
                <w:rFonts w:ascii="OfficinaSansBookC" w:eastAsia="Times New Roman" w:hAnsi="OfficinaSansBookC" w:cs="Times New Roman"/>
                <w:sz w:val="24"/>
                <w:szCs w:val="24"/>
                <w:lang w:eastAsia="ru-RU"/>
              </w:rPr>
            </w:pPr>
            <w:r w:rsidRPr="00DB07C8">
              <w:rPr>
                <w:rFonts w:ascii="OfficinaSansBookC" w:eastAsia="Times New Roman" w:hAnsi="OfficinaSansBookC" w:cs="Times New Roman"/>
                <w:sz w:val="24"/>
                <w:szCs w:val="24"/>
                <w:lang w:eastAsia="ru-RU"/>
              </w:rPr>
              <w:lastRenderedPageBreak/>
              <w:t>ОК 04</w:t>
            </w:r>
            <w:r w:rsidR="00BF527D">
              <w:rPr>
                <w:rFonts w:ascii="OfficinaSansBookC" w:eastAsia="Times New Roman" w:hAnsi="OfficinaSansBookC" w:cs="Times New Roman"/>
                <w:sz w:val="24"/>
                <w:szCs w:val="24"/>
                <w:lang w:eastAsia="ru-RU"/>
              </w:rPr>
              <w:t>.</w:t>
            </w:r>
            <w:r w:rsidRPr="00DB07C8">
              <w:rPr>
                <w:rFonts w:ascii="OfficinaSansBookC" w:eastAsia="Times New Roman" w:hAnsi="OfficinaSansBookC" w:cs="Times New Roman"/>
                <w:sz w:val="24"/>
                <w:szCs w:val="24"/>
                <w:lang w:eastAsia="ru-RU"/>
              </w:rPr>
              <w:t xml:space="preserve"> Эффективно взаимодействовать и работать в коллективе и команде </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3BC65B1A"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готовность к саморазвитию, самостоятельности и самоопределению; </w:t>
            </w:r>
          </w:p>
          <w:p w14:paraId="43A1D733" w14:textId="77777777" w:rsidR="00DE2C4D" w:rsidRPr="00DB07C8" w:rsidRDefault="00DE2C4D" w:rsidP="00BF527D">
            <w:pPr>
              <w:pStyle w:val="dt-p"/>
              <w:shd w:val="clear" w:color="auto" w:fill="FFFFFF"/>
              <w:spacing w:before="0" w:beforeAutospacing="0" w:after="0" w:afterAutospacing="0" w:line="276" w:lineRule="auto"/>
              <w:jc w:val="both"/>
              <w:textAlignment w:val="baseline"/>
              <w:rPr>
                <w:rFonts w:ascii="OfficinaSansBookC" w:eastAsia="Calibri" w:hAnsi="OfficinaSansBookC"/>
                <w:iCs/>
                <w:lang w:eastAsia="en-US"/>
              </w:rPr>
            </w:pPr>
            <w:r w:rsidRPr="00DB07C8">
              <w:rPr>
                <w:rFonts w:ascii="OfficinaSansBookC" w:eastAsia="Calibri" w:hAnsi="OfficinaSansBookC"/>
                <w:iCs/>
                <w:lang w:eastAsia="en-US"/>
              </w:rPr>
              <w:t xml:space="preserve">-овладение навыками учебно-исследовательской, проектной и социальной деятельности; </w:t>
            </w:r>
          </w:p>
          <w:p w14:paraId="32C9A8CD"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Овладение универсальными коммуникативными действиями:</w:t>
            </w:r>
          </w:p>
          <w:p w14:paraId="7D5DA22D"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б) совместная деятельность:</w:t>
            </w:r>
          </w:p>
          <w:p w14:paraId="0C239329"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понимать и использовать преимущества командной и индивидуальной работы; </w:t>
            </w:r>
          </w:p>
          <w:p w14:paraId="4BD13448" w14:textId="511A4C5A"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 </w:t>
            </w:r>
          </w:p>
          <w:p w14:paraId="33CF8453"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координировать и выполнять работу в условиях реального, виртуального и комбинированного взаимодействия; </w:t>
            </w:r>
          </w:p>
          <w:p w14:paraId="3B1439A5"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осуществлять позитивное стратегическое поведение в различных ситуациях, проявлять творчество и воображение, быть инициативным.</w:t>
            </w:r>
          </w:p>
          <w:p w14:paraId="11F45273"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Овладение универсальными регулятивными действиями:</w:t>
            </w:r>
          </w:p>
          <w:p w14:paraId="650BC1A5"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г) принятие себя и других людей:</w:t>
            </w:r>
          </w:p>
          <w:p w14:paraId="0F10B5CE"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принимать мотивы и аргументы других людей при анализе результатов деятельности; </w:t>
            </w:r>
          </w:p>
          <w:p w14:paraId="0F1B51AB"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lastRenderedPageBreak/>
              <w:t xml:space="preserve">- признавать свое право и право других людей на ошибки; </w:t>
            </w:r>
          </w:p>
          <w:p w14:paraId="2618B895" w14:textId="5B7D45F8" w:rsidR="00DE2C4D" w:rsidRPr="00DB07C8" w:rsidRDefault="00DE2C4D" w:rsidP="00BF527D">
            <w:pPr>
              <w:spacing w:after="0" w:line="276" w:lineRule="auto"/>
              <w:jc w:val="both"/>
              <w:rPr>
                <w:rFonts w:ascii="OfficinaSansBookC" w:eastAsia="Times New Roman" w:hAnsi="OfficinaSansBookC" w:cs="Times New Roman"/>
                <w:sz w:val="24"/>
                <w:szCs w:val="24"/>
                <w:lang w:eastAsia="ru-RU"/>
              </w:rPr>
            </w:pPr>
            <w:r w:rsidRPr="00DB07C8">
              <w:rPr>
                <w:rFonts w:ascii="OfficinaSansBookC" w:eastAsia="Calibri" w:hAnsi="OfficinaSansBookC" w:cs="Times New Roman"/>
                <w:iCs/>
                <w:sz w:val="24"/>
                <w:szCs w:val="24"/>
              </w:rPr>
              <w:t>- развивать способность понимать</w:t>
            </w:r>
            <w:r w:rsidR="00BF527D">
              <w:rPr>
                <w:rFonts w:ascii="OfficinaSansBookC" w:eastAsia="Calibri" w:hAnsi="OfficinaSansBookC" w:cs="Times New Roman"/>
                <w:iCs/>
                <w:sz w:val="24"/>
                <w:szCs w:val="24"/>
              </w:rPr>
              <w:t xml:space="preserve"> мир с позиции другого человека</w:t>
            </w:r>
          </w:p>
        </w:tc>
        <w:tc>
          <w:tcPr>
            <w:tcW w:w="6237" w:type="dxa"/>
            <w:tcBorders>
              <w:top w:val="single" w:sz="6" w:space="0" w:color="auto"/>
              <w:left w:val="single" w:sz="6" w:space="0" w:color="auto"/>
              <w:bottom w:val="single" w:sz="6" w:space="0" w:color="auto"/>
              <w:right w:val="single" w:sz="6" w:space="0" w:color="auto"/>
            </w:tcBorders>
            <w:shd w:val="clear" w:color="auto" w:fill="auto"/>
            <w:hideMark/>
          </w:tcPr>
          <w:p w14:paraId="1D6DED18" w14:textId="77777777" w:rsidR="00DE2C4D" w:rsidRPr="00DB07C8" w:rsidRDefault="00DE2C4D" w:rsidP="00BF527D">
            <w:pPr>
              <w:pStyle w:val="paragraph"/>
              <w:spacing w:before="0" w:beforeAutospacing="0" w:after="0" w:afterAutospacing="0" w:line="276" w:lineRule="auto"/>
              <w:jc w:val="both"/>
              <w:textAlignment w:val="baseline"/>
              <w:rPr>
                <w:rStyle w:val="eop"/>
                <w:rFonts w:ascii="OfficinaSansBookC" w:eastAsiaTheme="majorEastAsia" w:hAnsi="OfficinaSansBookC"/>
              </w:rPr>
            </w:pPr>
            <w:r w:rsidRPr="00DB07C8">
              <w:rPr>
                <w:rStyle w:val="spellingerror"/>
                <w:rFonts w:ascii="OfficinaSansBookC" w:hAnsi="OfficinaSansBookC"/>
              </w:rPr>
              <w:lastRenderedPageBreak/>
              <w:t>- у</w:t>
            </w:r>
            <w:r w:rsidRPr="00DB07C8">
              <w:rPr>
                <w:rStyle w:val="normaltextrun"/>
                <w:rFonts w:ascii="OfficinaSansBookC" w:hAnsi="OfficinaSansBookC"/>
              </w:rPr>
              <w:t>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r w:rsidRPr="00DB07C8">
              <w:rPr>
                <w:rStyle w:val="eop"/>
                <w:rFonts w:ascii="OfficinaSansBookC" w:eastAsiaTheme="majorEastAsia" w:hAnsi="OfficinaSansBookC"/>
              </w:rPr>
              <w:t> </w:t>
            </w:r>
          </w:p>
          <w:p w14:paraId="1D2D77B4" w14:textId="77777777" w:rsidR="00DE2C4D" w:rsidRPr="00DB07C8" w:rsidRDefault="00DE2C4D" w:rsidP="00BF527D">
            <w:pPr>
              <w:pStyle w:val="paragraph"/>
              <w:spacing w:before="0" w:beforeAutospacing="0" w:after="0" w:afterAutospacing="0" w:line="276" w:lineRule="auto"/>
              <w:jc w:val="both"/>
              <w:textAlignment w:val="baseline"/>
              <w:rPr>
                <w:rStyle w:val="eop"/>
                <w:rFonts w:ascii="OfficinaSansBookC" w:eastAsiaTheme="majorEastAsia" w:hAnsi="OfficinaSansBookC"/>
              </w:rPr>
            </w:pPr>
            <w:r w:rsidRPr="00DB07C8">
              <w:rPr>
                <w:rStyle w:val="spellingerror"/>
                <w:rFonts w:ascii="OfficinaSansBookC" w:hAnsi="OfficinaSansBookC"/>
              </w:rPr>
              <w:t>- у</w:t>
            </w:r>
            <w:r w:rsidRPr="00DB07C8">
              <w:rPr>
                <w:rStyle w:val="normaltextrun"/>
                <w:rFonts w:ascii="OfficinaSansBookC" w:hAnsi="OfficinaSansBookC"/>
              </w:rPr>
              <w:t>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r w:rsidRPr="00DB07C8">
              <w:rPr>
                <w:rStyle w:val="eop"/>
                <w:rFonts w:ascii="OfficinaSansBookC" w:eastAsiaTheme="majorEastAsia" w:hAnsi="OfficinaSansBookC"/>
              </w:rPr>
              <w:t> </w:t>
            </w:r>
          </w:p>
          <w:p w14:paraId="745600E4" w14:textId="77777777"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Style w:val="spellingerror"/>
                <w:rFonts w:ascii="OfficinaSansBookC" w:hAnsi="OfficinaSansBookC"/>
              </w:rPr>
              <w:t>- у</w:t>
            </w:r>
            <w:r w:rsidRPr="00DB07C8">
              <w:rPr>
                <w:rStyle w:val="normaltextrun"/>
                <w:rFonts w:ascii="OfficinaSansBookC" w:hAnsi="OfficinaSansBookC"/>
              </w:rPr>
              <w:t>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w:t>
            </w:r>
            <w:r w:rsidRPr="00DB07C8">
              <w:rPr>
                <w:rStyle w:val="eop"/>
                <w:rFonts w:ascii="OfficinaSansBookC" w:eastAsiaTheme="majorEastAsia" w:hAnsi="OfficinaSansBookC"/>
              </w:rPr>
              <w:t> </w:t>
            </w:r>
          </w:p>
          <w:p w14:paraId="226D1621" w14:textId="77777777"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Style w:val="spellingerror"/>
                <w:rFonts w:ascii="OfficinaSansBookC" w:hAnsi="OfficinaSansBookC"/>
              </w:rPr>
              <w:t>- у</w:t>
            </w:r>
            <w:r w:rsidRPr="00DB07C8">
              <w:rPr>
                <w:rStyle w:val="normaltextrun"/>
                <w:rFonts w:ascii="OfficinaSansBookC" w:hAnsi="OfficinaSansBookC"/>
              </w:rPr>
              <w:t>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r w:rsidRPr="00DB07C8">
              <w:rPr>
                <w:rStyle w:val="eop"/>
                <w:rFonts w:ascii="OfficinaSansBookC" w:eastAsiaTheme="majorEastAsia" w:hAnsi="OfficinaSansBookC"/>
              </w:rPr>
              <w:t> </w:t>
            </w:r>
          </w:p>
          <w:p w14:paraId="4DF6A7A9" w14:textId="77777777"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Style w:val="normaltextrun"/>
                <w:rFonts w:ascii="OfficinaSansBookC" w:hAnsi="OfficinaSansBookC"/>
              </w:rPr>
              <w:lastRenderedPageBreak/>
              <w:t>-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w:t>
            </w:r>
            <w:r w:rsidRPr="00DB07C8">
              <w:rPr>
                <w:rStyle w:val="eop"/>
                <w:rFonts w:ascii="OfficinaSansBookC" w:eastAsiaTheme="majorEastAsia" w:hAnsi="OfficinaSansBookC"/>
              </w:rPr>
              <w:t> </w:t>
            </w:r>
          </w:p>
          <w:p w14:paraId="0B59EA30" w14:textId="0E288AFA"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Style w:val="normaltextrun"/>
                <w:rFonts w:ascii="OfficinaSansBookC" w:hAnsi="OfficinaSansBookC"/>
              </w:rPr>
              <w:t xml:space="preserve">- </w:t>
            </w:r>
            <w:r w:rsidRPr="00DB07C8">
              <w:rPr>
                <w:rStyle w:val="spellingerror"/>
                <w:rFonts w:ascii="OfficinaSansBookC" w:hAnsi="OfficinaSansBookC"/>
              </w:rPr>
              <w:t>у</w:t>
            </w:r>
            <w:r w:rsidRPr="00DB07C8">
              <w:rPr>
                <w:rStyle w:val="normaltextrun"/>
                <w:rFonts w:ascii="OfficinaSansBookC" w:hAnsi="OfficinaSansBookC"/>
              </w:rPr>
              <w:t>меть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tc>
      </w:tr>
      <w:tr w:rsidR="00DB07C8" w:rsidRPr="00DB07C8" w14:paraId="66492134" w14:textId="77777777" w:rsidTr="00BF527D">
        <w:trPr>
          <w:trHeight w:val="1125"/>
        </w:trPr>
        <w:tc>
          <w:tcPr>
            <w:tcW w:w="2969" w:type="dxa"/>
            <w:tcBorders>
              <w:top w:val="single" w:sz="6" w:space="0" w:color="auto"/>
              <w:left w:val="single" w:sz="6" w:space="0" w:color="auto"/>
              <w:bottom w:val="single" w:sz="6" w:space="0" w:color="auto"/>
              <w:right w:val="single" w:sz="6" w:space="0" w:color="auto"/>
            </w:tcBorders>
            <w:shd w:val="clear" w:color="auto" w:fill="auto"/>
            <w:hideMark/>
          </w:tcPr>
          <w:p w14:paraId="4803C084" w14:textId="54175BEB" w:rsidR="00DE2C4D" w:rsidRPr="00DB07C8" w:rsidRDefault="00DE2C4D" w:rsidP="00BF527D">
            <w:pPr>
              <w:spacing w:after="0" w:line="276" w:lineRule="auto"/>
              <w:textAlignment w:val="baseline"/>
              <w:rPr>
                <w:rFonts w:ascii="OfficinaSansBookC" w:eastAsia="Times New Roman" w:hAnsi="OfficinaSansBookC" w:cs="Times New Roman"/>
                <w:sz w:val="24"/>
                <w:szCs w:val="24"/>
                <w:lang w:eastAsia="ru-RU"/>
              </w:rPr>
            </w:pPr>
            <w:r w:rsidRPr="00DB07C8">
              <w:rPr>
                <w:rFonts w:ascii="OfficinaSansBookC" w:eastAsia="Times New Roman" w:hAnsi="OfficinaSansBookC" w:cs="Times New Roman"/>
                <w:sz w:val="24"/>
                <w:szCs w:val="24"/>
                <w:lang w:eastAsia="ru-RU"/>
              </w:rPr>
              <w:lastRenderedPageBreak/>
              <w:t>ОК 05</w:t>
            </w:r>
            <w:r w:rsidR="00BF527D">
              <w:rPr>
                <w:rFonts w:ascii="OfficinaSansBookC" w:eastAsia="Times New Roman" w:hAnsi="OfficinaSansBookC" w:cs="Times New Roman"/>
                <w:sz w:val="24"/>
                <w:szCs w:val="24"/>
                <w:lang w:eastAsia="ru-RU"/>
              </w:rPr>
              <w:t>.</w:t>
            </w:r>
            <w:r w:rsidRPr="00DB07C8">
              <w:rPr>
                <w:rFonts w:ascii="OfficinaSansBookC" w:eastAsia="Times New Roman" w:hAnsi="OfficinaSansBookC" w:cs="Times New Roman"/>
                <w:sz w:val="24"/>
                <w:szCs w:val="24"/>
                <w:lang w:eastAsia="ru-RU"/>
              </w:rPr>
              <w:t xml:space="preserve">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52FD50EF"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В области эстетического воспитания:</w:t>
            </w:r>
          </w:p>
          <w:p w14:paraId="5B16B784"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эстетическое отношение к миру, включая эстетику быта, научного и технического творчества, спорта, труда и общественных отношений; </w:t>
            </w:r>
          </w:p>
          <w:p w14:paraId="118B22DD"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способность воспринимать различные виды искусства, традиции и творчество своего и других народов, ощущать эмоциональное воздействие искусства; </w:t>
            </w:r>
          </w:p>
          <w:p w14:paraId="21C53EF2"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убежденность в значимости для личности и общества отечественного и мирового искусства, этнических культурных традиций и народного творчества; </w:t>
            </w:r>
          </w:p>
          <w:p w14:paraId="270C8868"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готовность к самовыражению в разных видах искусства, стремление проявлять качества творческой личности; </w:t>
            </w:r>
          </w:p>
          <w:p w14:paraId="26D9C3FE"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Овладение универсальными коммуникативными действиями:</w:t>
            </w:r>
          </w:p>
          <w:p w14:paraId="0B40A252"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а) общение:</w:t>
            </w:r>
          </w:p>
          <w:p w14:paraId="499FDC5C"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lastRenderedPageBreak/>
              <w:t>- осуществлять коммуникации во всех сферах жизни;</w:t>
            </w:r>
          </w:p>
          <w:p w14:paraId="14D59495"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распознавать невербальные средства общения, понимать значение социальных знаков, распознавать предпосылки конфликтных ситуаций и смягчать конфликты; </w:t>
            </w:r>
          </w:p>
          <w:p w14:paraId="38A89E4E" w14:textId="00AABB31" w:rsidR="00DE2C4D" w:rsidRPr="00DB07C8" w:rsidRDefault="00DE2C4D" w:rsidP="00BF527D">
            <w:pPr>
              <w:pStyle w:val="dt-p"/>
              <w:shd w:val="clear" w:color="auto" w:fill="FFFFFF"/>
              <w:spacing w:before="0" w:beforeAutospacing="0" w:after="0" w:afterAutospacing="0" w:line="276" w:lineRule="auto"/>
              <w:jc w:val="both"/>
              <w:textAlignment w:val="baseline"/>
              <w:rPr>
                <w:rFonts w:ascii="OfficinaSansBookC" w:hAnsi="OfficinaSansBookC"/>
              </w:rPr>
            </w:pPr>
            <w:r w:rsidRPr="00DB07C8">
              <w:rPr>
                <w:rFonts w:ascii="OfficinaSansBookC" w:eastAsia="Calibri" w:hAnsi="OfficinaSansBookC"/>
                <w:iCs/>
                <w:lang w:eastAsia="en-US"/>
              </w:rPr>
              <w:t>- развернуто и логично излагать свою точку зрения с и</w:t>
            </w:r>
            <w:r w:rsidR="00BF527D">
              <w:rPr>
                <w:rFonts w:ascii="OfficinaSansBookC" w:eastAsia="Calibri" w:hAnsi="OfficinaSansBookC"/>
                <w:iCs/>
                <w:lang w:eastAsia="en-US"/>
              </w:rPr>
              <w:t>спользованием языковых средств</w:t>
            </w:r>
          </w:p>
        </w:tc>
        <w:tc>
          <w:tcPr>
            <w:tcW w:w="6237" w:type="dxa"/>
            <w:tcBorders>
              <w:top w:val="single" w:sz="6" w:space="0" w:color="auto"/>
              <w:left w:val="single" w:sz="6" w:space="0" w:color="auto"/>
              <w:bottom w:val="single" w:sz="6" w:space="0" w:color="auto"/>
              <w:right w:val="single" w:sz="6" w:space="0" w:color="auto"/>
            </w:tcBorders>
            <w:shd w:val="clear" w:color="auto" w:fill="auto"/>
            <w:hideMark/>
          </w:tcPr>
          <w:p w14:paraId="37CDF499" w14:textId="77777777"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Style w:val="normaltextrun"/>
                <w:rFonts w:ascii="OfficinaSansBookC" w:hAnsi="OfficinaSansBookC"/>
              </w:rPr>
              <w:lastRenderedPageBreak/>
              <w:t>-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r w:rsidRPr="00DB07C8">
              <w:rPr>
                <w:rStyle w:val="eop"/>
                <w:rFonts w:ascii="OfficinaSansBookC" w:eastAsiaTheme="majorEastAsia" w:hAnsi="OfficinaSansBookC"/>
              </w:rPr>
              <w:t> </w:t>
            </w:r>
          </w:p>
          <w:p w14:paraId="732D5863" w14:textId="77777777" w:rsidR="00DE2C4D" w:rsidRPr="00DB07C8" w:rsidRDefault="00DE2C4D" w:rsidP="00BF527D">
            <w:pPr>
              <w:pStyle w:val="paragraph"/>
              <w:spacing w:before="0" w:beforeAutospacing="0" w:after="0" w:afterAutospacing="0" w:line="276" w:lineRule="auto"/>
              <w:jc w:val="both"/>
              <w:textAlignment w:val="baseline"/>
              <w:rPr>
                <w:rStyle w:val="normaltextrun"/>
                <w:rFonts w:ascii="OfficinaSansBookC" w:hAnsi="OfficinaSansBookC"/>
              </w:rPr>
            </w:pPr>
            <w:r w:rsidRPr="00DB07C8">
              <w:rPr>
                <w:rStyle w:val="spellingerror"/>
                <w:rFonts w:ascii="OfficinaSansBookC" w:hAnsi="OfficinaSansBookC"/>
              </w:rPr>
              <w:t>- у</w:t>
            </w:r>
            <w:r w:rsidRPr="00DB07C8">
              <w:rPr>
                <w:rStyle w:val="normaltextrun"/>
                <w:rFonts w:ascii="OfficinaSansBookC" w:hAnsi="OfficinaSansBookC"/>
              </w:rPr>
              <w:t xml:space="preserve">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w:t>
            </w:r>
          </w:p>
          <w:p w14:paraId="24839072" w14:textId="63D43A2A"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i/>
              </w:rPr>
            </w:pPr>
            <w:r w:rsidRPr="00DB07C8">
              <w:rPr>
                <w:rStyle w:val="normaltextrun"/>
                <w:rFonts w:ascii="OfficinaSansBookC" w:hAnsi="OfficinaSansBookC"/>
              </w:rPr>
              <w:t>- уметь использовать при решении задач изученные факты и теоремы планиметрии; умение оценивать ра</w:t>
            </w:r>
            <w:r w:rsidR="00BF527D">
              <w:rPr>
                <w:rStyle w:val="normaltextrun"/>
                <w:rFonts w:ascii="OfficinaSansBookC" w:hAnsi="OfficinaSansBookC"/>
              </w:rPr>
              <w:t>змеры объектов окружающего мира</w:t>
            </w:r>
          </w:p>
        </w:tc>
      </w:tr>
      <w:tr w:rsidR="00DB07C8" w:rsidRPr="00DB07C8" w14:paraId="5D77820A" w14:textId="77777777" w:rsidTr="00BF527D">
        <w:trPr>
          <w:trHeight w:val="698"/>
        </w:trPr>
        <w:tc>
          <w:tcPr>
            <w:tcW w:w="2969" w:type="dxa"/>
            <w:tcBorders>
              <w:top w:val="single" w:sz="6" w:space="0" w:color="auto"/>
              <w:left w:val="single" w:sz="6" w:space="0" w:color="auto"/>
              <w:bottom w:val="single" w:sz="6" w:space="0" w:color="auto"/>
              <w:right w:val="single" w:sz="6" w:space="0" w:color="auto"/>
            </w:tcBorders>
            <w:shd w:val="clear" w:color="auto" w:fill="auto"/>
            <w:hideMark/>
          </w:tcPr>
          <w:p w14:paraId="1E8BC626" w14:textId="15EBB8E1" w:rsidR="00DE2C4D" w:rsidRPr="00DB07C8" w:rsidRDefault="00DE2C4D" w:rsidP="00BF527D">
            <w:pPr>
              <w:spacing w:after="0" w:line="276" w:lineRule="auto"/>
              <w:textAlignment w:val="baseline"/>
              <w:rPr>
                <w:rFonts w:ascii="OfficinaSansBookC" w:eastAsia="Times New Roman" w:hAnsi="OfficinaSansBookC" w:cs="Times New Roman"/>
                <w:sz w:val="24"/>
                <w:szCs w:val="24"/>
                <w:lang w:eastAsia="ru-RU"/>
              </w:rPr>
            </w:pPr>
            <w:r w:rsidRPr="00DB07C8">
              <w:rPr>
                <w:rFonts w:ascii="OfficinaSansBookC" w:eastAsia="Times New Roman" w:hAnsi="OfficinaSansBookC" w:cs="Times New Roman"/>
                <w:sz w:val="24"/>
                <w:szCs w:val="24"/>
                <w:lang w:eastAsia="ru-RU"/>
              </w:rPr>
              <w:t>ОК 06</w:t>
            </w:r>
            <w:r w:rsidR="00BF527D">
              <w:rPr>
                <w:rFonts w:ascii="OfficinaSansBookC" w:eastAsia="Times New Roman" w:hAnsi="OfficinaSansBookC" w:cs="Times New Roman"/>
                <w:sz w:val="24"/>
                <w:szCs w:val="24"/>
                <w:lang w:eastAsia="ru-RU"/>
              </w:rPr>
              <w:t>.</w:t>
            </w:r>
            <w:r w:rsidRPr="00DB07C8">
              <w:rPr>
                <w:rFonts w:ascii="OfficinaSansBookC" w:eastAsia="Times New Roman" w:hAnsi="OfficinaSansBookC" w:cs="Times New Roman"/>
                <w:sz w:val="24"/>
                <w:szCs w:val="24"/>
                <w:lang w:eastAsia="ru-RU"/>
              </w:rPr>
              <w:t xml:space="preserve">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733D55C0"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осознание обучающимися российской гражданской идентичности; </w:t>
            </w:r>
          </w:p>
          <w:p w14:paraId="130F9E90"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 </w:t>
            </w:r>
          </w:p>
          <w:p w14:paraId="5942BEDF"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В части гражданского воспитания:</w:t>
            </w:r>
          </w:p>
          <w:p w14:paraId="70A15291"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осознание своих конституционных прав и обязанностей, уважение закона и правопорядка;</w:t>
            </w:r>
          </w:p>
          <w:p w14:paraId="77E9718B"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принятие традиционных национальных, общечеловеческих гуманистических и демократических ценностей; </w:t>
            </w:r>
          </w:p>
          <w:p w14:paraId="51B5DEDA"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готовность противостоять идеологии экстремизма, национализма, ксенофобии, </w:t>
            </w:r>
            <w:r w:rsidRPr="00DB07C8">
              <w:rPr>
                <w:rFonts w:ascii="OfficinaSansBookC" w:eastAsia="Calibri" w:hAnsi="OfficinaSansBookC" w:cs="Times New Roman"/>
                <w:iCs/>
                <w:sz w:val="24"/>
                <w:szCs w:val="24"/>
              </w:rPr>
              <w:lastRenderedPageBreak/>
              <w:t xml:space="preserve">дискриминации по социальным, религиозным, расовым, национальным признакам; </w:t>
            </w:r>
          </w:p>
          <w:p w14:paraId="493326B0"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 </w:t>
            </w:r>
          </w:p>
          <w:p w14:paraId="4A601171" w14:textId="77777777" w:rsidR="00DE2C4D" w:rsidRPr="00DB07C8" w:rsidRDefault="00DE2C4D" w:rsidP="00BF527D">
            <w:pPr>
              <w:tabs>
                <w:tab w:val="left" w:pos="419"/>
              </w:tabs>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умение взаимодействовать с социальными институтами в соответствии с их функциями и назначением; </w:t>
            </w:r>
          </w:p>
          <w:p w14:paraId="6289FE48"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готовность к гуманитарной и волонтерской деятельности; </w:t>
            </w:r>
          </w:p>
          <w:p w14:paraId="62ECEF03"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патриотического воспитания:</w:t>
            </w:r>
          </w:p>
          <w:p w14:paraId="369A44A5"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w:t>
            </w:r>
          </w:p>
          <w:p w14:paraId="57483FC3"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 </w:t>
            </w:r>
          </w:p>
          <w:p w14:paraId="09C3032B"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идейная убежденность, готовность к служению и защите Отечества, ответственность за его судьбу; </w:t>
            </w:r>
          </w:p>
          <w:p w14:paraId="195D4E9B"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освоенные обучающимися межпредметные понятия и универсальные учебные действия </w:t>
            </w:r>
            <w:r w:rsidRPr="00DB07C8">
              <w:rPr>
                <w:rFonts w:ascii="OfficinaSansBookC" w:eastAsia="Calibri" w:hAnsi="OfficinaSansBookC" w:cs="Times New Roman"/>
                <w:iCs/>
                <w:sz w:val="24"/>
                <w:szCs w:val="24"/>
              </w:rPr>
              <w:lastRenderedPageBreak/>
              <w:t xml:space="preserve">(регулятивные, познавательные, коммуникативные); </w:t>
            </w:r>
          </w:p>
          <w:p w14:paraId="2B9D5CD0" w14:textId="77777777" w:rsidR="00DE2C4D" w:rsidRPr="00DB07C8" w:rsidRDefault="00DE2C4D" w:rsidP="00BF527D">
            <w:pPr>
              <w:pStyle w:val="dt-p"/>
              <w:shd w:val="clear" w:color="auto" w:fill="FFFFFF"/>
              <w:spacing w:before="0" w:beforeAutospacing="0" w:after="0" w:afterAutospacing="0" w:line="276" w:lineRule="auto"/>
              <w:jc w:val="both"/>
              <w:textAlignment w:val="baseline"/>
              <w:rPr>
                <w:rFonts w:ascii="OfficinaSansBookC" w:eastAsia="Calibri" w:hAnsi="OfficinaSansBookC"/>
                <w:iCs/>
                <w:lang w:eastAsia="en-US"/>
              </w:rPr>
            </w:pPr>
            <w:r w:rsidRPr="00DB07C8">
              <w:rPr>
                <w:rFonts w:ascii="OfficinaSansBookC" w:eastAsia="Calibri" w:hAnsi="OfficinaSansBookC"/>
                <w:iCs/>
                <w:lang w:eastAsia="en-US"/>
              </w:rPr>
              <w:t xml:space="preserve">-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 </w:t>
            </w:r>
          </w:p>
          <w:p w14:paraId="0F2F522D" w14:textId="31E5016A" w:rsidR="00DE2C4D" w:rsidRPr="00DB07C8" w:rsidRDefault="00DE2C4D" w:rsidP="00BF527D">
            <w:pPr>
              <w:pStyle w:val="dt-p"/>
              <w:shd w:val="clear" w:color="auto" w:fill="FFFFFF"/>
              <w:spacing w:before="0" w:beforeAutospacing="0" w:after="0" w:afterAutospacing="0" w:line="276" w:lineRule="auto"/>
              <w:textAlignment w:val="baseline"/>
              <w:rPr>
                <w:rFonts w:ascii="OfficinaSansBookC" w:hAnsi="OfficinaSansBookC"/>
              </w:rPr>
            </w:pPr>
            <w:r w:rsidRPr="00DB07C8">
              <w:rPr>
                <w:rFonts w:ascii="OfficinaSansBookC" w:eastAsia="Calibri" w:hAnsi="OfficinaSansBookC"/>
                <w:iCs/>
                <w:lang w:eastAsia="en-US"/>
              </w:rPr>
              <w:t>- овладение навыками учебно-исследовательской, проектной и социальной деятельности</w:t>
            </w:r>
          </w:p>
        </w:tc>
        <w:tc>
          <w:tcPr>
            <w:tcW w:w="6237" w:type="dxa"/>
            <w:tcBorders>
              <w:top w:val="single" w:sz="6" w:space="0" w:color="auto"/>
              <w:left w:val="single" w:sz="6" w:space="0" w:color="auto"/>
              <w:bottom w:val="single" w:sz="6" w:space="0" w:color="auto"/>
              <w:right w:val="single" w:sz="6" w:space="0" w:color="auto"/>
            </w:tcBorders>
            <w:shd w:val="clear" w:color="auto" w:fill="auto"/>
          </w:tcPr>
          <w:p w14:paraId="25703A40" w14:textId="77777777"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p>
        </w:tc>
      </w:tr>
      <w:tr w:rsidR="00DB07C8" w:rsidRPr="00DB07C8" w14:paraId="4A827A40" w14:textId="77777777" w:rsidTr="00BF527D">
        <w:trPr>
          <w:trHeight w:val="836"/>
        </w:trPr>
        <w:tc>
          <w:tcPr>
            <w:tcW w:w="2969" w:type="dxa"/>
            <w:tcBorders>
              <w:top w:val="single" w:sz="6" w:space="0" w:color="auto"/>
              <w:left w:val="single" w:sz="6" w:space="0" w:color="auto"/>
              <w:bottom w:val="single" w:sz="6" w:space="0" w:color="auto"/>
              <w:right w:val="single" w:sz="6" w:space="0" w:color="auto"/>
            </w:tcBorders>
            <w:shd w:val="clear" w:color="auto" w:fill="auto"/>
            <w:hideMark/>
          </w:tcPr>
          <w:p w14:paraId="4CC49CD6" w14:textId="6F44594E" w:rsidR="00DE2C4D" w:rsidRPr="00DB07C8" w:rsidRDefault="00DE2C4D" w:rsidP="00BF527D">
            <w:pPr>
              <w:spacing w:after="0" w:line="276" w:lineRule="auto"/>
              <w:textAlignment w:val="baseline"/>
              <w:rPr>
                <w:rFonts w:ascii="OfficinaSansBookC" w:eastAsia="Times New Roman" w:hAnsi="OfficinaSansBookC" w:cs="Times New Roman"/>
                <w:sz w:val="24"/>
                <w:szCs w:val="24"/>
                <w:lang w:eastAsia="ru-RU"/>
              </w:rPr>
            </w:pPr>
            <w:r w:rsidRPr="00DB07C8">
              <w:rPr>
                <w:rFonts w:ascii="OfficinaSansBookC" w:eastAsia="Times New Roman" w:hAnsi="OfficinaSansBookC" w:cs="Times New Roman"/>
                <w:sz w:val="24"/>
                <w:szCs w:val="24"/>
                <w:lang w:eastAsia="ru-RU"/>
              </w:rPr>
              <w:lastRenderedPageBreak/>
              <w:t>ОК 07</w:t>
            </w:r>
            <w:r w:rsidR="00BF527D">
              <w:rPr>
                <w:rFonts w:ascii="OfficinaSansBookC" w:eastAsia="Times New Roman" w:hAnsi="OfficinaSansBookC" w:cs="Times New Roman"/>
                <w:sz w:val="24"/>
                <w:szCs w:val="24"/>
                <w:lang w:eastAsia="ru-RU"/>
              </w:rPr>
              <w:t>.</w:t>
            </w:r>
            <w:r w:rsidRPr="00DB07C8">
              <w:rPr>
                <w:rFonts w:ascii="OfficinaSansBookC" w:eastAsia="Times New Roman" w:hAnsi="OfficinaSansBookC" w:cs="Times New Roman"/>
                <w:sz w:val="24"/>
                <w:szCs w:val="24"/>
                <w:lang w:eastAsia="ru-RU"/>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w:t>
            </w:r>
          </w:p>
        </w:tc>
        <w:tc>
          <w:tcPr>
            <w:tcW w:w="4961" w:type="dxa"/>
            <w:tcBorders>
              <w:top w:val="single" w:sz="6" w:space="0" w:color="auto"/>
              <w:left w:val="single" w:sz="6" w:space="0" w:color="auto"/>
              <w:bottom w:val="single" w:sz="6" w:space="0" w:color="auto"/>
              <w:right w:val="single" w:sz="6" w:space="0" w:color="auto"/>
            </w:tcBorders>
            <w:shd w:val="clear" w:color="auto" w:fill="auto"/>
            <w:hideMark/>
          </w:tcPr>
          <w:p w14:paraId="2DC1AA77" w14:textId="77777777" w:rsidR="00DE2C4D" w:rsidRPr="00DB07C8" w:rsidRDefault="00DE2C4D" w:rsidP="00BF527D">
            <w:pPr>
              <w:spacing w:after="0" w:line="276" w:lineRule="auto"/>
              <w:jc w:val="both"/>
              <w:rPr>
                <w:rFonts w:ascii="OfficinaSansBookC" w:hAnsi="OfficinaSansBookC" w:cs="Times New Roman"/>
                <w:sz w:val="24"/>
                <w:szCs w:val="24"/>
              </w:rPr>
            </w:pPr>
            <w:r w:rsidRPr="00DB07C8">
              <w:rPr>
                <w:rFonts w:ascii="OfficinaSansBookC" w:hAnsi="OfficinaSansBookC" w:cs="Times New Roman"/>
                <w:sz w:val="24"/>
                <w:szCs w:val="24"/>
              </w:rPr>
              <w:t>- не принимать действия, приносящие вред окружающей среде;</w:t>
            </w:r>
          </w:p>
          <w:p w14:paraId="79B56035" w14:textId="77777777" w:rsidR="00DE2C4D" w:rsidRPr="00DB07C8" w:rsidRDefault="00DE2C4D" w:rsidP="00BF527D">
            <w:pPr>
              <w:spacing w:after="0" w:line="276" w:lineRule="auto"/>
              <w:jc w:val="both"/>
              <w:rPr>
                <w:rFonts w:ascii="OfficinaSansBookC" w:hAnsi="OfficinaSansBookC" w:cs="Times New Roman"/>
                <w:sz w:val="24"/>
                <w:szCs w:val="24"/>
              </w:rPr>
            </w:pPr>
            <w:r w:rsidRPr="00DB07C8">
              <w:rPr>
                <w:rFonts w:ascii="OfficinaSansBookC" w:hAnsi="OfficinaSansBookC" w:cs="Times New Roman"/>
                <w:sz w:val="24"/>
                <w:szCs w:val="24"/>
              </w:rPr>
              <w:t>- уметь прогнозировать неблагоприятные экологические последствия предпринимаемых действий, предотвращать их;</w:t>
            </w:r>
          </w:p>
          <w:p w14:paraId="3E38CE4F" w14:textId="77777777" w:rsidR="00DE2C4D" w:rsidRPr="00DB07C8" w:rsidRDefault="00DE2C4D" w:rsidP="00BF527D">
            <w:pPr>
              <w:spacing w:after="0" w:line="276" w:lineRule="auto"/>
              <w:jc w:val="both"/>
              <w:rPr>
                <w:rFonts w:ascii="OfficinaSansBookC" w:hAnsi="OfficinaSansBookC" w:cs="Times New Roman"/>
                <w:sz w:val="24"/>
                <w:szCs w:val="24"/>
              </w:rPr>
            </w:pPr>
            <w:r w:rsidRPr="00DB07C8">
              <w:rPr>
                <w:rFonts w:ascii="OfficinaSansBookC" w:hAnsi="OfficinaSansBookC" w:cs="Times New Roman"/>
                <w:sz w:val="24"/>
                <w:szCs w:val="24"/>
              </w:rPr>
              <w:t>- расширить опыт деятельности экологической направленности;</w:t>
            </w:r>
          </w:p>
          <w:p w14:paraId="244F8CAF" w14:textId="77777777" w:rsidR="00DE2C4D" w:rsidRPr="00DB07C8" w:rsidRDefault="00DE2C4D" w:rsidP="00BF527D">
            <w:pPr>
              <w:spacing w:after="0" w:line="276" w:lineRule="auto"/>
              <w:jc w:val="both"/>
              <w:rPr>
                <w:rFonts w:ascii="OfficinaSansBookC" w:hAnsi="OfficinaSansBookC" w:cs="Times New Roman"/>
                <w:sz w:val="24"/>
                <w:szCs w:val="24"/>
              </w:rPr>
            </w:pPr>
            <w:r w:rsidRPr="00DB07C8">
              <w:rPr>
                <w:rFonts w:ascii="OfficinaSansBookC" w:hAnsi="OfficinaSansBookC" w:cs="Times New Roman"/>
                <w:sz w:val="24"/>
                <w:szCs w:val="24"/>
              </w:rPr>
              <w:t>- разрабатывать план решения проблемы с учетом анализа имеющихся материальных и нематериальных ресурсов;</w:t>
            </w:r>
          </w:p>
          <w:p w14:paraId="1AD4E334" w14:textId="77777777" w:rsidR="00DE2C4D" w:rsidRPr="00DB07C8" w:rsidRDefault="00DE2C4D" w:rsidP="00BF527D">
            <w:pPr>
              <w:spacing w:after="0" w:line="276" w:lineRule="auto"/>
              <w:jc w:val="both"/>
              <w:rPr>
                <w:rFonts w:ascii="OfficinaSansBookC" w:hAnsi="OfficinaSansBookC" w:cs="Times New Roman"/>
                <w:sz w:val="24"/>
                <w:szCs w:val="24"/>
              </w:rPr>
            </w:pPr>
            <w:r w:rsidRPr="00DB07C8">
              <w:rPr>
                <w:rFonts w:ascii="OfficinaSansBookC" w:hAnsi="OfficinaSansBookC" w:cs="Times New Roman"/>
                <w:sz w:val="24"/>
                <w:szCs w:val="24"/>
              </w:rPr>
              <w:t>- осуществлять целенаправленный поиск переноса средств и способов действия в профессиональную среду;</w:t>
            </w:r>
          </w:p>
          <w:p w14:paraId="741CFC42" w14:textId="77777777" w:rsidR="00DE2C4D" w:rsidRPr="00DB07C8" w:rsidRDefault="00DE2C4D" w:rsidP="00BF527D">
            <w:pPr>
              <w:spacing w:after="0" w:line="276" w:lineRule="auto"/>
              <w:jc w:val="both"/>
              <w:textAlignment w:val="baseline"/>
              <w:rPr>
                <w:rFonts w:ascii="OfficinaSansBookC" w:hAnsi="OfficinaSansBookC" w:cs="Times New Roman"/>
                <w:sz w:val="24"/>
                <w:szCs w:val="24"/>
              </w:rPr>
            </w:pPr>
            <w:r w:rsidRPr="00DB07C8">
              <w:rPr>
                <w:rFonts w:ascii="OfficinaSansBookC" w:hAnsi="OfficinaSansBookC" w:cs="Times New Roman"/>
                <w:sz w:val="24"/>
                <w:szCs w:val="24"/>
              </w:rPr>
              <w:t>- уметь переносить знания в познавательную и практическую области жизнедеятельности;</w:t>
            </w:r>
          </w:p>
          <w:p w14:paraId="17065CED" w14:textId="77777777" w:rsidR="00DE2C4D" w:rsidRPr="00DB07C8" w:rsidRDefault="00DE2C4D" w:rsidP="00BF527D">
            <w:pPr>
              <w:spacing w:after="0" w:line="276" w:lineRule="auto"/>
              <w:jc w:val="both"/>
              <w:textAlignment w:val="baseline"/>
              <w:rPr>
                <w:rFonts w:ascii="OfficinaSansBookC" w:hAnsi="OfficinaSansBookC" w:cs="Times New Roman"/>
                <w:sz w:val="24"/>
                <w:szCs w:val="24"/>
              </w:rPr>
            </w:pPr>
            <w:r w:rsidRPr="00DB07C8">
              <w:rPr>
                <w:rFonts w:ascii="OfficinaSansBookC" w:hAnsi="OfficinaSansBookC" w:cs="Times New Roman"/>
                <w:sz w:val="24"/>
                <w:szCs w:val="24"/>
              </w:rPr>
              <w:lastRenderedPageBreak/>
              <w:t>- предлагать новые проекты, оценивать идеи с позиции новизны, оригинальности, практической значимости;</w:t>
            </w:r>
          </w:p>
          <w:p w14:paraId="6A27A7C4" w14:textId="6B8627E0" w:rsidR="00DE2C4D" w:rsidRPr="00DB07C8" w:rsidRDefault="00DE2C4D" w:rsidP="00BF527D">
            <w:pPr>
              <w:spacing w:after="0" w:line="276" w:lineRule="auto"/>
              <w:jc w:val="both"/>
              <w:textAlignment w:val="baseline"/>
              <w:rPr>
                <w:rFonts w:ascii="OfficinaSansBookC" w:eastAsia="Times New Roman" w:hAnsi="OfficinaSansBookC" w:cs="Times New Roman"/>
                <w:sz w:val="24"/>
                <w:szCs w:val="24"/>
                <w:lang w:eastAsia="ru-RU"/>
              </w:rPr>
            </w:pPr>
            <w:r w:rsidRPr="00DB07C8">
              <w:rPr>
                <w:rFonts w:ascii="OfficinaSansBookC" w:hAnsi="OfficinaSansBookC" w:cs="Times New Roman"/>
                <w:sz w:val="24"/>
                <w:szCs w:val="24"/>
              </w:rPr>
              <w:t>- давать оценку новым ситуациям, вносить коррективы в деятельность, оценивать</w:t>
            </w:r>
            <w:r w:rsidR="00BF527D">
              <w:rPr>
                <w:rFonts w:ascii="OfficinaSansBookC" w:hAnsi="OfficinaSansBookC" w:cs="Times New Roman"/>
                <w:sz w:val="24"/>
                <w:szCs w:val="24"/>
              </w:rPr>
              <w:t xml:space="preserve"> соответствие результатов целям</w:t>
            </w:r>
          </w:p>
        </w:tc>
        <w:tc>
          <w:tcPr>
            <w:tcW w:w="6237" w:type="dxa"/>
            <w:tcBorders>
              <w:top w:val="single" w:sz="6" w:space="0" w:color="auto"/>
              <w:left w:val="single" w:sz="6" w:space="0" w:color="auto"/>
              <w:bottom w:val="single" w:sz="6" w:space="0" w:color="auto"/>
              <w:right w:val="single" w:sz="6" w:space="0" w:color="auto"/>
            </w:tcBorders>
            <w:shd w:val="clear" w:color="auto" w:fill="auto"/>
            <w:hideMark/>
          </w:tcPr>
          <w:p w14:paraId="0E5C08D6" w14:textId="77777777"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Style w:val="spellingerror"/>
                <w:rFonts w:ascii="OfficinaSansBookC" w:hAnsi="OfficinaSansBookC"/>
              </w:rPr>
              <w:lastRenderedPageBreak/>
              <w:t>- у</w:t>
            </w:r>
            <w:r w:rsidRPr="00DB07C8">
              <w:rPr>
                <w:rStyle w:val="normaltextrun"/>
                <w:rFonts w:ascii="OfficinaSansBookC" w:hAnsi="OfficinaSansBookC"/>
              </w:rPr>
              <w:t>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r w:rsidRPr="00DB07C8">
              <w:rPr>
                <w:rStyle w:val="eop"/>
                <w:rFonts w:ascii="OfficinaSansBookC" w:eastAsiaTheme="majorEastAsia" w:hAnsi="OfficinaSansBookC"/>
              </w:rPr>
              <w:t> </w:t>
            </w:r>
          </w:p>
          <w:p w14:paraId="7BCBAC2A" w14:textId="77777777"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Fonts w:ascii="OfficinaSansBookC" w:hAnsi="OfficinaSansBookC"/>
              </w:rPr>
              <w:t>- у</w:t>
            </w:r>
            <w:r w:rsidRPr="00DB07C8">
              <w:rPr>
                <w:rStyle w:val="normaltextrun"/>
                <w:rFonts w:ascii="OfficinaSansBookC" w:hAnsi="OfficinaSansBookC"/>
              </w:rPr>
              <w:t>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r w:rsidRPr="00DB07C8">
              <w:rPr>
                <w:rStyle w:val="eop"/>
                <w:rFonts w:ascii="OfficinaSansBookC" w:eastAsiaTheme="majorEastAsia" w:hAnsi="OfficinaSansBookC"/>
              </w:rPr>
              <w:t> </w:t>
            </w:r>
          </w:p>
          <w:p w14:paraId="1776FADC" w14:textId="54C96938"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Style w:val="spellingerror"/>
                <w:rFonts w:ascii="OfficinaSansBookC" w:hAnsi="OfficinaSansBookC"/>
              </w:rPr>
              <w:lastRenderedPageBreak/>
              <w:t>- у</w:t>
            </w:r>
            <w:r w:rsidRPr="00DB07C8">
              <w:rPr>
                <w:rStyle w:val="normaltextrun"/>
                <w:rFonts w:ascii="OfficinaSansBookC" w:hAnsi="OfficinaSansBookC"/>
              </w:rPr>
              <w:t>меть вычислять геометрические величины (длина, угол, площадь, объем, площадь поверхности), используя изученные формулы и методы</w:t>
            </w:r>
          </w:p>
        </w:tc>
      </w:tr>
      <w:tr w:rsidR="00DE2C4D" w:rsidRPr="00DB07C8" w14:paraId="4EAD6379" w14:textId="77777777" w:rsidTr="00BF527D">
        <w:trPr>
          <w:trHeight w:val="506"/>
        </w:trPr>
        <w:tc>
          <w:tcPr>
            <w:tcW w:w="2969" w:type="dxa"/>
            <w:tcBorders>
              <w:top w:val="single" w:sz="6" w:space="0" w:color="auto"/>
              <w:left w:val="single" w:sz="6" w:space="0" w:color="auto"/>
              <w:bottom w:val="single" w:sz="6" w:space="0" w:color="auto"/>
              <w:right w:val="single" w:sz="6" w:space="0" w:color="auto"/>
            </w:tcBorders>
            <w:shd w:val="clear" w:color="auto" w:fill="auto"/>
          </w:tcPr>
          <w:p w14:paraId="0A98C929" w14:textId="77777777" w:rsidR="00DE2C4D" w:rsidRPr="00DB07C8" w:rsidRDefault="00DE2C4D" w:rsidP="00BF527D">
            <w:pPr>
              <w:spacing w:after="0" w:line="276" w:lineRule="auto"/>
              <w:textAlignment w:val="baseline"/>
              <w:rPr>
                <w:rFonts w:ascii="OfficinaSansBookC" w:eastAsia="Times New Roman" w:hAnsi="OfficinaSansBookC" w:cs="Times New Roman"/>
                <w:b/>
                <w:i/>
                <w:sz w:val="24"/>
                <w:szCs w:val="24"/>
                <w:lang w:eastAsia="ru-RU"/>
              </w:rPr>
            </w:pPr>
            <w:r w:rsidRPr="00DB07C8">
              <w:rPr>
                <w:rFonts w:ascii="OfficinaSansBookC" w:eastAsia="Times New Roman" w:hAnsi="OfficinaSansBookC" w:cs="Times New Roman"/>
                <w:b/>
                <w:i/>
                <w:sz w:val="24"/>
                <w:szCs w:val="24"/>
                <w:lang w:eastAsia="ru-RU"/>
              </w:rPr>
              <w:lastRenderedPageBreak/>
              <w:t>ПК</w:t>
            </w:r>
            <w:r w:rsidRPr="00DB07C8">
              <w:rPr>
                <w:rStyle w:val="af8"/>
                <w:rFonts w:ascii="OfficinaSansBookC" w:eastAsia="Times New Roman" w:hAnsi="OfficinaSansBookC"/>
                <w:b/>
                <w:i/>
                <w:sz w:val="24"/>
                <w:szCs w:val="24"/>
                <w:lang w:eastAsia="ru-RU"/>
              </w:rPr>
              <w:footnoteReference w:id="4"/>
            </w:r>
            <w:r w:rsidRPr="00DB07C8">
              <w:rPr>
                <w:rFonts w:ascii="OfficinaSansBookC" w:eastAsia="Times New Roman" w:hAnsi="OfficinaSansBookC" w:cs="Times New Roman"/>
                <w:b/>
                <w:i/>
                <w:sz w:val="24"/>
                <w:szCs w:val="24"/>
                <w:lang w:eastAsia="ru-RU"/>
              </w:rPr>
              <w:t>…</w:t>
            </w:r>
          </w:p>
        </w:tc>
        <w:tc>
          <w:tcPr>
            <w:tcW w:w="4961" w:type="dxa"/>
            <w:tcBorders>
              <w:top w:val="single" w:sz="6" w:space="0" w:color="auto"/>
              <w:left w:val="single" w:sz="6" w:space="0" w:color="auto"/>
              <w:bottom w:val="single" w:sz="6" w:space="0" w:color="auto"/>
              <w:right w:val="single" w:sz="6" w:space="0" w:color="auto"/>
            </w:tcBorders>
            <w:shd w:val="clear" w:color="auto" w:fill="auto"/>
          </w:tcPr>
          <w:p w14:paraId="2269F08E" w14:textId="77777777" w:rsidR="00DE2C4D" w:rsidRPr="00DB07C8" w:rsidRDefault="00DE2C4D" w:rsidP="00BF527D">
            <w:pPr>
              <w:spacing w:after="0" w:line="276" w:lineRule="auto"/>
              <w:jc w:val="both"/>
              <w:rPr>
                <w:rFonts w:ascii="OfficinaSansBookC" w:hAnsi="OfficinaSansBookC" w:cs="Times New Roman"/>
                <w:sz w:val="24"/>
                <w:szCs w:val="24"/>
              </w:rPr>
            </w:pPr>
          </w:p>
        </w:tc>
        <w:tc>
          <w:tcPr>
            <w:tcW w:w="6237" w:type="dxa"/>
            <w:tcBorders>
              <w:top w:val="single" w:sz="6" w:space="0" w:color="auto"/>
              <w:left w:val="single" w:sz="6" w:space="0" w:color="auto"/>
              <w:bottom w:val="single" w:sz="6" w:space="0" w:color="auto"/>
              <w:right w:val="single" w:sz="6" w:space="0" w:color="auto"/>
            </w:tcBorders>
            <w:shd w:val="clear" w:color="auto" w:fill="auto"/>
          </w:tcPr>
          <w:p w14:paraId="553E3613" w14:textId="77777777" w:rsidR="00DE2C4D" w:rsidRPr="00DB07C8" w:rsidRDefault="00DE2C4D" w:rsidP="00BF527D">
            <w:pPr>
              <w:pStyle w:val="paragraph"/>
              <w:spacing w:before="0" w:beforeAutospacing="0" w:after="0" w:afterAutospacing="0" w:line="276" w:lineRule="auto"/>
              <w:jc w:val="both"/>
              <w:textAlignment w:val="baseline"/>
              <w:rPr>
                <w:rStyle w:val="spellingerror"/>
                <w:rFonts w:ascii="OfficinaSansBookC" w:hAnsi="OfficinaSansBookC"/>
              </w:rPr>
            </w:pPr>
          </w:p>
        </w:tc>
      </w:tr>
    </w:tbl>
    <w:p w14:paraId="118E84D3" w14:textId="04F5A27B" w:rsidR="00DE2C4D" w:rsidRPr="00DB07C8" w:rsidRDefault="00DE2C4D" w:rsidP="00BF527D">
      <w:pPr>
        <w:pStyle w:val="a7"/>
        <w:spacing w:after="0" w:line="276" w:lineRule="auto"/>
        <w:ind w:left="0"/>
        <w:rPr>
          <w:rFonts w:ascii="OfficinaSansBookC" w:eastAsia="Times New Roman" w:hAnsi="OfficinaSansBookC" w:cs="Times New Roman"/>
          <w:sz w:val="28"/>
          <w:szCs w:val="28"/>
        </w:rPr>
      </w:pPr>
    </w:p>
    <w:p w14:paraId="5E66F3C4" w14:textId="20215218" w:rsidR="00DE2C4D" w:rsidRPr="00DB07C8" w:rsidRDefault="00751CF0" w:rsidP="00BF527D">
      <w:pPr>
        <w:pStyle w:val="a7"/>
        <w:spacing w:after="0" w:line="276" w:lineRule="auto"/>
        <w:ind w:left="0"/>
        <w:rPr>
          <w:rFonts w:ascii="OfficinaSansBookC" w:eastAsia="Times New Roman" w:hAnsi="OfficinaSansBookC" w:cs="Times New Roman"/>
          <w:sz w:val="28"/>
          <w:szCs w:val="28"/>
        </w:rPr>
      </w:pPr>
      <w:r>
        <w:rPr>
          <w:rFonts w:ascii="OfficinaSansBookC" w:eastAsia="Times New Roman" w:hAnsi="OfficinaSansBookC" w:cs="Times New Roman"/>
          <w:sz w:val="28"/>
          <w:szCs w:val="28"/>
        </w:rPr>
        <w:t>Для ПРП Вариант 2</w:t>
      </w:r>
      <w:r w:rsidR="00DE2C4D" w:rsidRPr="00DB07C8">
        <w:rPr>
          <w:rFonts w:ascii="OfficinaSansBookC" w:eastAsia="Times New Roman" w:hAnsi="OfficinaSansBookC" w:cs="Times New Roman"/>
          <w:sz w:val="28"/>
          <w:szCs w:val="28"/>
        </w:rPr>
        <w:t>:</w:t>
      </w:r>
    </w:p>
    <w:p w14:paraId="4F75BA00" w14:textId="287FBA36" w:rsidR="00DE2C4D" w:rsidRPr="00DB07C8" w:rsidRDefault="00DE2C4D" w:rsidP="00BF527D">
      <w:pPr>
        <w:pStyle w:val="a7"/>
        <w:spacing w:after="0" w:line="276" w:lineRule="auto"/>
        <w:ind w:left="0"/>
        <w:rPr>
          <w:rFonts w:ascii="OfficinaSansBookC" w:eastAsia="Times New Roman" w:hAnsi="OfficinaSansBookC" w:cs="Times New Roman"/>
          <w:sz w:val="28"/>
          <w:szCs w:val="28"/>
        </w:rPr>
      </w:pPr>
    </w:p>
    <w:tbl>
      <w:tblPr>
        <w:tblW w:w="1416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69"/>
        <w:gridCol w:w="5528"/>
        <w:gridCol w:w="5670"/>
      </w:tblGrid>
      <w:tr w:rsidR="00DB07C8" w:rsidRPr="00DB07C8" w14:paraId="64534994" w14:textId="77777777" w:rsidTr="00751CF0">
        <w:trPr>
          <w:trHeight w:val="446"/>
        </w:trPr>
        <w:tc>
          <w:tcPr>
            <w:tcW w:w="2969"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8EAA167" w14:textId="77777777" w:rsidR="00DE2C4D" w:rsidRPr="00DB07C8" w:rsidRDefault="00DE2C4D" w:rsidP="00BF527D">
            <w:pPr>
              <w:spacing w:after="0" w:line="276" w:lineRule="auto"/>
              <w:jc w:val="center"/>
              <w:textAlignment w:val="baseline"/>
              <w:rPr>
                <w:rFonts w:ascii="OfficinaSansBookC" w:eastAsia="Times New Roman" w:hAnsi="OfficinaSansBookC" w:cs="Times New Roman"/>
                <w:sz w:val="24"/>
                <w:szCs w:val="24"/>
                <w:lang w:eastAsia="ru-RU"/>
              </w:rPr>
            </w:pPr>
            <w:r w:rsidRPr="00DB07C8">
              <w:rPr>
                <w:rFonts w:ascii="OfficinaSansBookC" w:eastAsia="Times New Roman" w:hAnsi="OfficinaSansBookC" w:cs="Times New Roman"/>
                <w:b/>
                <w:bCs/>
                <w:sz w:val="24"/>
                <w:szCs w:val="24"/>
                <w:lang w:eastAsia="ru-RU"/>
              </w:rPr>
              <w:t>Общие компетенции</w:t>
            </w:r>
          </w:p>
        </w:tc>
        <w:tc>
          <w:tcPr>
            <w:tcW w:w="11198"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C3EE7E7" w14:textId="77777777" w:rsidR="00DE2C4D" w:rsidRPr="00DB07C8" w:rsidRDefault="00DE2C4D" w:rsidP="00BF527D">
            <w:pPr>
              <w:spacing w:after="0" w:line="276" w:lineRule="auto"/>
              <w:jc w:val="center"/>
              <w:textAlignment w:val="baseline"/>
              <w:rPr>
                <w:rFonts w:ascii="OfficinaSansBookC" w:eastAsia="Times New Roman" w:hAnsi="OfficinaSansBookC" w:cs="Times New Roman"/>
                <w:sz w:val="24"/>
                <w:szCs w:val="24"/>
                <w:lang w:eastAsia="ru-RU"/>
              </w:rPr>
            </w:pPr>
            <w:r w:rsidRPr="00DB07C8">
              <w:rPr>
                <w:rFonts w:ascii="OfficinaSansBookC" w:eastAsia="Times New Roman" w:hAnsi="OfficinaSansBookC" w:cs="Times New Roman"/>
                <w:b/>
                <w:bCs/>
                <w:sz w:val="24"/>
                <w:szCs w:val="24"/>
                <w:lang w:eastAsia="ru-RU"/>
              </w:rPr>
              <w:t>Планируемые результаты обучения</w:t>
            </w:r>
          </w:p>
        </w:tc>
      </w:tr>
      <w:tr w:rsidR="00DB07C8" w:rsidRPr="00DB07C8" w14:paraId="4B495119" w14:textId="77777777" w:rsidTr="00751CF0">
        <w:trPr>
          <w:trHeight w:val="410"/>
        </w:trPr>
        <w:tc>
          <w:tcPr>
            <w:tcW w:w="2969"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A3AA99A" w14:textId="77777777" w:rsidR="00DE2C4D" w:rsidRPr="00DB07C8" w:rsidRDefault="00DE2C4D" w:rsidP="00BF527D">
            <w:pPr>
              <w:spacing w:after="0" w:line="276" w:lineRule="auto"/>
              <w:rPr>
                <w:rFonts w:ascii="OfficinaSansBookC" w:eastAsia="Times New Roman" w:hAnsi="OfficinaSansBookC" w:cs="Times New Roman"/>
                <w:sz w:val="24"/>
                <w:szCs w:val="24"/>
                <w:lang w:eastAsia="ru-RU"/>
              </w:rPr>
            </w:pPr>
          </w:p>
        </w:tc>
        <w:tc>
          <w:tcPr>
            <w:tcW w:w="552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8955EE" w14:textId="77777777" w:rsidR="00DE2C4D" w:rsidRPr="00DB07C8" w:rsidRDefault="00DE2C4D" w:rsidP="00BF527D">
            <w:pPr>
              <w:spacing w:after="0" w:line="276" w:lineRule="auto"/>
              <w:jc w:val="center"/>
              <w:textAlignment w:val="baseline"/>
              <w:rPr>
                <w:rFonts w:ascii="OfficinaSansBookC" w:eastAsia="Times New Roman" w:hAnsi="OfficinaSansBookC" w:cs="Times New Roman"/>
                <w:sz w:val="24"/>
                <w:szCs w:val="24"/>
                <w:lang w:eastAsia="ru-RU"/>
              </w:rPr>
            </w:pPr>
            <w:r w:rsidRPr="00DB07C8">
              <w:rPr>
                <w:rFonts w:ascii="OfficinaSansBookC" w:eastAsia="Times New Roman" w:hAnsi="OfficinaSansBookC" w:cs="Times New Roman"/>
                <w:b/>
                <w:bCs/>
                <w:sz w:val="24"/>
                <w:szCs w:val="24"/>
                <w:lang w:eastAsia="ru-RU"/>
              </w:rPr>
              <w:t>Общие</w:t>
            </w:r>
            <w:r w:rsidRPr="00DB07C8">
              <w:rPr>
                <w:rStyle w:val="af8"/>
                <w:rFonts w:ascii="OfficinaSansBookC" w:eastAsia="Times New Roman" w:hAnsi="OfficinaSansBookC"/>
                <w:b/>
                <w:bCs/>
                <w:sz w:val="24"/>
                <w:szCs w:val="24"/>
                <w:lang w:eastAsia="ru-RU"/>
              </w:rPr>
              <w:footnoteReference w:id="5"/>
            </w:r>
          </w:p>
        </w:tc>
        <w:tc>
          <w:tcPr>
            <w:tcW w:w="56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B27543" w14:textId="77777777" w:rsidR="00DE2C4D" w:rsidRPr="00DB07C8" w:rsidRDefault="00DE2C4D" w:rsidP="00BF527D">
            <w:pPr>
              <w:spacing w:after="0" w:line="276" w:lineRule="auto"/>
              <w:jc w:val="center"/>
              <w:textAlignment w:val="baseline"/>
              <w:rPr>
                <w:rFonts w:ascii="OfficinaSansBookC" w:eastAsia="Times New Roman" w:hAnsi="OfficinaSansBookC" w:cs="Times New Roman"/>
                <w:sz w:val="24"/>
                <w:szCs w:val="24"/>
                <w:lang w:eastAsia="ru-RU"/>
              </w:rPr>
            </w:pPr>
            <w:r w:rsidRPr="00DB07C8">
              <w:rPr>
                <w:rFonts w:ascii="OfficinaSansBookC" w:eastAsia="Times New Roman" w:hAnsi="OfficinaSansBookC" w:cs="Times New Roman"/>
                <w:b/>
                <w:bCs/>
                <w:sz w:val="24"/>
                <w:szCs w:val="24"/>
                <w:lang w:eastAsia="ru-RU"/>
              </w:rPr>
              <w:t>Дисциплинарные</w:t>
            </w:r>
            <w:r w:rsidRPr="00DB07C8">
              <w:rPr>
                <w:rStyle w:val="af8"/>
                <w:rFonts w:ascii="OfficinaSansBookC" w:eastAsia="Times New Roman" w:hAnsi="OfficinaSansBookC"/>
                <w:b/>
                <w:bCs/>
                <w:sz w:val="24"/>
                <w:szCs w:val="24"/>
                <w:lang w:eastAsia="ru-RU"/>
              </w:rPr>
              <w:footnoteReference w:id="6"/>
            </w:r>
          </w:p>
        </w:tc>
      </w:tr>
      <w:tr w:rsidR="00DB07C8" w:rsidRPr="00DB07C8" w14:paraId="5B44FA5A" w14:textId="77777777" w:rsidTr="008508C2">
        <w:trPr>
          <w:trHeight w:val="694"/>
        </w:trPr>
        <w:tc>
          <w:tcPr>
            <w:tcW w:w="2969" w:type="dxa"/>
            <w:tcBorders>
              <w:top w:val="single" w:sz="6" w:space="0" w:color="auto"/>
              <w:left w:val="single" w:sz="6" w:space="0" w:color="auto"/>
              <w:bottom w:val="single" w:sz="6" w:space="0" w:color="auto"/>
              <w:right w:val="single" w:sz="6" w:space="0" w:color="auto"/>
            </w:tcBorders>
            <w:shd w:val="clear" w:color="auto" w:fill="auto"/>
            <w:hideMark/>
          </w:tcPr>
          <w:p w14:paraId="56B90A0B" w14:textId="2E1D2DBF" w:rsidR="00DE2C4D" w:rsidRPr="00DB07C8" w:rsidRDefault="00DE2C4D" w:rsidP="00BF527D">
            <w:pPr>
              <w:spacing w:after="0" w:line="276" w:lineRule="auto"/>
              <w:textAlignment w:val="baseline"/>
              <w:rPr>
                <w:rFonts w:ascii="OfficinaSansBookC" w:eastAsia="Times New Roman" w:hAnsi="OfficinaSansBookC" w:cs="Times New Roman"/>
                <w:sz w:val="24"/>
                <w:szCs w:val="24"/>
                <w:lang w:eastAsia="ru-RU"/>
              </w:rPr>
            </w:pPr>
            <w:r w:rsidRPr="00DB07C8">
              <w:rPr>
                <w:rFonts w:ascii="OfficinaSansBookC" w:eastAsia="Times New Roman" w:hAnsi="OfficinaSansBookC" w:cs="Times New Roman"/>
                <w:sz w:val="24"/>
                <w:szCs w:val="24"/>
                <w:lang w:eastAsia="ru-RU"/>
              </w:rPr>
              <w:t>ОК 01</w:t>
            </w:r>
            <w:r w:rsidR="00BF527D">
              <w:rPr>
                <w:rFonts w:ascii="OfficinaSansBookC" w:eastAsia="Times New Roman" w:hAnsi="OfficinaSansBookC" w:cs="Times New Roman"/>
                <w:sz w:val="24"/>
                <w:szCs w:val="24"/>
                <w:lang w:eastAsia="ru-RU"/>
              </w:rPr>
              <w:t>.</w:t>
            </w:r>
            <w:r w:rsidRPr="00DB07C8">
              <w:rPr>
                <w:rFonts w:ascii="OfficinaSansBookC" w:eastAsia="Times New Roman" w:hAnsi="OfficinaSansBookC" w:cs="Times New Roman"/>
                <w:sz w:val="24"/>
                <w:szCs w:val="24"/>
                <w:lang w:eastAsia="ru-RU"/>
              </w:rPr>
              <w:t xml:space="preserve"> Выбирать способы решения задач профессиональной деятельности применительно  </w:t>
            </w:r>
            <w:r w:rsidRPr="00DB07C8">
              <w:rPr>
                <w:rFonts w:ascii="OfficinaSansBookC" w:eastAsia="Times New Roman" w:hAnsi="OfficinaSansBookC" w:cs="Times New Roman"/>
                <w:sz w:val="24"/>
                <w:szCs w:val="24"/>
                <w:lang w:eastAsia="ru-RU"/>
              </w:rPr>
              <w:br/>
              <w:t>к различным контекстам </w:t>
            </w:r>
          </w:p>
        </w:tc>
        <w:tc>
          <w:tcPr>
            <w:tcW w:w="5528" w:type="dxa"/>
            <w:tcBorders>
              <w:top w:val="single" w:sz="6" w:space="0" w:color="auto"/>
              <w:left w:val="single" w:sz="6" w:space="0" w:color="auto"/>
              <w:bottom w:val="single" w:sz="6" w:space="0" w:color="auto"/>
              <w:right w:val="single" w:sz="6" w:space="0" w:color="auto"/>
            </w:tcBorders>
            <w:shd w:val="clear" w:color="auto" w:fill="auto"/>
          </w:tcPr>
          <w:p w14:paraId="13C3194C"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готовность к труду, осознание ценности мастерства, трудолюбие; </w:t>
            </w:r>
          </w:p>
          <w:p w14:paraId="3EAE2F28"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3B53F45D"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интерес к различным сферам профессиональной деятельности, </w:t>
            </w:r>
          </w:p>
          <w:p w14:paraId="1ED25DAB"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Овладение универсальными учебными познавательными действиями:</w:t>
            </w:r>
          </w:p>
          <w:p w14:paraId="07602059" w14:textId="2BD560C4"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lastRenderedPageBreak/>
              <w:t>а) базовые логические действия:</w:t>
            </w:r>
          </w:p>
          <w:p w14:paraId="0DC5A4CA"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самостоятельно формулировать и актуализировать проблему, рассматривать ее всесторонне;  </w:t>
            </w:r>
          </w:p>
          <w:p w14:paraId="724FA488" w14:textId="77777777" w:rsidR="00DE2C4D" w:rsidRPr="00DB07C8" w:rsidRDefault="00DE2C4D" w:rsidP="00BF527D">
            <w:pPr>
              <w:pStyle w:val="dt-p"/>
              <w:shd w:val="clear" w:color="auto" w:fill="FFFFFF"/>
              <w:spacing w:before="0" w:beforeAutospacing="0" w:after="0" w:afterAutospacing="0" w:line="276" w:lineRule="auto"/>
              <w:jc w:val="both"/>
              <w:textAlignment w:val="baseline"/>
              <w:rPr>
                <w:rFonts w:ascii="OfficinaSansBookC" w:eastAsia="Calibri" w:hAnsi="OfficinaSansBookC"/>
                <w:iCs/>
                <w:lang w:eastAsia="en-US"/>
              </w:rPr>
            </w:pPr>
            <w:r w:rsidRPr="00DB07C8">
              <w:rPr>
                <w:rFonts w:ascii="OfficinaSansBookC" w:eastAsia="Calibri" w:hAnsi="OfficinaSansBookC"/>
                <w:iCs/>
                <w:lang w:eastAsia="en-US"/>
              </w:rPr>
              <w:t xml:space="preserve">- устанавливать существенный признак или основания для сравнения, классификации и обобщения;  </w:t>
            </w:r>
          </w:p>
          <w:p w14:paraId="7467FCB9" w14:textId="77777777" w:rsidR="00DE2C4D" w:rsidRPr="00DB07C8" w:rsidRDefault="00DE2C4D" w:rsidP="00BF527D">
            <w:pPr>
              <w:pStyle w:val="dt-p"/>
              <w:shd w:val="clear" w:color="auto" w:fill="FFFFFF"/>
              <w:spacing w:before="0" w:beforeAutospacing="0" w:after="0" w:afterAutospacing="0" w:line="276" w:lineRule="auto"/>
              <w:jc w:val="both"/>
              <w:textAlignment w:val="baseline"/>
              <w:rPr>
                <w:rFonts w:ascii="OfficinaSansBookC" w:eastAsia="Calibri" w:hAnsi="OfficinaSansBookC"/>
                <w:iCs/>
                <w:lang w:eastAsia="en-US"/>
              </w:rPr>
            </w:pPr>
            <w:r w:rsidRPr="00DB07C8">
              <w:rPr>
                <w:rFonts w:ascii="OfficinaSansBookC" w:eastAsia="Calibri" w:hAnsi="OfficinaSansBookC"/>
                <w:iCs/>
                <w:lang w:eastAsia="en-US"/>
              </w:rPr>
              <w:t>- определять цели деятельности, задавать параметры и критерии их достижения;</w:t>
            </w:r>
          </w:p>
          <w:p w14:paraId="54574735" w14:textId="77777777" w:rsidR="00DE2C4D" w:rsidRPr="00DB07C8" w:rsidRDefault="00DE2C4D" w:rsidP="00BF527D">
            <w:pPr>
              <w:pStyle w:val="dt-p"/>
              <w:shd w:val="clear" w:color="auto" w:fill="FFFFFF"/>
              <w:spacing w:before="0" w:beforeAutospacing="0" w:after="0" w:afterAutospacing="0" w:line="276" w:lineRule="auto"/>
              <w:jc w:val="both"/>
              <w:textAlignment w:val="baseline"/>
              <w:rPr>
                <w:rFonts w:ascii="OfficinaSansBookC" w:eastAsia="Calibri" w:hAnsi="OfficinaSansBookC"/>
                <w:iCs/>
                <w:lang w:eastAsia="en-US"/>
              </w:rPr>
            </w:pPr>
            <w:r w:rsidRPr="00DB07C8">
              <w:rPr>
                <w:rFonts w:ascii="OfficinaSansBookC" w:eastAsia="Calibri" w:hAnsi="OfficinaSansBookC"/>
                <w:iCs/>
                <w:lang w:eastAsia="en-US"/>
              </w:rPr>
              <w:t xml:space="preserve">- выявлять закономерности и противоречия в рассматриваемых явлениях;  </w:t>
            </w:r>
          </w:p>
          <w:p w14:paraId="33539BCA" w14:textId="77777777" w:rsidR="00DE2C4D" w:rsidRPr="00DB07C8" w:rsidRDefault="00DE2C4D" w:rsidP="00BF527D">
            <w:pPr>
              <w:pStyle w:val="dt-p"/>
              <w:shd w:val="clear" w:color="auto" w:fill="FFFFFF"/>
              <w:spacing w:before="0" w:beforeAutospacing="0" w:after="0" w:afterAutospacing="0" w:line="276" w:lineRule="auto"/>
              <w:jc w:val="both"/>
              <w:textAlignment w:val="baseline"/>
              <w:rPr>
                <w:rFonts w:ascii="OfficinaSansBookC" w:eastAsia="Calibri" w:hAnsi="OfficinaSansBookC"/>
                <w:iCs/>
                <w:lang w:eastAsia="en-US"/>
              </w:rPr>
            </w:pPr>
            <w:r w:rsidRPr="00DB07C8">
              <w:rPr>
                <w:rFonts w:ascii="OfficinaSansBookC" w:eastAsia="Calibri" w:hAnsi="OfficinaSansBookC"/>
                <w:iCs/>
                <w:lang w:eastAsia="en-US"/>
              </w:rPr>
              <w:t xml:space="preserve">- вносить коррективы в деятельность, оценивать соответствие результатов целям, оценивать риски последствий деятельности; </w:t>
            </w:r>
          </w:p>
          <w:p w14:paraId="298C5E90"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развивать креативное мышление при решении жизненных проблем </w:t>
            </w:r>
          </w:p>
          <w:p w14:paraId="09148D69"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б) базовые исследовательские действия:</w:t>
            </w:r>
          </w:p>
          <w:p w14:paraId="7481B97A"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владеть навыками учебно-исследовательской и проектной деятельности, навыками разрешения проблем; </w:t>
            </w:r>
          </w:p>
          <w:p w14:paraId="2FB57056"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14:paraId="5EA36630"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3D941C33" w14:textId="56C6510F"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уметь переносить знания в познавательную и практическую области жизнедеятельности;</w:t>
            </w:r>
          </w:p>
          <w:p w14:paraId="760AA56B"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lastRenderedPageBreak/>
              <w:t xml:space="preserve">- уметь интегрировать знания из разных предметных областей; </w:t>
            </w:r>
          </w:p>
          <w:p w14:paraId="1178F25C"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выдвигать новые идеи, предлагать оригинальные подходы и решения; </w:t>
            </w:r>
          </w:p>
          <w:p w14:paraId="67F669E5" w14:textId="77777777" w:rsidR="00DE2C4D" w:rsidRPr="00DB07C8" w:rsidRDefault="00DE2C4D" w:rsidP="00BF527D">
            <w:pPr>
              <w:spacing w:after="0" w:line="276" w:lineRule="auto"/>
              <w:jc w:val="both"/>
              <w:rPr>
                <w:rFonts w:ascii="OfficinaSansBookC" w:eastAsia="Times New Roman" w:hAnsi="OfficinaSansBookC" w:cs="Times New Roman"/>
                <w:sz w:val="24"/>
                <w:szCs w:val="24"/>
                <w:lang w:eastAsia="ru-RU"/>
              </w:rPr>
            </w:pPr>
            <w:r w:rsidRPr="00DB07C8">
              <w:rPr>
                <w:rFonts w:ascii="OfficinaSansBookC" w:eastAsia="Calibri" w:hAnsi="OfficinaSansBookC" w:cs="Times New Roman"/>
                <w:iCs/>
                <w:sz w:val="24"/>
                <w:szCs w:val="24"/>
              </w:rPr>
              <w:t xml:space="preserve">и способность их использования в познавательной и социальной практике </w:t>
            </w:r>
          </w:p>
        </w:tc>
        <w:tc>
          <w:tcPr>
            <w:tcW w:w="5670" w:type="dxa"/>
            <w:tcBorders>
              <w:top w:val="single" w:sz="6" w:space="0" w:color="auto"/>
              <w:left w:val="single" w:sz="6" w:space="0" w:color="auto"/>
              <w:bottom w:val="single" w:sz="6" w:space="0" w:color="auto"/>
              <w:right w:val="single" w:sz="6" w:space="0" w:color="auto"/>
            </w:tcBorders>
            <w:shd w:val="clear" w:color="auto" w:fill="auto"/>
            <w:hideMark/>
          </w:tcPr>
          <w:p w14:paraId="7349520D"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lastRenderedPageBreak/>
              <w:t>-владеть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5EDDB116"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уметь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79DF7646"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lastRenderedPageBreak/>
              <w:t>-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0CC9611B"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уметь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249EFE16"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02864B17"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xml:space="preserve">- уметь решать текстовые задачи разных типов (в том числе на проценты, доли и части, на движение, работу, стоимость товаров и услуг, налоги, задачи из области </w:t>
            </w:r>
            <w:r w:rsidRPr="00DB07C8">
              <w:rPr>
                <w:rFonts w:ascii="OfficinaSansBookC" w:eastAsiaTheme="minorHAnsi" w:hAnsi="OfficinaSansBookC"/>
                <w:lang w:eastAsia="en-US"/>
              </w:rPr>
              <w:lastRenderedPageBreak/>
              <w:t>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74FB7490"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6DB3B5E4"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xml:space="preserve"> уметь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2255ED3B"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xml:space="preserve">-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w:t>
            </w:r>
            <w:r w:rsidRPr="00DB07C8">
              <w:rPr>
                <w:rFonts w:ascii="OfficinaSansBookC" w:eastAsiaTheme="minorHAnsi" w:hAnsi="OfficinaSansBookC"/>
                <w:lang w:eastAsia="en-US"/>
              </w:rPr>
              <w:lastRenderedPageBreak/>
              <w:t>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557ABE95"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60EE4546"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xml:space="preserve"> 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2FE484E5"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уметь вычислять геометрические величины (длина, угол, площадь, объем, площадь поверхности), используя изученные формулы и методы;</w:t>
            </w:r>
          </w:p>
          <w:p w14:paraId="6CCAFF55"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 xml:space="preserve">- уметь оперировать понятиями: прямоугольная система координат, координаты точки, вектор, координаты </w:t>
            </w:r>
            <w:r w:rsidRPr="00DB07C8">
              <w:rPr>
                <w:rFonts w:ascii="OfficinaSansBookC" w:eastAsiaTheme="minorHAnsi" w:hAnsi="OfficinaSansBookC"/>
                <w:lang w:eastAsia="en-US"/>
              </w:rPr>
              <w:lastRenderedPageBreak/>
              <w:t>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42B25E48"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t>-уметь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26E570DC" w14:textId="310CD372" w:rsidR="00DE2C4D" w:rsidRPr="00DB07C8" w:rsidRDefault="00DE2C4D" w:rsidP="00BF527D">
            <w:pPr>
              <w:pStyle w:val="s1"/>
              <w:shd w:val="clear" w:color="auto" w:fill="FFFFFF"/>
              <w:spacing w:before="0" w:beforeAutospacing="0" w:after="0" w:afterAutospacing="0" w:line="276" w:lineRule="auto"/>
              <w:rPr>
                <w:rStyle w:val="normaltextrun"/>
                <w:rFonts w:ascii="OfficinaSansBookC" w:hAnsi="OfficinaSansBookC"/>
              </w:rPr>
            </w:pPr>
            <w:r w:rsidRPr="00DB07C8">
              <w:rPr>
                <w:rStyle w:val="normaltextrun"/>
                <w:rFonts w:ascii="OfficinaSansBookC" w:hAnsi="OfficinaSansBookC"/>
              </w:rPr>
              <w:t>уметь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p>
          <w:p w14:paraId="4B276909" w14:textId="77777777" w:rsidR="00DE2C4D" w:rsidRPr="00DB07C8" w:rsidRDefault="00DE2C4D" w:rsidP="00BF527D">
            <w:pPr>
              <w:pStyle w:val="s1"/>
              <w:shd w:val="clear" w:color="auto" w:fill="FFFFFF"/>
              <w:spacing w:before="0" w:beforeAutospacing="0" w:after="0" w:afterAutospacing="0" w:line="276" w:lineRule="auto"/>
              <w:rPr>
                <w:rStyle w:val="normaltextrun"/>
                <w:rFonts w:ascii="OfficinaSansBookC" w:hAnsi="OfficinaSansBookC"/>
              </w:rPr>
            </w:pPr>
            <w:r w:rsidRPr="00DB07C8">
              <w:rPr>
                <w:rStyle w:val="normaltextrun"/>
                <w:rFonts w:ascii="OfficinaSansBookC" w:hAnsi="OfficinaSansBookC"/>
              </w:rPr>
              <w:t>- уметь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и при решении задач, в том числе из других учебных предметов;</w:t>
            </w:r>
          </w:p>
          <w:p w14:paraId="41F55230" w14:textId="77777777" w:rsidR="00DE2C4D" w:rsidRPr="00DB07C8" w:rsidRDefault="00DE2C4D" w:rsidP="00BF527D">
            <w:pPr>
              <w:pStyle w:val="s1"/>
              <w:shd w:val="clear" w:color="auto" w:fill="FFFFFF"/>
              <w:spacing w:before="0" w:beforeAutospacing="0" w:after="0" w:afterAutospacing="0" w:line="276" w:lineRule="auto"/>
              <w:rPr>
                <w:rStyle w:val="normaltextrun"/>
                <w:rFonts w:ascii="OfficinaSansBookC" w:hAnsi="OfficinaSansBookC"/>
              </w:rPr>
            </w:pPr>
            <w:r w:rsidRPr="00DB07C8">
              <w:rPr>
                <w:rStyle w:val="normaltextrun"/>
                <w:rFonts w:ascii="OfficinaSansBookC" w:hAnsi="OfficinaSansBookC"/>
              </w:rPr>
              <w:t>- уметь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p w14:paraId="7B5EE60F" w14:textId="77777777" w:rsidR="00DE2C4D" w:rsidRPr="00DB07C8" w:rsidRDefault="00DE2C4D" w:rsidP="00BF527D">
            <w:pPr>
              <w:pStyle w:val="s1"/>
              <w:shd w:val="clear" w:color="auto" w:fill="FFFFFF"/>
              <w:spacing w:before="0" w:beforeAutospacing="0" w:after="0" w:afterAutospacing="0" w:line="276" w:lineRule="auto"/>
              <w:rPr>
                <w:rStyle w:val="normaltextrun"/>
                <w:rFonts w:ascii="OfficinaSansBookC" w:hAnsi="OfficinaSansBookC"/>
              </w:rPr>
            </w:pPr>
            <w:r w:rsidRPr="00DB07C8">
              <w:rPr>
                <w:rStyle w:val="normaltextrun"/>
                <w:rFonts w:ascii="OfficinaSansBookC" w:hAnsi="OfficinaSansBookC"/>
              </w:rPr>
              <w:lastRenderedPageBreak/>
              <w:t>- уметь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w:t>
            </w:r>
          </w:p>
          <w:p w14:paraId="02ACB980" w14:textId="77777777" w:rsidR="00DE2C4D" w:rsidRPr="00DB07C8" w:rsidRDefault="00DE2C4D" w:rsidP="00BF527D">
            <w:pPr>
              <w:pStyle w:val="s1"/>
              <w:shd w:val="clear" w:color="auto" w:fill="FFFFFF"/>
              <w:spacing w:before="0" w:beforeAutospacing="0" w:after="0" w:afterAutospacing="0" w:line="276" w:lineRule="auto"/>
              <w:rPr>
                <w:rStyle w:val="normaltextrun"/>
                <w:rFonts w:ascii="OfficinaSansBookC" w:hAnsi="OfficinaSansBookC"/>
              </w:rPr>
            </w:pPr>
            <w:r w:rsidRPr="00DB07C8">
              <w:rPr>
                <w:rStyle w:val="normaltextrun"/>
                <w:rFonts w:ascii="OfficinaSansBookC" w:hAnsi="OfficinaSansBookC"/>
              </w:rPr>
              <w:t>-уметь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w:t>
            </w:r>
          </w:p>
          <w:p w14:paraId="37551447" w14:textId="50466C8A" w:rsidR="00DE2C4D" w:rsidRPr="00DB07C8" w:rsidRDefault="00DE2C4D" w:rsidP="00BF527D">
            <w:pPr>
              <w:pStyle w:val="s1"/>
              <w:shd w:val="clear" w:color="auto" w:fill="FFFFFF"/>
              <w:spacing w:before="0" w:beforeAutospacing="0" w:after="0" w:afterAutospacing="0" w:line="276" w:lineRule="auto"/>
              <w:rPr>
                <w:rStyle w:val="normaltextrun"/>
                <w:rFonts w:ascii="OfficinaSansBookC" w:hAnsi="OfficinaSansBookC"/>
              </w:rPr>
            </w:pPr>
            <w:r w:rsidRPr="00DB07C8">
              <w:rPr>
                <w:rStyle w:val="normaltextrun"/>
                <w:rFonts w:ascii="OfficinaSansBookC" w:hAnsi="OfficinaSansBookC"/>
              </w:rPr>
              <w:t>- 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55F7CB26" w14:textId="77777777" w:rsidR="00DE2C4D" w:rsidRPr="00DB07C8" w:rsidRDefault="00DE2C4D" w:rsidP="00BF527D">
            <w:pPr>
              <w:pStyle w:val="s1"/>
              <w:shd w:val="clear" w:color="auto" w:fill="FFFFFF"/>
              <w:spacing w:before="0" w:beforeAutospacing="0" w:after="0" w:afterAutospacing="0" w:line="276" w:lineRule="auto"/>
              <w:rPr>
                <w:rStyle w:val="normaltextrun"/>
                <w:rFonts w:ascii="OfficinaSansBookC" w:hAnsi="OfficinaSansBookC"/>
              </w:rPr>
            </w:pPr>
            <w:r w:rsidRPr="00DB07C8">
              <w:rPr>
                <w:rStyle w:val="normaltextrun"/>
                <w:rFonts w:ascii="OfficinaSansBookC" w:hAnsi="OfficinaSansBookC"/>
              </w:rPr>
              <w:t xml:space="preserve">- 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w:t>
            </w:r>
            <w:r w:rsidRPr="00DB07C8">
              <w:rPr>
                <w:rStyle w:val="normaltextrun"/>
                <w:rFonts w:ascii="OfficinaSansBookC" w:hAnsi="OfficinaSansBookC"/>
              </w:rPr>
              <w:lastRenderedPageBreak/>
              <w:t>неравенства, их системы для решения математических задач и задач из различных областей науки и реальной жизни;</w:t>
            </w:r>
          </w:p>
          <w:p w14:paraId="1E395C1B" w14:textId="77777777" w:rsidR="00DE2C4D" w:rsidRPr="00DB07C8" w:rsidRDefault="00DE2C4D" w:rsidP="00BF527D">
            <w:pPr>
              <w:pStyle w:val="s1"/>
              <w:shd w:val="clear" w:color="auto" w:fill="FFFFFF"/>
              <w:spacing w:before="0" w:beforeAutospacing="0" w:after="0" w:afterAutospacing="0" w:line="276" w:lineRule="auto"/>
              <w:rPr>
                <w:rStyle w:val="normaltextrun"/>
                <w:rFonts w:ascii="OfficinaSansBookC" w:hAnsi="OfficinaSansBookC"/>
              </w:rPr>
            </w:pPr>
            <w:r w:rsidRPr="00DB07C8">
              <w:rPr>
                <w:rStyle w:val="normaltextrun"/>
                <w:rFonts w:ascii="OfficinaSansBookC" w:hAnsi="OfficinaSansBookC"/>
              </w:rPr>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w:t>
            </w:r>
          </w:p>
          <w:p w14:paraId="198F2F7C" w14:textId="77777777" w:rsidR="00DE2C4D" w:rsidRPr="00DB07C8" w:rsidRDefault="00DE2C4D" w:rsidP="00BF527D">
            <w:pPr>
              <w:pStyle w:val="s1"/>
              <w:shd w:val="clear" w:color="auto" w:fill="FFFFFF"/>
              <w:spacing w:before="0" w:beforeAutospacing="0" w:after="0" w:afterAutospacing="0" w:line="276" w:lineRule="auto"/>
              <w:rPr>
                <w:rStyle w:val="normaltextrun"/>
                <w:rFonts w:ascii="OfficinaSansBookC" w:hAnsi="OfficinaSansBookC"/>
              </w:rPr>
            </w:pPr>
            <w:r w:rsidRPr="00DB07C8">
              <w:rPr>
                <w:rStyle w:val="normaltextrun"/>
                <w:rFonts w:ascii="OfficinaSansBookC" w:hAnsi="OfficinaSansBookC"/>
              </w:rPr>
              <w:t>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251D59F3" w14:textId="77777777" w:rsidR="00DE2C4D" w:rsidRPr="00DB07C8" w:rsidRDefault="00DE2C4D" w:rsidP="00BF527D">
            <w:pPr>
              <w:pStyle w:val="s1"/>
              <w:shd w:val="clear" w:color="auto" w:fill="FFFFFF"/>
              <w:spacing w:before="0" w:beforeAutospacing="0" w:after="0" w:afterAutospacing="0" w:line="276" w:lineRule="auto"/>
              <w:rPr>
                <w:rStyle w:val="normaltextrun"/>
                <w:rFonts w:ascii="OfficinaSansBookC" w:hAnsi="OfficinaSansBookC"/>
              </w:rPr>
            </w:pPr>
            <w:r w:rsidRPr="00DB07C8">
              <w:rPr>
                <w:rStyle w:val="normaltextrun"/>
                <w:rFonts w:ascii="OfficinaSansBookC" w:hAnsi="OfficinaSansBookC"/>
              </w:rPr>
              <w:t>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функции;</w:t>
            </w:r>
          </w:p>
          <w:p w14:paraId="72109811" w14:textId="77777777" w:rsidR="00DE2C4D" w:rsidRPr="00DB07C8" w:rsidRDefault="00DE2C4D" w:rsidP="00BF527D">
            <w:pPr>
              <w:pStyle w:val="s1"/>
              <w:shd w:val="clear" w:color="auto" w:fill="FFFFFF"/>
              <w:spacing w:before="0" w:beforeAutospacing="0" w:after="0" w:afterAutospacing="0" w:line="276" w:lineRule="auto"/>
              <w:rPr>
                <w:rStyle w:val="normaltextrun"/>
                <w:rFonts w:ascii="OfficinaSansBookC" w:hAnsi="OfficinaSansBookC"/>
              </w:rPr>
            </w:pPr>
            <w:r w:rsidRPr="00DB07C8">
              <w:rPr>
                <w:rStyle w:val="normaltextrun"/>
                <w:rFonts w:ascii="OfficinaSansBookC" w:hAnsi="OfficinaSansBookC"/>
              </w:rPr>
              <w:t>умение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p w14:paraId="01A6A763" w14:textId="77777777" w:rsidR="00DE2C4D" w:rsidRPr="00DB07C8" w:rsidRDefault="00DE2C4D" w:rsidP="00BF527D">
            <w:pPr>
              <w:pStyle w:val="s1"/>
              <w:shd w:val="clear" w:color="auto" w:fill="FFFFFF"/>
              <w:spacing w:before="0" w:beforeAutospacing="0" w:after="0" w:afterAutospacing="0" w:line="276" w:lineRule="auto"/>
              <w:rPr>
                <w:rStyle w:val="normaltextrun"/>
                <w:rFonts w:ascii="OfficinaSansBookC" w:hAnsi="OfficinaSansBookC"/>
              </w:rPr>
            </w:pPr>
            <w:r w:rsidRPr="00DB07C8">
              <w:rPr>
                <w:rStyle w:val="normaltextrun"/>
                <w:rFonts w:ascii="OfficinaSansBookC" w:hAnsi="OfficinaSansBookC"/>
              </w:rPr>
              <w:t xml:space="preserve">-уметь свободно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w:t>
            </w:r>
            <w:r w:rsidRPr="00DB07C8">
              <w:rPr>
                <w:rStyle w:val="normaltextrun"/>
                <w:rFonts w:ascii="OfficinaSansBookC" w:hAnsi="OfficinaSansBookC"/>
              </w:rPr>
              <w:lastRenderedPageBreak/>
              <w:t>последовательности, в том числе с помощью рекуррентных формул;</w:t>
            </w:r>
          </w:p>
          <w:p w14:paraId="717020F5" w14:textId="77777777" w:rsidR="00DE2C4D" w:rsidRPr="00DB07C8" w:rsidRDefault="00DE2C4D" w:rsidP="00BF527D">
            <w:pPr>
              <w:pStyle w:val="s1"/>
              <w:shd w:val="clear" w:color="auto" w:fill="FFFFFF"/>
              <w:spacing w:before="0" w:beforeAutospacing="0" w:after="0" w:afterAutospacing="0" w:line="276" w:lineRule="auto"/>
              <w:rPr>
                <w:rStyle w:val="normaltextrun"/>
                <w:rFonts w:ascii="OfficinaSansBookC" w:hAnsi="OfficinaSansBookC"/>
              </w:rPr>
            </w:pPr>
            <w:r w:rsidRPr="00DB07C8">
              <w:rPr>
                <w:rStyle w:val="normaltextrun"/>
                <w:rFonts w:ascii="OfficinaSansBookC" w:hAnsi="OfficinaSansBookC"/>
              </w:rPr>
              <w:t>- уметь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w:t>
            </w:r>
          </w:p>
          <w:p w14:paraId="75AD4658" w14:textId="77777777" w:rsidR="00DE2C4D" w:rsidRPr="00DB07C8" w:rsidRDefault="00DE2C4D" w:rsidP="00BF527D">
            <w:pPr>
              <w:pStyle w:val="s1"/>
              <w:shd w:val="clear" w:color="auto" w:fill="FFFFFF"/>
              <w:spacing w:before="0" w:beforeAutospacing="0" w:after="0" w:afterAutospacing="0" w:line="276" w:lineRule="auto"/>
              <w:rPr>
                <w:rStyle w:val="normaltextrun"/>
                <w:rFonts w:ascii="OfficinaSansBookC" w:hAnsi="OfficinaSansBookC"/>
              </w:rPr>
            </w:pPr>
            <w:r w:rsidRPr="00DB07C8">
              <w:rPr>
                <w:rStyle w:val="normaltextrun"/>
                <w:rFonts w:ascii="OfficinaSansBookC" w:hAnsi="OfficinaSansBookC"/>
              </w:rPr>
              <w:t>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14:paraId="1370A691" w14:textId="77777777" w:rsidR="00DE2C4D" w:rsidRPr="00DB07C8" w:rsidRDefault="00DE2C4D" w:rsidP="00BF527D">
            <w:pPr>
              <w:pStyle w:val="s1"/>
              <w:shd w:val="clear" w:color="auto" w:fill="FFFFFF"/>
              <w:spacing w:before="0" w:beforeAutospacing="0" w:after="0" w:afterAutospacing="0" w:line="276" w:lineRule="auto"/>
              <w:rPr>
                <w:rStyle w:val="normaltextrun"/>
                <w:rFonts w:ascii="OfficinaSansBookC" w:hAnsi="OfficinaSansBookC"/>
              </w:rPr>
            </w:pPr>
            <w:r w:rsidRPr="00DB07C8">
              <w:rPr>
                <w:rStyle w:val="normaltextrun"/>
                <w:rFonts w:ascii="OfficinaSansBookC" w:hAnsi="OfficinaSansBookC"/>
              </w:rPr>
              <w:t>- уметь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w:t>
            </w:r>
          </w:p>
          <w:p w14:paraId="63B2C13F" w14:textId="77777777" w:rsidR="00DE2C4D" w:rsidRPr="00DB07C8" w:rsidRDefault="00DE2C4D" w:rsidP="00BF527D">
            <w:pPr>
              <w:pStyle w:val="s1"/>
              <w:shd w:val="clear" w:color="auto" w:fill="FFFFFF"/>
              <w:spacing w:before="0" w:beforeAutospacing="0" w:after="0" w:afterAutospacing="0" w:line="276" w:lineRule="auto"/>
              <w:rPr>
                <w:rStyle w:val="normaltextrun"/>
                <w:rFonts w:ascii="OfficinaSansBookC" w:hAnsi="OfficinaSansBookC"/>
              </w:rPr>
            </w:pPr>
            <w:r w:rsidRPr="00DB07C8">
              <w:rPr>
                <w:rStyle w:val="normaltextrun"/>
                <w:rFonts w:ascii="OfficinaSansBookC" w:hAnsi="OfficinaSansBookC"/>
              </w:rPr>
              <w:t xml:space="preserve">- уметь свободно оперировать понятиями: среднее арифметическое, медиана, наибольшее и наименьшее значения, размах, дисперсия, стандартное отклонение </w:t>
            </w:r>
            <w:r w:rsidRPr="00DB07C8">
              <w:rPr>
                <w:rStyle w:val="normaltextrun"/>
                <w:rFonts w:ascii="OfficinaSansBookC" w:hAnsi="OfficinaSansBookC"/>
              </w:rPr>
              <w:lastRenderedPageBreak/>
              <w:t>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p>
          <w:p w14:paraId="5BAC6D0B" w14:textId="77777777" w:rsidR="00DE2C4D" w:rsidRPr="00DB07C8" w:rsidRDefault="00DE2C4D" w:rsidP="00BF527D">
            <w:pPr>
              <w:pStyle w:val="s1"/>
              <w:shd w:val="clear" w:color="auto" w:fill="FFFFFF"/>
              <w:spacing w:before="0" w:beforeAutospacing="0" w:after="0" w:afterAutospacing="0" w:line="276" w:lineRule="auto"/>
              <w:rPr>
                <w:rStyle w:val="normaltextrun"/>
                <w:rFonts w:ascii="OfficinaSansBookC" w:hAnsi="OfficinaSansBookC"/>
              </w:rPr>
            </w:pPr>
            <w:r w:rsidRPr="00DB07C8">
              <w:rPr>
                <w:rStyle w:val="normaltextrun"/>
                <w:rFonts w:ascii="OfficinaSansBookC" w:hAnsi="OfficinaSansBookC"/>
              </w:rPr>
              <w:t>- уметь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w:t>
            </w:r>
          </w:p>
          <w:p w14:paraId="00E03310" w14:textId="77777777" w:rsidR="00DE2C4D" w:rsidRPr="00DB07C8" w:rsidRDefault="00DE2C4D" w:rsidP="00BF527D">
            <w:pPr>
              <w:pStyle w:val="s1"/>
              <w:shd w:val="clear" w:color="auto" w:fill="FFFFFF"/>
              <w:spacing w:before="0" w:beforeAutospacing="0" w:after="0" w:afterAutospacing="0" w:line="276" w:lineRule="auto"/>
              <w:rPr>
                <w:rStyle w:val="normaltextrun"/>
                <w:rFonts w:ascii="OfficinaSansBookC" w:hAnsi="OfficinaSansBookC"/>
              </w:rPr>
            </w:pPr>
            <w:r w:rsidRPr="00DB07C8">
              <w:rPr>
                <w:rStyle w:val="normaltextrun"/>
                <w:rFonts w:ascii="OfficinaSansBookC" w:hAnsi="OfficinaSansBookC"/>
              </w:rPr>
              <w:t xml:space="preserve">-  уметь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w:t>
            </w:r>
            <w:r w:rsidRPr="00DB07C8">
              <w:rPr>
                <w:rStyle w:val="normaltextrun"/>
                <w:rFonts w:ascii="OfficinaSansBookC" w:hAnsi="OfficinaSansBookC"/>
              </w:rPr>
              <w:lastRenderedPageBreak/>
              <w:t>использовать при решении задач 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p w14:paraId="3413AE27" w14:textId="77777777" w:rsidR="00DE2C4D" w:rsidRPr="00DB07C8" w:rsidRDefault="00DE2C4D" w:rsidP="00BF527D">
            <w:pPr>
              <w:pStyle w:val="s1"/>
              <w:shd w:val="clear" w:color="auto" w:fill="FFFFFF"/>
              <w:spacing w:before="0" w:beforeAutospacing="0" w:after="0" w:afterAutospacing="0" w:line="276" w:lineRule="auto"/>
              <w:rPr>
                <w:rStyle w:val="normaltextrun"/>
                <w:rFonts w:ascii="OfficinaSansBookC" w:hAnsi="OfficinaSansBookC"/>
              </w:rPr>
            </w:pPr>
            <w:r w:rsidRPr="00DB07C8">
              <w:rPr>
                <w:rStyle w:val="normaltextrun"/>
                <w:rFonts w:ascii="OfficinaSansBookC" w:hAnsi="OfficinaSansBookC"/>
              </w:rPr>
              <w:t xml:space="preserve"> Уметь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
          <w:p w14:paraId="720CD0A1" w14:textId="77777777" w:rsidR="00DE2C4D" w:rsidRPr="00DB07C8" w:rsidRDefault="00DE2C4D" w:rsidP="00BF527D">
            <w:pPr>
              <w:pStyle w:val="s1"/>
              <w:shd w:val="clear" w:color="auto" w:fill="FFFFFF"/>
              <w:spacing w:before="0" w:beforeAutospacing="0" w:after="0" w:afterAutospacing="0" w:line="276" w:lineRule="auto"/>
              <w:rPr>
                <w:rStyle w:val="normaltextrun"/>
                <w:rFonts w:ascii="OfficinaSansBookC" w:hAnsi="OfficinaSansBookC"/>
              </w:rPr>
            </w:pPr>
            <w:r w:rsidRPr="00DB07C8">
              <w:rPr>
                <w:rStyle w:val="normaltextrun"/>
                <w:rFonts w:ascii="OfficinaSansBookC" w:hAnsi="OfficinaSansBookC"/>
              </w:rPr>
              <w:lastRenderedPageBreak/>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p w14:paraId="70AC9A3F" w14:textId="77777777" w:rsidR="00DE2C4D" w:rsidRPr="00DB07C8" w:rsidRDefault="00DE2C4D" w:rsidP="00BF527D">
            <w:pPr>
              <w:pStyle w:val="s1"/>
              <w:shd w:val="clear" w:color="auto" w:fill="FFFFFF"/>
              <w:spacing w:before="0" w:beforeAutospacing="0" w:after="0" w:afterAutospacing="0" w:line="276" w:lineRule="auto"/>
              <w:rPr>
                <w:rStyle w:val="normaltextrun"/>
                <w:rFonts w:ascii="OfficinaSansBookC" w:hAnsi="OfficinaSansBookC"/>
              </w:rPr>
            </w:pPr>
            <w:r w:rsidRPr="00DB07C8">
              <w:rPr>
                <w:rStyle w:val="normaltextrun"/>
                <w:rFonts w:ascii="OfficinaSansBookC" w:hAnsi="OfficinaSansBookC"/>
              </w:rPr>
              <w:t>- уметь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2x2 и 3x3, определитель матрицы, геометрический смысл определителя;</w:t>
            </w:r>
          </w:p>
          <w:p w14:paraId="28A65EBF" w14:textId="77777777" w:rsidR="00DE2C4D" w:rsidRPr="00DB07C8" w:rsidRDefault="00DE2C4D" w:rsidP="00BF527D">
            <w:pPr>
              <w:pStyle w:val="s1"/>
              <w:shd w:val="clear" w:color="auto" w:fill="FFFFFF"/>
              <w:spacing w:before="0" w:beforeAutospacing="0" w:after="0" w:afterAutospacing="0" w:line="276" w:lineRule="auto"/>
              <w:rPr>
                <w:rStyle w:val="normaltextrun"/>
                <w:rFonts w:ascii="OfficinaSansBookC" w:hAnsi="OfficinaSansBookC"/>
              </w:rPr>
            </w:pPr>
            <w:r w:rsidRPr="00DB07C8">
              <w:rPr>
                <w:rStyle w:val="normaltextrun"/>
                <w:rFonts w:ascii="OfficinaSansBookC" w:hAnsi="OfficinaSansBookC"/>
              </w:rPr>
              <w:t xml:space="preserve">- уметь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w:t>
            </w:r>
            <w:r w:rsidRPr="00DB07C8">
              <w:rPr>
                <w:rStyle w:val="normaltextrun"/>
                <w:rFonts w:ascii="OfficinaSansBookC" w:hAnsi="OfficinaSansBookC"/>
              </w:rPr>
              <w:lastRenderedPageBreak/>
              <w:t>модель и интерпретировать полученный результат; решать прикладные задачи средствами математического анализа, в том числе социально-экономического и физического характера;</w:t>
            </w:r>
          </w:p>
          <w:p w14:paraId="0DC8612F" w14:textId="074B050D" w:rsidR="00DE2C4D" w:rsidRPr="00DB07C8" w:rsidRDefault="00DE2C4D" w:rsidP="00751CF0">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Style w:val="normaltextrun"/>
                <w:rFonts w:ascii="OfficinaSansBookC" w:hAnsi="OfficinaSansBookC"/>
              </w:rPr>
              <w:t>- 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tc>
      </w:tr>
      <w:tr w:rsidR="00DB07C8" w:rsidRPr="00DB07C8" w14:paraId="666DCD49" w14:textId="77777777" w:rsidTr="008508C2">
        <w:trPr>
          <w:trHeight w:val="1403"/>
        </w:trPr>
        <w:tc>
          <w:tcPr>
            <w:tcW w:w="2969" w:type="dxa"/>
            <w:tcBorders>
              <w:top w:val="single" w:sz="6" w:space="0" w:color="auto"/>
              <w:left w:val="single" w:sz="6" w:space="0" w:color="auto"/>
              <w:bottom w:val="single" w:sz="6" w:space="0" w:color="auto"/>
              <w:right w:val="single" w:sz="6" w:space="0" w:color="auto"/>
            </w:tcBorders>
            <w:shd w:val="clear" w:color="auto" w:fill="auto"/>
            <w:hideMark/>
          </w:tcPr>
          <w:p w14:paraId="004523F8" w14:textId="4A62E6AC" w:rsidR="00DE2C4D" w:rsidRPr="00DB07C8" w:rsidRDefault="00DE2C4D" w:rsidP="00BF527D">
            <w:pPr>
              <w:spacing w:after="0" w:line="276" w:lineRule="auto"/>
              <w:textAlignment w:val="baseline"/>
              <w:rPr>
                <w:rFonts w:ascii="OfficinaSansBookC" w:eastAsia="Times New Roman" w:hAnsi="OfficinaSansBookC" w:cs="Times New Roman"/>
                <w:sz w:val="24"/>
                <w:szCs w:val="24"/>
                <w:lang w:eastAsia="ru-RU"/>
              </w:rPr>
            </w:pPr>
            <w:r w:rsidRPr="00DB07C8">
              <w:rPr>
                <w:rFonts w:ascii="OfficinaSansBookC" w:eastAsia="Times New Roman" w:hAnsi="OfficinaSansBookC" w:cs="Times New Roman"/>
                <w:sz w:val="24"/>
                <w:szCs w:val="24"/>
                <w:lang w:eastAsia="ru-RU"/>
              </w:rPr>
              <w:lastRenderedPageBreak/>
              <w:t>ОК 02</w:t>
            </w:r>
            <w:r w:rsidR="00BF527D">
              <w:rPr>
                <w:rFonts w:ascii="OfficinaSansBookC" w:eastAsia="Times New Roman" w:hAnsi="OfficinaSansBookC" w:cs="Times New Roman"/>
                <w:sz w:val="24"/>
                <w:szCs w:val="24"/>
                <w:lang w:eastAsia="ru-RU"/>
              </w:rPr>
              <w:t>.</w:t>
            </w:r>
            <w:r w:rsidRPr="00DB07C8">
              <w:rPr>
                <w:rFonts w:ascii="OfficinaSansBookC" w:eastAsia="Times New Roman" w:hAnsi="OfficinaSansBookC" w:cs="Times New Roman"/>
                <w:sz w:val="24"/>
                <w:szCs w:val="24"/>
                <w:lang w:eastAsia="ru-RU"/>
              </w:rPr>
              <w:t xml:space="preserve">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c>
          <w:tcPr>
            <w:tcW w:w="5528" w:type="dxa"/>
            <w:tcBorders>
              <w:top w:val="single" w:sz="6" w:space="0" w:color="auto"/>
              <w:left w:val="single" w:sz="6" w:space="0" w:color="auto"/>
              <w:bottom w:val="single" w:sz="6" w:space="0" w:color="auto"/>
              <w:right w:val="single" w:sz="6" w:space="0" w:color="auto"/>
            </w:tcBorders>
            <w:shd w:val="clear" w:color="auto" w:fill="auto"/>
          </w:tcPr>
          <w:p w14:paraId="77818954"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В области ценности научного познания:</w:t>
            </w:r>
          </w:p>
          <w:p w14:paraId="3F7E4A1D"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w:t>
            </w:r>
          </w:p>
          <w:p w14:paraId="6AEE004B"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совершенствование языковой и читательской культуры как средства взаимодействия между людьми и познания мира;  </w:t>
            </w:r>
          </w:p>
          <w:p w14:paraId="478E1B35"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осознание ценности научной деятельности, готовность осуществлять проектную и исследовательскую деятельность индивидуально и в группе.  </w:t>
            </w:r>
          </w:p>
          <w:p w14:paraId="31B691B4" w14:textId="77777777" w:rsidR="00DE2C4D" w:rsidRPr="00DB07C8" w:rsidRDefault="00DE2C4D" w:rsidP="00BF527D">
            <w:pPr>
              <w:spacing w:after="0" w:line="276" w:lineRule="auto"/>
              <w:jc w:val="both"/>
              <w:rPr>
                <w:rFonts w:ascii="OfficinaSansBookC" w:eastAsia="Calibri" w:hAnsi="OfficinaSansBookC" w:cs="Times New Roman"/>
                <w:iCs/>
              </w:rPr>
            </w:pPr>
            <w:r w:rsidRPr="00DB07C8">
              <w:rPr>
                <w:rFonts w:ascii="OfficinaSansBookC" w:eastAsia="Calibri" w:hAnsi="OfficinaSansBookC" w:cs="Times New Roman"/>
                <w:iCs/>
                <w:sz w:val="24"/>
                <w:szCs w:val="24"/>
              </w:rPr>
              <w:t>Овладение универсальными учебными познавательными действиями:</w:t>
            </w:r>
          </w:p>
          <w:p w14:paraId="44006AE0"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в) работа с информацией:</w:t>
            </w:r>
          </w:p>
          <w:p w14:paraId="5F10EDF6"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владеть навыками получения информации из источников разных типов, самостоятельно </w:t>
            </w:r>
            <w:r w:rsidRPr="00DB07C8">
              <w:rPr>
                <w:rFonts w:ascii="OfficinaSansBookC" w:eastAsia="Calibri" w:hAnsi="OfficinaSansBookC" w:cs="Times New Roman"/>
                <w:iCs/>
                <w:sz w:val="24"/>
                <w:szCs w:val="24"/>
              </w:rPr>
              <w:lastRenderedPageBreak/>
              <w:t xml:space="preserve">осуществлять поиск, анализ, систематизацию и интерпретацию информации различных видов и форм представления;  </w:t>
            </w:r>
          </w:p>
          <w:p w14:paraId="2785E75C"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14:paraId="57098AF7"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оценивать достоверность, легитимность информации, ее соответствие правовым и морально-этическим нормам;  </w:t>
            </w:r>
          </w:p>
          <w:p w14:paraId="2424F7B4"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14:paraId="549C91FC" w14:textId="33EE6099" w:rsidR="00DE2C4D" w:rsidRPr="00DB07C8" w:rsidRDefault="00DE2C4D" w:rsidP="00BF527D">
            <w:pPr>
              <w:spacing w:after="0" w:line="276" w:lineRule="auto"/>
              <w:jc w:val="both"/>
              <w:rPr>
                <w:rFonts w:ascii="OfficinaSansBookC" w:eastAsia="Times New Roman" w:hAnsi="OfficinaSansBookC" w:cs="Times New Roman"/>
                <w:sz w:val="24"/>
                <w:szCs w:val="24"/>
                <w:lang w:eastAsia="ru-RU"/>
              </w:rPr>
            </w:pPr>
            <w:r w:rsidRPr="00DB07C8">
              <w:rPr>
                <w:rFonts w:ascii="OfficinaSansBookC" w:eastAsia="Calibri" w:hAnsi="OfficinaSansBookC" w:cs="Times New Roman"/>
                <w:iCs/>
                <w:sz w:val="24"/>
                <w:szCs w:val="24"/>
              </w:rPr>
              <w:t xml:space="preserve">- владеть навыками распознавания и защиты информации, информационной безопасности личности </w:t>
            </w:r>
          </w:p>
        </w:tc>
        <w:tc>
          <w:tcPr>
            <w:tcW w:w="5670" w:type="dxa"/>
            <w:tcBorders>
              <w:top w:val="single" w:sz="6" w:space="0" w:color="auto"/>
              <w:left w:val="single" w:sz="6" w:space="0" w:color="auto"/>
              <w:bottom w:val="single" w:sz="6" w:space="0" w:color="auto"/>
              <w:right w:val="single" w:sz="6" w:space="0" w:color="auto"/>
            </w:tcBorders>
            <w:shd w:val="clear" w:color="auto" w:fill="auto"/>
            <w:hideMark/>
          </w:tcPr>
          <w:p w14:paraId="1599642A" w14:textId="77777777" w:rsidR="00DE2C4D" w:rsidRPr="00DB07C8" w:rsidRDefault="00DE2C4D" w:rsidP="00BF527D">
            <w:pPr>
              <w:pStyle w:val="paragraph"/>
              <w:spacing w:before="0" w:beforeAutospacing="0" w:after="0" w:afterAutospacing="0" w:line="276" w:lineRule="auto"/>
              <w:jc w:val="both"/>
              <w:textAlignment w:val="baseline"/>
              <w:rPr>
                <w:rStyle w:val="eop"/>
                <w:rFonts w:ascii="OfficinaSansBookC" w:eastAsiaTheme="majorEastAsia" w:hAnsi="OfficinaSansBookC"/>
              </w:rPr>
            </w:pPr>
            <w:r w:rsidRPr="00DB07C8">
              <w:rPr>
                <w:rFonts w:ascii="OfficinaSansBookC" w:hAnsi="OfficinaSansBookC"/>
              </w:rPr>
              <w:lastRenderedPageBreak/>
              <w:t>- у</w:t>
            </w:r>
            <w:r w:rsidRPr="00DB07C8">
              <w:rPr>
                <w:rStyle w:val="normaltextrun"/>
                <w:rFonts w:ascii="OfficinaSansBookC" w:hAnsi="OfficinaSansBookC"/>
              </w:rPr>
              <w:t>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r w:rsidRPr="00DB07C8">
              <w:rPr>
                <w:rStyle w:val="eop"/>
                <w:rFonts w:ascii="OfficinaSansBookC" w:eastAsiaTheme="majorEastAsia" w:hAnsi="OfficinaSansBookC"/>
              </w:rPr>
              <w:t> </w:t>
            </w:r>
          </w:p>
          <w:p w14:paraId="38A45D26" w14:textId="77777777"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Fonts w:ascii="OfficinaSansBookC" w:hAnsi="OfficinaSansBookC"/>
              </w:rPr>
              <w:t>- у</w:t>
            </w:r>
            <w:r w:rsidRPr="00DB07C8">
              <w:rPr>
                <w:rStyle w:val="normaltextrun"/>
                <w:rFonts w:ascii="OfficinaSansBookC" w:hAnsi="OfficinaSansBookC"/>
              </w:rPr>
              <w:t xml:space="preserve">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уметь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w:t>
            </w:r>
            <w:r w:rsidRPr="00DB07C8">
              <w:rPr>
                <w:rStyle w:val="normaltextrun"/>
                <w:rFonts w:ascii="OfficinaSansBookC" w:hAnsi="OfficinaSansBookC"/>
              </w:rPr>
              <w:lastRenderedPageBreak/>
              <w:t>системы для решения математических задач и задач из различных областей науки и реальной жизни;</w:t>
            </w:r>
            <w:r w:rsidRPr="00DB07C8">
              <w:rPr>
                <w:rStyle w:val="eop"/>
                <w:rFonts w:ascii="OfficinaSansBookC" w:eastAsiaTheme="majorEastAsia" w:hAnsi="OfficinaSansBookC"/>
              </w:rPr>
              <w:t> </w:t>
            </w:r>
          </w:p>
          <w:p w14:paraId="149655FF" w14:textId="77777777"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Fonts w:ascii="OfficinaSansBookC" w:hAnsi="OfficinaSansBookC"/>
              </w:rPr>
              <w:t>- у</w:t>
            </w:r>
            <w:r w:rsidRPr="00DB07C8">
              <w:rPr>
                <w:rStyle w:val="normaltextrun"/>
                <w:rFonts w:ascii="OfficinaSansBookC" w:hAnsi="OfficinaSansBookC"/>
              </w:rPr>
              <w:t>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уметь распознавать равные и подобные фигуры, в том числе в природе, искусстве, архитектуре; уметь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r w:rsidRPr="00DB07C8">
              <w:rPr>
                <w:rStyle w:val="eop"/>
                <w:rFonts w:ascii="OfficinaSansBookC" w:eastAsiaTheme="majorEastAsia" w:hAnsi="OfficinaSansBookC"/>
              </w:rPr>
              <w:t> </w:t>
            </w:r>
          </w:p>
        </w:tc>
      </w:tr>
      <w:tr w:rsidR="00DB07C8" w:rsidRPr="00DB07C8" w14:paraId="48ED6A4C" w14:textId="77777777" w:rsidTr="008508C2">
        <w:trPr>
          <w:trHeight w:val="3810"/>
        </w:trPr>
        <w:tc>
          <w:tcPr>
            <w:tcW w:w="2969" w:type="dxa"/>
            <w:tcBorders>
              <w:top w:val="single" w:sz="6" w:space="0" w:color="auto"/>
              <w:left w:val="single" w:sz="6" w:space="0" w:color="auto"/>
              <w:bottom w:val="single" w:sz="6" w:space="0" w:color="auto"/>
              <w:right w:val="single" w:sz="6" w:space="0" w:color="auto"/>
            </w:tcBorders>
            <w:shd w:val="clear" w:color="auto" w:fill="auto"/>
            <w:hideMark/>
          </w:tcPr>
          <w:p w14:paraId="1D694575" w14:textId="625031AC" w:rsidR="00DE2C4D" w:rsidRPr="00DB07C8" w:rsidRDefault="00DE2C4D" w:rsidP="00BF527D">
            <w:pPr>
              <w:spacing w:after="0" w:line="276" w:lineRule="auto"/>
              <w:textAlignment w:val="baseline"/>
              <w:rPr>
                <w:rFonts w:ascii="OfficinaSansBookC" w:eastAsia="Times New Roman" w:hAnsi="OfficinaSansBookC" w:cs="Times New Roman"/>
                <w:sz w:val="24"/>
                <w:szCs w:val="24"/>
                <w:lang w:eastAsia="ru-RU"/>
              </w:rPr>
            </w:pPr>
            <w:r w:rsidRPr="00DB07C8">
              <w:rPr>
                <w:rFonts w:ascii="OfficinaSansBookC" w:eastAsia="Times New Roman" w:hAnsi="OfficinaSansBookC" w:cs="Times New Roman"/>
                <w:sz w:val="24"/>
                <w:szCs w:val="24"/>
                <w:lang w:eastAsia="ru-RU"/>
              </w:rPr>
              <w:lastRenderedPageBreak/>
              <w:t>ОК 03</w:t>
            </w:r>
            <w:r w:rsidR="00BF527D">
              <w:rPr>
                <w:rFonts w:ascii="OfficinaSansBookC" w:eastAsia="Times New Roman" w:hAnsi="OfficinaSansBookC" w:cs="Times New Roman"/>
                <w:sz w:val="24"/>
                <w:szCs w:val="24"/>
                <w:lang w:eastAsia="ru-RU"/>
              </w:rPr>
              <w:t>.</w:t>
            </w:r>
            <w:r w:rsidRPr="00DB07C8">
              <w:rPr>
                <w:rFonts w:ascii="OfficinaSansBookC" w:eastAsia="Times New Roman" w:hAnsi="OfficinaSansBookC" w:cs="Times New Roman"/>
                <w:sz w:val="24"/>
                <w:szCs w:val="24"/>
                <w:lang w:eastAsia="ru-RU"/>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w:t>
            </w:r>
            <w:r w:rsidR="00BF527D">
              <w:rPr>
                <w:rFonts w:ascii="OfficinaSansBookC" w:eastAsia="Times New Roman" w:hAnsi="OfficinaSansBookC" w:cs="Times New Roman"/>
                <w:sz w:val="24"/>
                <w:szCs w:val="24"/>
                <w:lang w:eastAsia="ru-RU"/>
              </w:rPr>
              <w:t>в различных жизненных ситуациях</w:t>
            </w:r>
          </w:p>
        </w:tc>
        <w:tc>
          <w:tcPr>
            <w:tcW w:w="5528" w:type="dxa"/>
            <w:tcBorders>
              <w:top w:val="single" w:sz="6" w:space="0" w:color="auto"/>
              <w:left w:val="single" w:sz="6" w:space="0" w:color="auto"/>
              <w:bottom w:val="single" w:sz="6" w:space="0" w:color="auto"/>
              <w:right w:val="single" w:sz="6" w:space="0" w:color="auto"/>
            </w:tcBorders>
            <w:shd w:val="clear" w:color="auto" w:fill="auto"/>
            <w:hideMark/>
          </w:tcPr>
          <w:p w14:paraId="6A9A6E78" w14:textId="77777777" w:rsidR="00DE2C4D" w:rsidRPr="00DB07C8" w:rsidRDefault="00DE2C4D" w:rsidP="00BF527D">
            <w:pPr>
              <w:tabs>
                <w:tab w:val="left" w:pos="182"/>
              </w:tabs>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В области духовно-нравственного воспитания:</w:t>
            </w:r>
          </w:p>
          <w:p w14:paraId="418CF10C"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сформированность нравственного сознания, этического поведения; </w:t>
            </w:r>
          </w:p>
          <w:p w14:paraId="57083213"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способность оценивать ситуацию и принимать осознанные решения, ориентируясь на морально-нравственные нормы и ценности; </w:t>
            </w:r>
          </w:p>
          <w:p w14:paraId="7075DF23"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осознание личного вклада в построение устойчивого будущего; </w:t>
            </w:r>
          </w:p>
          <w:p w14:paraId="74FE328E"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 </w:t>
            </w:r>
          </w:p>
          <w:p w14:paraId="56E660B4"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Овладение универсальными регулятивными действиями:</w:t>
            </w:r>
          </w:p>
          <w:p w14:paraId="5F18C19D"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а) самоорганизация:</w:t>
            </w:r>
          </w:p>
          <w:p w14:paraId="53C89746"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w:t>
            </w:r>
          </w:p>
          <w:p w14:paraId="51604034"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самостоятельно составлять план решения проблемы с учетом имеющихся ресурсов, собственных возможностей и предпочтений; </w:t>
            </w:r>
          </w:p>
          <w:p w14:paraId="748BFAAE"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давать оценку новым ситуациям; </w:t>
            </w:r>
          </w:p>
          <w:p w14:paraId="391CE5B7"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способствовать формированию и проявлению широкой эрудиции в разных областях знаний, постоянно повышать свой образовательный и культурный уровень; </w:t>
            </w:r>
          </w:p>
          <w:p w14:paraId="24A564BD"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б) самоконтроль:</w:t>
            </w:r>
          </w:p>
          <w:p w14:paraId="78167688"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lastRenderedPageBreak/>
              <w:t xml:space="preserve">использовать приемы рефлексии для оценки ситуации, выбора верного решения; </w:t>
            </w:r>
          </w:p>
          <w:p w14:paraId="10CE3160"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уметь оценивать риски и своевременно принимать решения по их снижению; </w:t>
            </w:r>
          </w:p>
          <w:p w14:paraId="5148EDFD"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в) эмоциональный интеллект, предполагающий сформированность:</w:t>
            </w:r>
          </w:p>
          <w:p w14:paraId="75DEF300"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051D3D04"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w:t>
            </w:r>
          </w:p>
          <w:p w14:paraId="4DBA793A" w14:textId="19F145E7" w:rsidR="00DE2C4D" w:rsidRPr="00DB07C8" w:rsidRDefault="00DE2C4D" w:rsidP="00BF527D">
            <w:pPr>
              <w:spacing w:after="0" w:line="276" w:lineRule="auto"/>
              <w:jc w:val="both"/>
              <w:textAlignment w:val="baseline"/>
              <w:rPr>
                <w:rFonts w:ascii="OfficinaSansBookC" w:eastAsia="Times New Roman" w:hAnsi="OfficinaSansBookC" w:cs="Times New Roman"/>
                <w:sz w:val="24"/>
                <w:szCs w:val="24"/>
                <w:lang w:eastAsia="ru-RU"/>
              </w:rPr>
            </w:pPr>
            <w:r w:rsidRPr="00DB07C8">
              <w:rPr>
                <w:rFonts w:ascii="OfficinaSansBookC" w:eastAsia="Calibri" w:hAnsi="OfficinaSansBookC" w:cs="Times New Roman"/>
                <w:iCs/>
                <w:sz w:val="24"/>
                <w:szCs w:val="24"/>
              </w:rPr>
              <w:t>- социальных навыков, включающих способность выстраивать отношения с другими людьми, заботиться, проявлять</w:t>
            </w:r>
            <w:r w:rsidR="00BF527D">
              <w:rPr>
                <w:rFonts w:ascii="OfficinaSansBookC" w:eastAsia="Calibri" w:hAnsi="OfficinaSansBookC" w:cs="Times New Roman"/>
                <w:iCs/>
                <w:sz w:val="24"/>
                <w:szCs w:val="24"/>
              </w:rPr>
              <w:t xml:space="preserve"> интерес и разрешать конфликты</w:t>
            </w:r>
          </w:p>
        </w:tc>
        <w:tc>
          <w:tcPr>
            <w:tcW w:w="5670" w:type="dxa"/>
            <w:tcBorders>
              <w:top w:val="single" w:sz="6" w:space="0" w:color="auto"/>
              <w:left w:val="single" w:sz="6" w:space="0" w:color="auto"/>
              <w:bottom w:val="single" w:sz="6" w:space="0" w:color="auto"/>
              <w:right w:val="single" w:sz="6" w:space="0" w:color="auto"/>
            </w:tcBorders>
            <w:shd w:val="clear" w:color="auto" w:fill="auto"/>
            <w:hideMark/>
          </w:tcPr>
          <w:p w14:paraId="05C97772" w14:textId="77777777"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Style w:val="normaltextrun"/>
                <w:rFonts w:ascii="OfficinaSansBookC" w:hAnsi="OfficinaSansBookC"/>
              </w:rPr>
              <w:lastRenderedPageBreak/>
              <w:t>-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r w:rsidRPr="00DB07C8">
              <w:rPr>
                <w:rStyle w:val="eop"/>
                <w:rFonts w:ascii="OfficinaSansBookC" w:eastAsiaTheme="majorEastAsia" w:hAnsi="OfficinaSansBookC"/>
              </w:rPr>
              <w:t> </w:t>
            </w:r>
          </w:p>
          <w:p w14:paraId="1CF80DEF" w14:textId="77777777" w:rsidR="00DE2C4D" w:rsidRPr="00DB07C8" w:rsidRDefault="00DE2C4D" w:rsidP="00BF527D">
            <w:pPr>
              <w:pStyle w:val="paragraph"/>
              <w:spacing w:before="0" w:beforeAutospacing="0" w:after="0" w:afterAutospacing="0" w:line="276" w:lineRule="auto"/>
              <w:jc w:val="both"/>
              <w:textAlignment w:val="baseline"/>
              <w:rPr>
                <w:rStyle w:val="eop"/>
                <w:rFonts w:ascii="OfficinaSansBookC" w:eastAsiaTheme="majorEastAsia" w:hAnsi="OfficinaSansBookC"/>
              </w:rPr>
            </w:pPr>
            <w:r w:rsidRPr="00DB07C8">
              <w:rPr>
                <w:rStyle w:val="normaltextrun"/>
                <w:rFonts w:ascii="OfficinaSansBookC" w:hAnsi="OfficinaSansBookC"/>
              </w:rPr>
              <w:t>-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уметь распознавать симметрию в пространстве; уметь распознавать правильные многогранники;</w:t>
            </w:r>
            <w:r w:rsidRPr="00DB07C8">
              <w:rPr>
                <w:rStyle w:val="eop"/>
                <w:rFonts w:ascii="OfficinaSansBookC" w:eastAsiaTheme="majorEastAsia" w:hAnsi="OfficinaSansBookC"/>
              </w:rPr>
              <w:t> </w:t>
            </w:r>
          </w:p>
          <w:p w14:paraId="43665C3D" w14:textId="6CE23BEF"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Style w:val="normaltextrun"/>
                <w:rFonts w:ascii="OfficinaSansBookC" w:hAnsi="OfficinaSansBookC"/>
              </w:rPr>
              <w:t>-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tc>
      </w:tr>
      <w:tr w:rsidR="00DB07C8" w:rsidRPr="00DB07C8" w14:paraId="04B06C8B" w14:textId="77777777" w:rsidTr="008508C2">
        <w:trPr>
          <w:trHeight w:val="690"/>
        </w:trPr>
        <w:tc>
          <w:tcPr>
            <w:tcW w:w="2969" w:type="dxa"/>
            <w:tcBorders>
              <w:top w:val="single" w:sz="6" w:space="0" w:color="auto"/>
              <w:left w:val="single" w:sz="6" w:space="0" w:color="auto"/>
              <w:bottom w:val="single" w:sz="6" w:space="0" w:color="auto"/>
              <w:right w:val="single" w:sz="6" w:space="0" w:color="auto"/>
            </w:tcBorders>
            <w:shd w:val="clear" w:color="auto" w:fill="auto"/>
            <w:hideMark/>
          </w:tcPr>
          <w:p w14:paraId="5713D327" w14:textId="6D991E79" w:rsidR="00DE2C4D" w:rsidRPr="00DB07C8" w:rsidRDefault="00DE2C4D" w:rsidP="00BF527D">
            <w:pPr>
              <w:spacing w:after="0" w:line="276" w:lineRule="auto"/>
              <w:textAlignment w:val="baseline"/>
              <w:rPr>
                <w:rFonts w:ascii="OfficinaSansBookC" w:eastAsia="Times New Roman" w:hAnsi="OfficinaSansBookC" w:cs="Times New Roman"/>
                <w:sz w:val="24"/>
                <w:szCs w:val="24"/>
                <w:lang w:eastAsia="ru-RU"/>
              </w:rPr>
            </w:pPr>
            <w:r w:rsidRPr="00DB07C8">
              <w:rPr>
                <w:rFonts w:ascii="OfficinaSansBookC" w:eastAsia="Times New Roman" w:hAnsi="OfficinaSansBookC" w:cs="Times New Roman"/>
                <w:sz w:val="24"/>
                <w:szCs w:val="24"/>
                <w:lang w:eastAsia="ru-RU"/>
              </w:rPr>
              <w:t>ОК 04</w:t>
            </w:r>
            <w:r w:rsidR="00BF527D">
              <w:rPr>
                <w:rFonts w:ascii="OfficinaSansBookC" w:eastAsia="Times New Roman" w:hAnsi="OfficinaSansBookC" w:cs="Times New Roman"/>
                <w:sz w:val="24"/>
                <w:szCs w:val="24"/>
                <w:lang w:eastAsia="ru-RU"/>
              </w:rPr>
              <w:t>.</w:t>
            </w:r>
            <w:r w:rsidRPr="00DB07C8">
              <w:rPr>
                <w:rFonts w:ascii="OfficinaSansBookC" w:eastAsia="Times New Roman" w:hAnsi="OfficinaSansBookC" w:cs="Times New Roman"/>
                <w:sz w:val="24"/>
                <w:szCs w:val="24"/>
                <w:lang w:eastAsia="ru-RU"/>
              </w:rPr>
              <w:t xml:space="preserve"> Эффективно взаимодействовать и работать в коллективе и команде </w:t>
            </w:r>
          </w:p>
        </w:tc>
        <w:tc>
          <w:tcPr>
            <w:tcW w:w="5528" w:type="dxa"/>
            <w:tcBorders>
              <w:top w:val="single" w:sz="6" w:space="0" w:color="auto"/>
              <w:left w:val="single" w:sz="6" w:space="0" w:color="auto"/>
              <w:bottom w:val="single" w:sz="6" w:space="0" w:color="auto"/>
              <w:right w:val="single" w:sz="6" w:space="0" w:color="auto"/>
            </w:tcBorders>
            <w:shd w:val="clear" w:color="auto" w:fill="auto"/>
          </w:tcPr>
          <w:p w14:paraId="2E986E70"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готовность к саморазвитию, самостоятельности и самоопределению; </w:t>
            </w:r>
          </w:p>
          <w:p w14:paraId="28D18E6A" w14:textId="77777777" w:rsidR="00DE2C4D" w:rsidRPr="00DB07C8" w:rsidRDefault="00DE2C4D" w:rsidP="00BF527D">
            <w:pPr>
              <w:pStyle w:val="dt-p"/>
              <w:shd w:val="clear" w:color="auto" w:fill="FFFFFF"/>
              <w:spacing w:before="0" w:beforeAutospacing="0" w:after="0" w:afterAutospacing="0" w:line="276" w:lineRule="auto"/>
              <w:jc w:val="both"/>
              <w:textAlignment w:val="baseline"/>
              <w:rPr>
                <w:rFonts w:ascii="OfficinaSansBookC" w:eastAsia="Calibri" w:hAnsi="OfficinaSansBookC"/>
                <w:iCs/>
                <w:lang w:eastAsia="en-US"/>
              </w:rPr>
            </w:pPr>
            <w:r w:rsidRPr="00DB07C8">
              <w:rPr>
                <w:rFonts w:ascii="OfficinaSansBookC" w:eastAsia="Calibri" w:hAnsi="OfficinaSansBookC"/>
                <w:iCs/>
                <w:lang w:eastAsia="en-US"/>
              </w:rPr>
              <w:t xml:space="preserve">-овладение навыками учебно-исследовательской, проектной и социальной деятельности; </w:t>
            </w:r>
          </w:p>
          <w:p w14:paraId="0A51362D"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Овладение универсальными коммуникативными действиями:</w:t>
            </w:r>
          </w:p>
          <w:p w14:paraId="689822A1"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б) совместная деятельность:</w:t>
            </w:r>
          </w:p>
          <w:p w14:paraId="2F7562DD"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понимать и использовать преимущества командной и индивидуальной работы; </w:t>
            </w:r>
          </w:p>
          <w:p w14:paraId="455E9319" w14:textId="4A6BB824"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принимать цели совместной деятельности, организовывать и координировать действия по ее достижению: составлять план действий, распределять </w:t>
            </w:r>
            <w:r w:rsidRPr="00DB07C8">
              <w:rPr>
                <w:rFonts w:ascii="OfficinaSansBookC" w:eastAsia="Calibri" w:hAnsi="OfficinaSansBookC" w:cs="Times New Roman"/>
                <w:iCs/>
                <w:sz w:val="24"/>
                <w:szCs w:val="24"/>
              </w:rPr>
              <w:lastRenderedPageBreak/>
              <w:t xml:space="preserve">роли с учетом мнений участников обсуждать результаты совместной работы; </w:t>
            </w:r>
          </w:p>
          <w:p w14:paraId="583E059D"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координировать и выполнять работу в условиях реального, виртуального и комбинированного взаимодействия; </w:t>
            </w:r>
          </w:p>
          <w:p w14:paraId="5E6A4893"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осуществлять позитивное стратегическое поведение в различных ситуациях, проявлять творчество и воображение, быть инициативным.</w:t>
            </w:r>
          </w:p>
          <w:p w14:paraId="2E6F28DD"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Овладение универсальными регулятивными действиями:</w:t>
            </w:r>
          </w:p>
          <w:p w14:paraId="797F6A9E"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г) принятие себя и других людей:</w:t>
            </w:r>
          </w:p>
          <w:p w14:paraId="282A226A"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принимать мотивы и аргументы других людей при анализе результатов деятельности; </w:t>
            </w:r>
          </w:p>
          <w:p w14:paraId="73770F73"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признавать свое право и право других людей на ошибки; </w:t>
            </w:r>
          </w:p>
          <w:p w14:paraId="3998B1E7" w14:textId="3D6438D3" w:rsidR="00DE2C4D" w:rsidRPr="00DB07C8" w:rsidRDefault="00DE2C4D" w:rsidP="00BF527D">
            <w:pPr>
              <w:spacing w:after="0" w:line="276" w:lineRule="auto"/>
              <w:jc w:val="both"/>
              <w:rPr>
                <w:rFonts w:ascii="OfficinaSansBookC" w:eastAsia="Times New Roman" w:hAnsi="OfficinaSansBookC" w:cs="Times New Roman"/>
                <w:sz w:val="24"/>
                <w:szCs w:val="24"/>
                <w:lang w:eastAsia="ru-RU"/>
              </w:rPr>
            </w:pPr>
            <w:r w:rsidRPr="00DB07C8">
              <w:rPr>
                <w:rFonts w:ascii="OfficinaSansBookC" w:eastAsia="Calibri" w:hAnsi="OfficinaSansBookC" w:cs="Times New Roman"/>
                <w:iCs/>
                <w:sz w:val="24"/>
                <w:szCs w:val="24"/>
              </w:rPr>
              <w:t>- развивать способность понимать мир с позиции другого человека</w:t>
            </w:r>
          </w:p>
        </w:tc>
        <w:tc>
          <w:tcPr>
            <w:tcW w:w="5670" w:type="dxa"/>
            <w:tcBorders>
              <w:top w:val="single" w:sz="6" w:space="0" w:color="auto"/>
              <w:left w:val="single" w:sz="6" w:space="0" w:color="auto"/>
              <w:bottom w:val="single" w:sz="6" w:space="0" w:color="auto"/>
              <w:right w:val="single" w:sz="6" w:space="0" w:color="auto"/>
            </w:tcBorders>
            <w:shd w:val="clear" w:color="auto" w:fill="auto"/>
            <w:hideMark/>
          </w:tcPr>
          <w:p w14:paraId="31EDBFF6" w14:textId="77777777" w:rsidR="00DE2C4D" w:rsidRPr="00DB07C8" w:rsidRDefault="00DE2C4D" w:rsidP="00BF527D">
            <w:pPr>
              <w:pStyle w:val="paragraph"/>
              <w:spacing w:before="0" w:beforeAutospacing="0" w:after="0" w:afterAutospacing="0" w:line="276" w:lineRule="auto"/>
              <w:jc w:val="both"/>
              <w:textAlignment w:val="baseline"/>
              <w:rPr>
                <w:rStyle w:val="eop"/>
                <w:rFonts w:ascii="OfficinaSansBookC" w:eastAsiaTheme="majorEastAsia" w:hAnsi="OfficinaSansBookC"/>
              </w:rPr>
            </w:pPr>
            <w:r w:rsidRPr="00DB07C8">
              <w:rPr>
                <w:rStyle w:val="spellingerror"/>
                <w:rFonts w:ascii="OfficinaSansBookC" w:hAnsi="OfficinaSansBookC"/>
              </w:rPr>
              <w:lastRenderedPageBreak/>
              <w:t>- у</w:t>
            </w:r>
            <w:r w:rsidRPr="00DB07C8">
              <w:rPr>
                <w:rStyle w:val="normaltextrun"/>
                <w:rFonts w:ascii="OfficinaSansBookC" w:hAnsi="OfficinaSansBookC"/>
              </w:rPr>
              <w:t>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r w:rsidRPr="00DB07C8">
              <w:rPr>
                <w:rStyle w:val="eop"/>
                <w:rFonts w:ascii="OfficinaSansBookC" w:eastAsiaTheme="majorEastAsia" w:hAnsi="OfficinaSansBookC"/>
              </w:rPr>
              <w:t> </w:t>
            </w:r>
          </w:p>
          <w:p w14:paraId="08EA206E" w14:textId="77777777" w:rsidR="00DE2C4D" w:rsidRPr="00DB07C8" w:rsidRDefault="00DE2C4D" w:rsidP="00BF527D">
            <w:pPr>
              <w:pStyle w:val="paragraph"/>
              <w:spacing w:before="0" w:beforeAutospacing="0" w:after="0" w:afterAutospacing="0" w:line="276" w:lineRule="auto"/>
              <w:jc w:val="both"/>
              <w:textAlignment w:val="baseline"/>
              <w:rPr>
                <w:rStyle w:val="eop"/>
                <w:rFonts w:ascii="OfficinaSansBookC" w:eastAsiaTheme="majorEastAsia" w:hAnsi="OfficinaSansBookC"/>
              </w:rPr>
            </w:pPr>
            <w:r w:rsidRPr="00DB07C8">
              <w:rPr>
                <w:rStyle w:val="spellingerror"/>
                <w:rFonts w:ascii="OfficinaSansBookC" w:hAnsi="OfficinaSansBookC"/>
              </w:rPr>
              <w:t>- у</w:t>
            </w:r>
            <w:r w:rsidRPr="00DB07C8">
              <w:rPr>
                <w:rStyle w:val="normaltextrun"/>
                <w:rFonts w:ascii="OfficinaSansBookC" w:hAnsi="OfficinaSansBookC"/>
              </w:rPr>
              <w:t xml:space="preserve">меть свободно оперировать понятиями: степень с целым показателем, корень натуральной степени, </w:t>
            </w:r>
            <w:r w:rsidRPr="00DB07C8">
              <w:rPr>
                <w:rStyle w:val="normaltextrun"/>
                <w:rFonts w:ascii="OfficinaSansBookC" w:hAnsi="OfficinaSansBookC"/>
              </w:rPr>
              <w:lastRenderedPageBreak/>
              <w:t>степень с рациональным показателем, степень с действительным (вещественным) показателем, логарифм числа, синус, косинус и тангенс произвольного числа;</w:t>
            </w:r>
            <w:r w:rsidRPr="00DB07C8">
              <w:rPr>
                <w:rStyle w:val="eop"/>
                <w:rFonts w:ascii="OfficinaSansBookC" w:eastAsiaTheme="majorEastAsia" w:hAnsi="OfficinaSansBookC"/>
              </w:rPr>
              <w:t> </w:t>
            </w:r>
          </w:p>
          <w:p w14:paraId="18EACA32" w14:textId="77777777"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Style w:val="spellingerror"/>
                <w:rFonts w:ascii="OfficinaSansBookC" w:hAnsi="OfficinaSansBookC"/>
              </w:rPr>
              <w:t>- у</w:t>
            </w:r>
            <w:r w:rsidRPr="00DB07C8">
              <w:rPr>
                <w:rStyle w:val="normaltextrun"/>
                <w:rFonts w:ascii="OfficinaSansBookC" w:hAnsi="OfficinaSansBookC"/>
              </w:rPr>
              <w:t>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w:t>
            </w:r>
            <w:r w:rsidRPr="00DB07C8">
              <w:rPr>
                <w:rStyle w:val="eop"/>
                <w:rFonts w:ascii="OfficinaSansBookC" w:eastAsiaTheme="majorEastAsia" w:hAnsi="OfficinaSansBookC"/>
              </w:rPr>
              <w:t> </w:t>
            </w:r>
          </w:p>
          <w:p w14:paraId="025B966B" w14:textId="77777777"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Style w:val="spellingerror"/>
                <w:rFonts w:ascii="OfficinaSansBookC" w:hAnsi="OfficinaSansBookC"/>
              </w:rPr>
              <w:t>- у</w:t>
            </w:r>
            <w:r w:rsidRPr="00DB07C8">
              <w:rPr>
                <w:rStyle w:val="normaltextrun"/>
                <w:rFonts w:ascii="OfficinaSansBookC" w:hAnsi="OfficinaSansBookC"/>
              </w:rPr>
              <w:t>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r w:rsidRPr="00DB07C8">
              <w:rPr>
                <w:rStyle w:val="eop"/>
                <w:rFonts w:ascii="OfficinaSansBookC" w:eastAsiaTheme="majorEastAsia" w:hAnsi="OfficinaSansBookC"/>
              </w:rPr>
              <w:t> </w:t>
            </w:r>
          </w:p>
          <w:p w14:paraId="0EA62778" w14:textId="77777777"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Style w:val="normaltextrun"/>
                <w:rFonts w:ascii="OfficinaSansBookC" w:hAnsi="OfficinaSansBookC"/>
              </w:rPr>
              <w:t>-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w:t>
            </w:r>
            <w:r w:rsidRPr="00DB07C8">
              <w:rPr>
                <w:rStyle w:val="eop"/>
                <w:rFonts w:ascii="OfficinaSansBookC" w:eastAsiaTheme="majorEastAsia" w:hAnsi="OfficinaSansBookC"/>
              </w:rPr>
              <w:t> </w:t>
            </w:r>
          </w:p>
          <w:p w14:paraId="4782EC4F" w14:textId="4CFCC7E8"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Style w:val="normaltextrun"/>
                <w:rFonts w:ascii="OfficinaSansBookC" w:hAnsi="OfficinaSansBookC"/>
              </w:rPr>
              <w:t xml:space="preserve">- </w:t>
            </w:r>
            <w:r w:rsidRPr="00DB07C8">
              <w:rPr>
                <w:rStyle w:val="spellingerror"/>
                <w:rFonts w:ascii="OfficinaSansBookC" w:hAnsi="OfficinaSansBookC"/>
              </w:rPr>
              <w:t>у</w:t>
            </w:r>
            <w:r w:rsidRPr="00DB07C8">
              <w:rPr>
                <w:rStyle w:val="normaltextrun"/>
                <w:rFonts w:ascii="OfficinaSansBookC" w:hAnsi="OfficinaSansBookC"/>
              </w:rPr>
              <w:t>меть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tc>
      </w:tr>
      <w:tr w:rsidR="00DB07C8" w:rsidRPr="00DB07C8" w14:paraId="1C3A3B83" w14:textId="77777777" w:rsidTr="008508C2">
        <w:trPr>
          <w:trHeight w:val="1125"/>
        </w:trPr>
        <w:tc>
          <w:tcPr>
            <w:tcW w:w="2969" w:type="dxa"/>
            <w:tcBorders>
              <w:top w:val="single" w:sz="6" w:space="0" w:color="auto"/>
              <w:left w:val="single" w:sz="6" w:space="0" w:color="auto"/>
              <w:bottom w:val="single" w:sz="6" w:space="0" w:color="auto"/>
              <w:right w:val="single" w:sz="6" w:space="0" w:color="auto"/>
            </w:tcBorders>
            <w:shd w:val="clear" w:color="auto" w:fill="auto"/>
            <w:hideMark/>
          </w:tcPr>
          <w:p w14:paraId="7F40BBCD" w14:textId="77777777" w:rsidR="00DE2C4D" w:rsidRPr="00DB07C8" w:rsidRDefault="00DE2C4D" w:rsidP="00BF527D">
            <w:pPr>
              <w:spacing w:after="0" w:line="276" w:lineRule="auto"/>
              <w:textAlignment w:val="baseline"/>
              <w:rPr>
                <w:rFonts w:ascii="OfficinaSansBookC" w:eastAsia="Times New Roman" w:hAnsi="OfficinaSansBookC" w:cs="Times New Roman"/>
                <w:sz w:val="24"/>
                <w:szCs w:val="24"/>
                <w:lang w:eastAsia="ru-RU"/>
              </w:rPr>
            </w:pPr>
            <w:r w:rsidRPr="00DB07C8">
              <w:rPr>
                <w:rFonts w:ascii="OfficinaSansBookC" w:eastAsia="Times New Roman" w:hAnsi="OfficinaSansBookC" w:cs="Times New Roman"/>
                <w:sz w:val="24"/>
                <w:szCs w:val="24"/>
                <w:lang w:eastAsia="ru-RU"/>
              </w:rPr>
              <w:lastRenderedPageBreak/>
              <w:t xml:space="preserve">ОК 05 Осуществлять устную и письменную коммуникацию на государственном языке Российской Федерации с </w:t>
            </w:r>
            <w:r w:rsidRPr="00DB07C8">
              <w:rPr>
                <w:rFonts w:ascii="OfficinaSansBookC" w:eastAsia="Times New Roman" w:hAnsi="OfficinaSansBookC" w:cs="Times New Roman"/>
                <w:sz w:val="24"/>
                <w:szCs w:val="24"/>
                <w:lang w:eastAsia="ru-RU"/>
              </w:rPr>
              <w:lastRenderedPageBreak/>
              <w:t>учетом особенностей социального и культурного контекста </w:t>
            </w:r>
          </w:p>
        </w:tc>
        <w:tc>
          <w:tcPr>
            <w:tcW w:w="5528" w:type="dxa"/>
            <w:tcBorders>
              <w:top w:val="single" w:sz="6" w:space="0" w:color="auto"/>
              <w:left w:val="single" w:sz="6" w:space="0" w:color="auto"/>
              <w:bottom w:val="single" w:sz="6" w:space="0" w:color="auto"/>
              <w:right w:val="single" w:sz="6" w:space="0" w:color="auto"/>
            </w:tcBorders>
            <w:shd w:val="clear" w:color="auto" w:fill="auto"/>
          </w:tcPr>
          <w:p w14:paraId="7171A739"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lastRenderedPageBreak/>
              <w:t>В области эстетического воспитания:</w:t>
            </w:r>
          </w:p>
          <w:p w14:paraId="30292A5F"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эстетическое отношение к миру, включая эстетику быта, научного и технического творчества, спорта, труда и общественных отношений; </w:t>
            </w:r>
          </w:p>
          <w:p w14:paraId="364B514F"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lastRenderedPageBreak/>
              <w:t xml:space="preserve">- способность воспринимать различные виды искусства, традиции и творчество своего и других народов, ощущать эмоциональное воздействие искусства; </w:t>
            </w:r>
          </w:p>
          <w:p w14:paraId="027B1287"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убежденность в значимости для личности и общества отечественного и мирового искусства, этнических культурных традиций и народного творчества; </w:t>
            </w:r>
          </w:p>
          <w:p w14:paraId="46827BD1"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готовность к самовыражению в разных видах искусства, стремление проявлять качества творческой личности; </w:t>
            </w:r>
          </w:p>
          <w:p w14:paraId="16D4D24E"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Овладение универсальными коммуникативными действиями:</w:t>
            </w:r>
          </w:p>
          <w:p w14:paraId="7D94A87D"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а) общение:</w:t>
            </w:r>
          </w:p>
          <w:p w14:paraId="4B10BF6B"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осуществлять коммуникации во всех сферах жизни;</w:t>
            </w:r>
          </w:p>
          <w:p w14:paraId="5C8C3706" w14:textId="77777777" w:rsidR="00DE2C4D" w:rsidRPr="00DB07C8" w:rsidRDefault="00DE2C4D" w:rsidP="00BF527D">
            <w:pPr>
              <w:shd w:val="clear" w:color="auto" w:fill="FFFFFF"/>
              <w:spacing w:after="0" w:line="276" w:lineRule="auto"/>
              <w:jc w:val="both"/>
              <w:textAlignment w:val="baseline"/>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распознавать невербальные средства общения, понимать значение социальных знаков, распознавать предпосылки конфликтных ситуаций и смягчать конфликты; </w:t>
            </w:r>
          </w:p>
          <w:p w14:paraId="31F5606A" w14:textId="0A89632A" w:rsidR="00DE2C4D" w:rsidRPr="00DB07C8" w:rsidRDefault="00DE2C4D" w:rsidP="00BF527D">
            <w:pPr>
              <w:pStyle w:val="dt-p"/>
              <w:shd w:val="clear" w:color="auto" w:fill="FFFFFF"/>
              <w:spacing w:before="0" w:beforeAutospacing="0" w:after="0" w:afterAutospacing="0" w:line="276" w:lineRule="auto"/>
              <w:jc w:val="both"/>
              <w:textAlignment w:val="baseline"/>
              <w:rPr>
                <w:rFonts w:ascii="OfficinaSansBookC" w:hAnsi="OfficinaSansBookC"/>
              </w:rPr>
            </w:pPr>
            <w:r w:rsidRPr="00DB07C8">
              <w:rPr>
                <w:rFonts w:ascii="OfficinaSansBookC" w:eastAsia="Calibri" w:hAnsi="OfficinaSansBookC"/>
                <w:iCs/>
                <w:lang w:eastAsia="en-US"/>
              </w:rPr>
              <w:t xml:space="preserve">- развернуто и логично излагать свою точку зрения с </w:t>
            </w:r>
            <w:r w:rsidR="00BF527D">
              <w:rPr>
                <w:rFonts w:ascii="OfficinaSansBookC" w:eastAsia="Calibri" w:hAnsi="OfficinaSansBookC"/>
                <w:iCs/>
                <w:lang w:eastAsia="en-US"/>
              </w:rPr>
              <w:t>использованием языковых средств</w:t>
            </w:r>
          </w:p>
        </w:tc>
        <w:tc>
          <w:tcPr>
            <w:tcW w:w="5670" w:type="dxa"/>
            <w:tcBorders>
              <w:top w:val="single" w:sz="6" w:space="0" w:color="auto"/>
              <w:left w:val="single" w:sz="6" w:space="0" w:color="auto"/>
              <w:bottom w:val="single" w:sz="6" w:space="0" w:color="auto"/>
              <w:right w:val="single" w:sz="6" w:space="0" w:color="auto"/>
            </w:tcBorders>
            <w:shd w:val="clear" w:color="auto" w:fill="auto"/>
            <w:hideMark/>
          </w:tcPr>
          <w:p w14:paraId="2D808DF6" w14:textId="77777777"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Style w:val="normaltextrun"/>
                <w:rFonts w:ascii="OfficinaSansBookC" w:hAnsi="OfficinaSansBookC"/>
              </w:rPr>
              <w:lastRenderedPageBreak/>
              <w:t xml:space="preserve">-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w:t>
            </w:r>
            <w:r w:rsidRPr="00DB07C8">
              <w:rPr>
                <w:rStyle w:val="normaltextrun"/>
                <w:rFonts w:ascii="OfficinaSansBookC" w:hAnsi="OfficinaSansBookC"/>
              </w:rPr>
              <w:lastRenderedPageBreak/>
              <w:t>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r w:rsidRPr="00DB07C8">
              <w:rPr>
                <w:rStyle w:val="eop"/>
                <w:rFonts w:ascii="OfficinaSansBookC" w:eastAsiaTheme="majorEastAsia" w:hAnsi="OfficinaSansBookC"/>
              </w:rPr>
              <w:t> </w:t>
            </w:r>
          </w:p>
          <w:p w14:paraId="37D2ECD6" w14:textId="77777777" w:rsidR="00DE2C4D" w:rsidRPr="00DB07C8" w:rsidRDefault="00DE2C4D" w:rsidP="00BF527D">
            <w:pPr>
              <w:pStyle w:val="paragraph"/>
              <w:spacing w:before="0" w:beforeAutospacing="0" w:after="0" w:afterAutospacing="0" w:line="276" w:lineRule="auto"/>
              <w:jc w:val="both"/>
              <w:textAlignment w:val="baseline"/>
              <w:rPr>
                <w:rStyle w:val="normaltextrun"/>
                <w:rFonts w:ascii="OfficinaSansBookC" w:hAnsi="OfficinaSansBookC"/>
              </w:rPr>
            </w:pPr>
            <w:r w:rsidRPr="00DB07C8">
              <w:rPr>
                <w:rStyle w:val="spellingerror"/>
                <w:rFonts w:ascii="OfficinaSansBookC" w:hAnsi="OfficinaSansBookC"/>
              </w:rPr>
              <w:t>- у</w:t>
            </w:r>
            <w:r w:rsidRPr="00DB07C8">
              <w:rPr>
                <w:rStyle w:val="normaltextrun"/>
                <w:rFonts w:ascii="OfficinaSansBookC" w:hAnsi="OfficinaSansBookC"/>
              </w:rPr>
              <w:t xml:space="preserve">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w:t>
            </w:r>
          </w:p>
          <w:p w14:paraId="43F4AA68" w14:textId="2CACA5D4"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i/>
              </w:rPr>
            </w:pPr>
            <w:r w:rsidRPr="00DB07C8">
              <w:rPr>
                <w:rStyle w:val="normaltextrun"/>
                <w:rFonts w:ascii="OfficinaSansBookC" w:hAnsi="OfficinaSansBookC"/>
              </w:rPr>
              <w:t>- уметь использовать при решении задач изученные факты и теоремы планиметрии; умение оценивать размеры объектов окружающего мира</w:t>
            </w:r>
          </w:p>
        </w:tc>
      </w:tr>
      <w:tr w:rsidR="00DB07C8" w:rsidRPr="00DB07C8" w14:paraId="7D26BEA4" w14:textId="77777777" w:rsidTr="008508C2">
        <w:trPr>
          <w:trHeight w:val="698"/>
        </w:trPr>
        <w:tc>
          <w:tcPr>
            <w:tcW w:w="2969" w:type="dxa"/>
            <w:tcBorders>
              <w:top w:val="single" w:sz="6" w:space="0" w:color="auto"/>
              <w:left w:val="single" w:sz="6" w:space="0" w:color="auto"/>
              <w:bottom w:val="single" w:sz="6" w:space="0" w:color="auto"/>
              <w:right w:val="single" w:sz="6" w:space="0" w:color="auto"/>
            </w:tcBorders>
            <w:shd w:val="clear" w:color="auto" w:fill="auto"/>
            <w:hideMark/>
          </w:tcPr>
          <w:p w14:paraId="0109E15E" w14:textId="77777777" w:rsidR="00DE2C4D" w:rsidRPr="00DB07C8" w:rsidRDefault="00DE2C4D" w:rsidP="00BF527D">
            <w:pPr>
              <w:spacing w:after="0" w:line="276" w:lineRule="auto"/>
              <w:textAlignment w:val="baseline"/>
              <w:rPr>
                <w:rFonts w:ascii="OfficinaSansBookC" w:eastAsia="Times New Roman" w:hAnsi="OfficinaSansBookC" w:cs="Times New Roman"/>
                <w:sz w:val="24"/>
                <w:szCs w:val="24"/>
                <w:lang w:eastAsia="ru-RU"/>
              </w:rPr>
            </w:pPr>
            <w:r w:rsidRPr="00DB07C8">
              <w:rPr>
                <w:rFonts w:ascii="OfficinaSansBookC" w:eastAsia="Times New Roman" w:hAnsi="OfficinaSansBookC" w:cs="Times New Roman"/>
                <w:sz w:val="24"/>
                <w:szCs w:val="24"/>
                <w:lang w:eastAsia="ru-RU"/>
              </w:rPr>
              <w:lastRenderedPageBreak/>
              <w:t xml:space="preserve">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w:t>
            </w:r>
            <w:r w:rsidRPr="00DB07C8">
              <w:rPr>
                <w:rFonts w:ascii="OfficinaSansBookC" w:eastAsia="Times New Roman" w:hAnsi="OfficinaSansBookC" w:cs="Times New Roman"/>
                <w:sz w:val="24"/>
                <w:szCs w:val="24"/>
                <w:lang w:eastAsia="ru-RU"/>
              </w:rPr>
              <w:lastRenderedPageBreak/>
              <w:t>межнациональных и межрелигиозных отношений, применять стандарты антикоррупционного поведения </w:t>
            </w:r>
          </w:p>
        </w:tc>
        <w:tc>
          <w:tcPr>
            <w:tcW w:w="5528" w:type="dxa"/>
            <w:tcBorders>
              <w:top w:val="single" w:sz="6" w:space="0" w:color="auto"/>
              <w:left w:val="single" w:sz="6" w:space="0" w:color="auto"/>
              <w:bottom w:val="single" w:sz="6" w:space="0" w:color="auto"/>
              <w:right w:val="single" w:sz="6" w:space="0" w:color="auto"/>
            </w:tcBorders>
            <w:shd w:val="clear" w:color="auto" w:fill="auto"/>
          </w:tcPr>
          <w:p w14:paraId="73177F47"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lastRenderedPageBreak/>
              <w:t xml:space="preserve">- осознание обучающимися российской гражданской идентичности; </w:t>
            </w:r>
          </w:p>
          <w:p w14:paraId="677AC678"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w:t>
            </w:r>
            <w:r w:rsidRPr="00DB07C8">
              <w:rPr>
                <w:rFonts w:ascii="OfficinaSansBookC" w:eastAsia="Calibri" w:hAnsi="OfficinaSansBookC" w:cs="Times New Roman"/>
                <w:iCs/>
                <w:sz w:val="24"/>
                <w:szCs w:val="24"/>
              </w:rPr>
              <w:lastRenderedPageBreak/>
              <w:t xml:space="preserve">экологической культуры, способности ставить цели и строить жизненные планы; </w:t>
            </w:r>
          </w:p>
          <w:p w14:paraId="6C1CE2C0"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В части гражданского воспитания:</w:t>
            </w:r>
          </w:p>
          <w:p w14:paraId="2B33D4F0"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осознание своих конституционных прав и обязанностей, уважение закона и правопорядка;</w:t>
            </w:r>
          </w:p>
          <w:p w14:paraId="7E7CD852"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принятие традиционных национальных, общечеловеческих гуманистических и демократических ценностей; </w:t>
            </w:r>
          </w:p>
          <w:p w14:paraId="1683B987"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готовность противостоять идеологии экстремизма, национализма, ксенофобии, дискриминации по социальным, религиозным, расовым, национальным признакам; </w:t>
            </w:r>
          </w:p>
          <w:p w14:paraId="56712DB5"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 </w:t>
            </w:r>
          </w:p>
          <w:p w14:paraId="4EF36566" w14:textId="77777777" w:rsidR="00DE2C4D" w:rsidRPr="00DB07C8" w:rsidRDefault="00DE2C4D" w:rsidP="00BF527D">
            <w:pPr>
              <w:tabs>
                <w:tab w:val="left" w:pos="419"/>
              </w:tabs>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умение взаимодействовать с социальными институтами в соответствии с их функциями и назначением; </w:t>
            </w:r>
          </w:p>
          <w:p w14:paraId="6A85E26D"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готовность к гуманитарной и волонтерской деятельности; </w:t>
            </w:r>
          </w:p>
          <w:p w14:paraId="2D4C70C7"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патриотического воспитания:</w:t>
            </w:r>
          </w:p>
          <w:p w14:paraId="688F3B76"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w:t>
            </w:r>
          </w:p>
          <w:p w14:paraId="59E90E69"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lastRenderedPageBreak/>
              <w:t xml:space="preserve">-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 </w:t>
            </w:r>
          </w:p>
          <w:p w14:paraId="5CDAA53D"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 идейная убежденность, готовность к служению и защите Отечества, ответственность за его судьбу; </w:t>
            </w:r>
          </w:p>
          <w:p w14:paraId="4B01FFDC" w14:textId="77777777" w:rsidR="00DE2C4D" w:rsidRPr="00DB07C8" w:rsidRDefault="00DE2C4D" w:rsidP="00BF527D">
            <w:pPr>
              <w:spacing w:after="0" w:line="276" w:lineRule="auto"/>
              <w:jc w:val="both"/>
              <w:rPr>
                <w:rFonts w:ascii="OfficinaSansBookC" w:eastAsia="Calibri" w:hAnsi="OfficinaSansBookC" w:cs="Times New Roman"/>
                <w:iCs/>
                <w:sz w:val="24"/>
                <w:szCs w:val="24"/>
              </w:rPr>
            </w:pPr>
            <w:r w:rsidRPr="00DB07C8">
              <w:rPr>
                <w:rFonts w:ascii="OfficinaSansBookC" w:eastAsia="Calibri" w:hAnsi="OfficinaSansBookC" w:cs="Times New Roman"/>
                <w:iCs/>
                <w:sz w:val="24"/>
                <w:szCs w:val="24"/>
              </w:rPr>
              <w:t xml:space="preserve">освоенные обучающимися межпредметные понятия и универсальные учебные действия (регулятивные, познавательные, коммуникативные); </w:t>
            </w:r>
          </w:p>
          <w:p w14:paraId="26C16793" w14:textId="77777777" w:rsidR="00DE2C4D" w:rsidRPr="00DB07C8" w:rsidRDefault="00DE2C4D" w:rsidP="00BF527D">
            <w:pPr>
              <w:pStyle w:val="dt-p"/>
              <w:shd w:val="clear" w:color="auto" w:fill="FFFFFF"/>
              <w:spacing w:before="0" w:beforeAutospacing="0" w:after="0" w:afterAutospacing="0" w:line="276" w:lineRule="auto"/>
              <w:jc w:val="both"/>
              <w:textAlignment w:val="baseline"/>
              <w:rPr>
                <w:rFonts w:ascii="OfficinaSansBookC" w:eastAsia="Calibri" w:hAnsi="OfficinaSansBookC"/>
                <w:iCs/>
                <w:lang w:eastAsia="en-US"/>
              </w:rPr>
            </w:pPr>
            <w:r w:rsidRPr="00DB07C8">
              <w:rPr>
                <w:rFonts w:ascii="OfficinaSansBookC" w:eastAsia="Calibri" w:hAnsi="OfficinaSansBookC"/>
                <w:iCs/>
                <w:lang w:eastAsia="en-US"/>
              </w:rPr>
              <w:t xml:space="preserve">-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 </w:t>
            </w:r>
          </w:p>
          <w:p w14:paraId="33016439" w14:textId="61DD8236" w:rsidR="00DE2C4D" w:rsidRPr="00DB07C8" w:rsidRDefault="00DE2C4D" w:rsidP="00BF527D">
            <w:pPr>
              <w:pStyle w:val="dt-p"/>
              <w:shd w:val="clear" w:color="auto" w:fill="FFFFFF"/>
              <w:spacing w:before="0" w:beforeAutospacing="0" w:after="0" w:afterAutospacing="0" w:line="276" w:lineRule="auto"/>
              <w:textAlignment w:val="baseline"/>
              <w:rPr>
                <w:rFonts w:ascii="OfficinaSansBookC" w:hAnsi="OfficinaSansBookC"/>
              </w:rPr>
            </w:pPr>
            <w:r w:rsidRPr="00DB07C8">
              <w:rPr>
                <w:rFonts w:ascii="OfficinaSansBookC" w:eastAsia="Calibri" w:hAnsi="OfficinaSansBookC"/>
                <w:iCs/>
                <w:lang w:eastAsia="en-US"/>
              </w:rPr>
              <w:t>- овладение навыками учебно-исследовательской, проектной и социальной деятельности</w:t>
            </w:r>
          </w:p>
        </w:tc>
        <w:tc>
          <w:tcPr>
            <w:tcW w:w="5670" w:type="dxa"/>
            <w:tcBorders>
              <w:top w:val="single" w:sz="6" w:space="0" w:color="auto"/>
              <w:left w:val="single" w:sz="6" w:space="0" w:color="auto"/>
              <w:bottom w:val="single" w:sz="6" w:space="0" w:color="auto"/>
              <w:right w:val="single" w:sz="6" w:space="0" w:color="auto"/>
            </w:tcBorders>
            <w:shd w:val="clear" w:color="auto" w:fill="auto"/>
          </w:tcPr>
          <w:p w14:paraId="576EB7B9"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lastRenderedPageBreak/>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4D8B05F4" w14:textId="77777777" w:rsidR="00DE2C4D" w:rsidRPr="00DB07C8" w:rsidRDefault="00DE2C4D" w:rsidP="00BF527D">
            <w:pPr>
              <w:pStyle w:val="s1"/>
              <w:shd w:val="clear" w:color="auto" w:fill="FFFFFF"/>
              <w:spacing w:before="0" w:beforeAutospacing="0" w:after="0" w:afterAutospacing="0" w:line="276" w:lineRule="auto"/>
              <w:rPr>
                <w:rFonts w:ascii="OfficinaSansBookC" w:eastAsiaTheme="minorHAnsi" w:hAnsi="OfficinaSansBookC"/>
                <w:lang w:eastAsia="en-US"/>
              </w:rPr>
            </w:pPr>
            <w:r w:rsidRPr="00DB07C8">
              <w:rPr>
                <w:rFonts w:ascii="OfficinaSansBookC" w:eastAsiaTheme="minorHAnsi" w:hAnsi="OfficinaSansBookC"/>
                <w:lang w:eastAsia="en-US"/>
              </w:rPr>
              <w:lastRenderedPageBreak/>
              <w:t>-уметь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3C900BF0" w14:textId="718A7415"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Style w:val="spellingerror"/>
                <w:rFonts w:ascii="OfficinaSansBookC" w:hAnsi="OfficinaSansBookC"/>
              </w:rPr>
              <w:t>- у</w:t>
            </w:r>
            <w:r w:rsidRPr="00DB07C8">
              <w:rPr>
                <w:rStyle w:val="normaltextrun"/>
                <w:rFonts w:ascii="OfficinaSansBookC" w:hAnsi="OfficinaSansBookC"/>
              </w:rPr>
              <w:t>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tc>
      </w:tr>
      <w:tr w:rsidR="00DB07C8" w:rsidRPr="00DB07C8" w14:paraId="3B0B50C8" w14:textId="77777777" w:rsidTr="008508C2">
        <w:trPr>
          <w:trHeight w:val="1974"/>
        </w:trPr>
        <w:tc>
          <w:tcPr>
            <w:tcW w:w="2969" w:type="dxa"/>
            <w:tcBorders>
              <w:top w:val="single" w:sz="6" w:space="0" w:color="auto"/>
              <w:left w:val="single" w:sz="6" w:space="0" w:color="auto"/>
              <w:bottom w:val="single" w:sz="6" w:space="0" w:color="auto"/>
              <w:right w:val="single" w:sz="6" w:space="0" w:color="auto"/>
            </w:tcBorders>
            <w:shd w:val="clear" w:color="auto" w:fill="auto"/>
            <w:hideMark/>
          </w:tcPr>
          <w:p w14:paraId="526C8C38" w14:textId="14792A92" w:rsidR="00DE2C4D" w:rsidRPr="00DB07C8" w:rsidRDefault="00DE2C4D" w:rsidP="00BF527D">
            <w:pPr>
              <w:spacing w:after="0" w:line="276" w:lineRule="auto"/>
              <w:textAlignment w:val="baseline"/>
              <w:rPr>
                <w:rFonts w:ascii="OfficinaSansBookC" w:eastAsia="Times New Roman" w:hAnsi="OfficinaSansBookC" w:cs="Times New Roman"/>
                <w:sz w:val="24"/>
                <w:szCs w:val="24"/>
                <w:lang w:eastAsia="ru-RU"/>
              </w:rPr>
            </w:pPr>
            <w:r w:rsidRPr="00DB07C8">
              <w:rPr>
                <w:rFonts w:ascii="OfficinaSansBookC" w:eastAsia="Times New Roman" w:hAnsi="OfficinaSansBookC" w:cs="Times New Roman"/>
                <w:sz w:val="24"/>
                <w:szCs w:val="24"/>
                <w:lang w:eastAsia="ru-RU"/>
              </w:rPr>
              <w:lastRenderedPageBreak/>
              <w:t>ОК 07</w:t>
            </w:r>
            <w:r w:rsidR="008508C2">
              <w:rPr>
                <w:rFonts w:ascii="OfficinaSansBookC" w:eastAsia="Times New Roman" w:hAnsi="OfficinaSansBookC" w:cs="Times New Roman"/>
                <w:sz w:val="24"/>
                <w:szCs w:val="24"/>
                <w:lang w:eastAsia="ru-RU"/>
              </w:rPr>
              <w:t>.</w:t>
            </w:r>
            <w:r w:rsidRPr="00DB07C8">
              <w:rPr>
                <w:rFonts w:ascii="OfficinaSansBookC" w:eastAsia="Times New Roman" w:hAnsi="OfficinaSansBookC" w:cs="Times New Roman"/>
                <w:sz w:val="24"/>
                <w:szCs w:val="24"/>
                <w:lang w:eastAsia="ru-RU"/>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w:t>
            </w:r>
          </w:p>
        </w:tc>
        <w:tc>
          <w:tcPr>
            <w:tcW w:w="5528" w:type="dxa"/>
            <w:tcBorders>
              <w:top w:val="single" w:sz="6" w:space="0" w:color="auto"/>
              <w:left w:val="single" w:sz="6" w:space="0" w:color="auto"/>
              <w:bottom w:val="single" w:sz="6" w:space="0" w:color="auto"/>
              <w:right w:val="single" w:sz="6" w:space="0" w:color="auto"/>
            </w:tcBorders>
            <w:shd w:val="clear" w:color="auto" w:fill="auto"/>
            <w:hideMark/>
          </w:tcPr>
          <w:p w14:paraId="294C16E3" w14:textId="77777777" w:rsidR="00DE2C4D" w:rsidRPr="00DB07C8" w:rsidRDefault="00DE2C4D" w:rsidP="00BF527D">
            <w:pPr>
              <w:spacing w:after="0" w:line="276" w:lineRule="auto"/>
              <w:jc w:val="both"/>
              <w:rPr>
                <w:rFonts w:ascii="OfficinaSansBookC" w:hAnsi="OfficinaSansBookC" w:cs="Times New Roman"/>
                <w:sz w:val="24"/>
                <w:szCs w:val="24"/>
              </w:rPr>
            </w:pPr>
            <w:r w:rsidRPr="00DB07C8">
              <w:rPr>
                <w:rFonts w:ascii="OfficinaSansBookC" w:hAnsi="OfficinaSansBookC" w:cs="Times New Roman"/>
                <w:sz w:val="24"/>
                <w:szCs w:val="24"/>
              </w:rPr>
              <w:t>- не принимать действия, приносящие вред окружающей среде;</w:t>
            </w:r>
          </w:p>
          <w:p w14:paraId="6716D46F" w14:textId="77777777" w:rsidR="00DE2C4D" w:rsidRPr="00DB07C8" w:rsidRDefault="00DE2C4D" w:rsidP="00BF527D">
            <w:pPr>
              <w:spacing w:after="0" w:line="276" w:lineRule="auto"/>
              <w:jc w:val="both"/>
              <w:rPr>
                <w:rFonts w:ascii="OfficinaSansBookC" w:hAnsi="OfficinaSansBookC" w:cs="Times New Roman"/>
                <w:sz w:val="24"/>
                <w:szCs w:val="24"/>
              </w:rPr>
            </w:pPr>
            <w:r w:rsidRPr="00DB07C8">
              <w:rPr>
                <w:rFonts w:ascii="OfficinaSansBookC" w:hAnsi="OfficinaSansBookC" w:cs="Times New Roman"/>
                <w:sz w:val="24"/>
                <w:szCs w:val="24"/>
              </w:rPr>
              <w:t>- уметь прогнозировать неблагоприятные экологические последствия предпринимаемых действий, предотвращать их;</w:t>
            </w:r>
          </w:p>
          <w:p w14:paraId="71E09B96" w14:textId="77777777" w:rsidR="00DE2C4D" w:rsidRPr="00DB07C8" w:rsidRDefault="00DE2C4D" w:rsidP="00BF527D">
            <w:pPr>
              <w:spacing w:after="0" w:line="276" w:lineRule="auto"/>
              <w:jc w:val="both"/>
              <w:rPr>
                <w:rFonts w:ascii="OfficinaSansBookC" w:hAnsi="OfficinaSansBookC" w:cs="Times New Roman"/>
                <w:sz w:val="24"/>
                <w:szCs w:val="24"/>
              </w:rPr>
            </w:pPr>
            <w:r w:rsidRPr="00DB07C8">
              <w:rPr>
                <w:rFonts w:ascii="OfficinaSansBookC" w:hAnsi="OfficinaSansBookC" w:cs="Times New Roman"/>
                <w:sz w:val="24"/>
                <w:szCs w:val="24"/>
              </w:rPr>
              <w:t>- расширить опыт деятельности экологической направленности;</w:t>
            </w:r>
          </w:p>
          <w:p w14:paraId="50BDAD98" w14:textId="77777777" w:rsidR="00DE2C4D" w:rsidRPr="00DB07C8" w:rsidRDefault="00DE2C4D" w:rsidP="00BF527D">
            <w:pPr>
              <w:spacing w:after="0" w:line="276" w:lineRule="auto"/>
              <w:jc w:val="both"/>
              <w:rPr>
                <w:rFonts w:ascii="OfficinaSansBookC" w:hAnsi="OfficinaSansBookC" w:cs="Times New Roman"/>
                <w:sz w:val="24"/>
                <w:szCs w:val="24"/>
              </w:rPr>
            </w:pPr>
            <w:r w:rsidRPr="00DB07C8">
              <w:rPr>
                <w:rFonts w:ascii="OfficinaSansBookC" w:hAnsi="OfficinaSansBookC" w:cs="Times New Roman"/>
                <w:sz w:val="24"/>
                <w:szCs w:val="24"/>
              </w:rPr>
              <w:t>- разрабатывать план решения проблемы с учетом анализа имеющихся материальных и нематериальных ресурсов;</w:t>
            </w:r>
          </w:p>
          <w:p w14:paraId="17B993D6" w14:textId="77777777" w:rsidR="00DE2C4D" w:rsidRPr="00DB07C8" w:rsidRDefault="00DE2C4D" w:rsidP="00BF527D">
            <w:pPr>
              <w:spacing w:after="0" w:line="276" w:lineRule="auto"/>
              <w:jc w:val="both"/>
              <w:rPr>
                <w:rFonts w:ascii="OfficinaSansBookC" w:hAnsi="OfficinaSansBookC" w:cs="Times New Roman"/>
                <w:sz w:val="24"/>
                <w:szCs w:val="24"/>
              </w:rPr>
            </w:pPr>
            <w:r w:rsidRPr="00DB07C8">
              <w:rPr>
                <w:rFonts w:ascii="OfficinaSansBookC" w:hAnsi="OfficinaSansBookC" w:cs="Times New Roman"/>
                <w:sz w:val="24"/>
                <w:szCs w:val="24"/>
              </w:rPr>
              <w:lastRenderedPageBreak/>
              <w:t>- осуществлять целенаправленный поиск переноса средств и способов действия в профессиональную среду;</w:t>
            </w:r>
          </w:p>
          <w:p w14:paraId="456936A2" w14:textId="77777777" w:rsidR="00DE2C4D" w:rsidRPr="00DB07C8" w:rsidRDefault="00DE2C4D" w:rsidP="00BF527D">
            <w:pPr>
              <w:spacing w:after="0" w:line="276" w:lineRule="auto"/>
              <w:jc w:val="both"/>
              <w:textAlignment w:val="baseline"/>
              <w:rPr>
                <w:rFonts w:ascii="OfficinaSansBookC" w:hAnsi="OfficinaSansBookC" w:cs="Times New Roman"/>
                <w:sz w:val="24"/>
                <w:szCs w:val="24"/>
              </w:rPr>
            </w:pPr>
            <w:r w:rsidRPr="00DB07C8">
              <w:rPr>
                <w:rFonts w:ascii="OfficinaSansBookC" w:hAnsi="OfficinaSansBookC" w:cs="Times New Roman"/>
                <w:sz w:val="24"/>
                <w:szCs w:val="24"/>
              </w:rPr>
              <w:t>- уметь переносить знания в познавательную и практическую области жизнедеятельности;</w:t>
            </w:r>
          </w:p>
          <w:p w14:paraId="7061C009" w14:textId="77777777" w:rsidR="00DE2C4D" w:rsidRPr="00DB07C8" w:rsidRDefault="00DE2C4D" w:rsidP="00BF527D">
            <w:pPr>
              <w:spacing w:after="0" w:line="276" w:lineRule="auto"/>
              <w:jc w:val="both"/>
              <w:textAlignment w:val="baseline"/>
              <w:rPr>
                <w:rFonts w:ascii="OfficinaSansBookC" w:hAnsi="OfficinaSansBookC" w:cs="Times New Roman"/>
                <w:sz w:val="24"/>
                <w:szCs w:val="24"/>
              </w:rPr>
            </w:pPr>
            <w:r w:rsidRPr="00DB07C8">
              <w:rPr>
                <w:rFonts w:ascii="OfficinaSansBookC" w:hAnsi="OfficinaSansBookC" w:cs="Times New Roman"/>
                <w:sz w:val="24"/>
                <w:szCs w:val="24"/>
              </w:rPr>
              <w:t>- предлагать новые проекты, оценивать идеи с позиции новизны, оригинальности, практической значимости;</w:t>
            </w:r>
          </w:p>
          <w:p w14:paraId="71111BA4" w14:textId="4D1BA39E" w:rsidR="00DE2C4D" w:rsidRPr="00DB07C8" w:rsidRDefault="00DE2C4D" w:rsidP="00BF527D">
            <w:pPr>
              <w:spacing w:after="0" w:line="276" w:lineRule="auto"/>
              <w:jc w:val="both"/>
              <w:textAlignment w:val="baseline"/>
              <w:rPr>
                <w:rFonts w:ascii="OfficinaSansBookC" w:eastAsia="Times New Roman" w:hAnsi="OfficinaSansBookC" w:cs="Times New Roman"/>
                <w:sz w:val="24"/>
                <w:szCs w:val="24"/>
                <w:lang w:eastAsia="ru-RU"/>
              </w:rPr>
            </w:pPr>
            <w:r w:rsidRPr="00DB07C8">
              <w:rPr>
                <w:rFonts w:ascii="OfficinaSansBookC" w:hAnsi="OfficinaSansBookC" w:cs="Times New Roman"/>
                <w:sz w:val="24"/>
                <w:szCs w:val="24"/>
              </w:rPr>
              <w:t>- давать оценку новым ситуациям, вносить коррективы в деятельность, оценивать</w:t>
            </w:r>
            <w:r w:rsidR="00BF527D">
              <w:rPr>
                <w:rFonts w:ascii="OfficinaSansBookC" w:hAnsi="OfficinaSansBookC" w:cs="Times New Roman"/>
                <w:sz w:val="24"/>
                <w:szCs w:val="24"/>
              </w:rPr>
              <w:t xml:space="preserve"> соответствие результатов целям</w:t>
            </w:r>
          </w:p>
        </w:tc>
        <w:tc>
          <w:tcPr>
            <w:tcW w:w="5670" w:type="dxa"/>
            <w:tcBorders>
              <w:top w:val="single" w:sz="6" w:space="0" w:color="auto"/>
              <w:left w:val="single" w:sz="6" w:space="0" w:color="auto"/>
              <w:bottom w:val="single" w:sz="6" w:space="0" w:color="auto"/>
              <w:right w:val="single" w:sz="6" w:space="0" w:color="auto"/>
            </w:tcBorders>
            <w:shd w:val="clear" w:color="auto" w:fill="auto"/>
            <w:hideMark/>
          </w:tcPr>
          <w:p w14:paraId="385E64E1" w14:textId="77777777"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Style w:val="spellingerror"/>
                <w:rFonts w:ascii="OfficinaSansBookC" w:hAnsi="OfficinaSansBookC"/>
              </w:rPr>
              <w:lastRenderedPageBreak/>
              <w:t>- у</w:t>
            </w:r>
            <w:r w:rsidRPr="00DB07C8">
              <w:rPr>
                <w:rStyle w:val="normaltextrun"/>
                <w:rFonts w:ascii="OfficinaSansBookC" w:hAnsi="OfficinaSansBookC"/>
              </w:rPr>
              <w:t xml:space="preserve">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w:t>
            </w:r>
            <w:r w:rsidRPr="00DB07C8">
              <w:rPr>
                <w:rStyle w:val="normaltextrun"/>
                <w:rFonts w:ascii="OfficinaSansBookC" w:hAnsi="OfficinaSansBookC"/>
              </w:rPr>
              <w:lastRenderedPageBreak/>
              <w:t>наименьшие значения, на нахождение пути, скорости и ускорения;</w:t>
            </w:r>
            <w:r w:rsidRPr="00DB07C8">
              <w:rPr>
                <w:rStyle w:val="eop"/>
                <w:rFonts w:ascii="OfficinaSansBookC" w:eastAsiaTheme="majorEastAsia" w:hAnsi="OfficinaSansBookC"/>
              </w:rPr>
              <w:t> </w:t>
            </w:r>
          </w:p>
          <w:p w14:paraId="1850E0C9" w14:textId="77777777"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Fonts w:ascii="OfficinaSansBookC" w:hAnsi="OfficinaSansBookC"/>
              </w:rPr>
              <w:t>- у</w:t>
            </w:r>
            <w:r w:rsidRPr="00DB07C8">
              <w:rPr>
                <w:rStyle w:val="normaltextrun"/>
                <w:rFonts w:ascii="OfficinaSansBookC" w:hAnsi="OfficinaSansBookC"/>
              </w:rPr>
              <w:t>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r w:rsidRPr="00DB07C8">
              <w:rPr>
                <w:rStyle w:val="eop"/>
                <w:rFonts w:ascii="OfficinaSansBookC" w:eastAsiaTheme="majorEastAsia" w:hAnsi="OfficinaSansBookC"/>
              </w:rPr>
              <w:t> </w:t>
            </w:r>
          </w:p>
          <w:p w14:paraId="59054A96" w14:textId="41DF9AEA" w:rsidR="00DE2C4D" w:rsidRPr="00DB07C8" w:rsidRDefault="00DE2C4D" w:rsidP="00BF527D">
            <w:pPr>
              <w:pStyle w:val="paragraph"/>
              <w:spacing w:before="0" w:beforeAutospacing="0" w:after="0" w:afterAutospacing="0" w:line="276" w:lineRule="auto"/>
              <w:jc w:val="both"/>
              <w:textAlignment w:val="baseline"/>
              <w:rPr>
                <w:rFonts w:ascii="OfficinaSansBookC" w:hAnsi="OfficinaSansBookC"/>
              </w:rPr>
            </w:pPr>
            <w:r w:rsidRPr="00DB07C8">
              <w:rPr>
                <w:rStyle w:val="spellingerror"/>
                <w:rFonts w:ascii="OfficinaSansBookC" w:hAnsi="OfficinaSansBookC"/>
              </w:rPr>
              <w:t>- у</w:t>
            </w:r>
            <w:r w:rsidRPr="00DB07C8">
              <w:rPr>
                <w:rStyle w:val="normaltextrun"/>
                <w:rFonts w:ascii="OfficinaSansBookC" w:hAnsi="OfficinaSansBookC"/>
              </w:rPr>
              <w:t>меть вычислять геометрические величины (длина, угол, площадь, объем, площадь поверхности), используя изученные формулы и методы</w:t>
            </w:r>
          </w:p>
        </w:tc>
      </w:tr>
      <w:tr w:rsidR="00DE2C4D" w:rsidRPr="00DB07C8" w14:paraId="6840D658" w14:textId="77777777" w:rsidTr="008508C2">
        <w:trPr>
          <w:trHeight w:val="506"/>
        </w:trPr>
        <w:tc>
          <w:tcPr>
            <w:tcW w:w="2969" w:type="dxa"/>
            <w:tcBorders>
              <w:top w:val="single" w:sz="6" w:space="0" w:color="auto"/>
              <w:left w:val="single" w:sz="6" w:space="0" w:color="auto"/>
              <w:bottom w:val="single" w:sz="6" w:space="0" w:color="auto"/>
              <w:right w:val="single" w:sz="6" w:space="0" w:color="auto"/>
            </w:tcBorders>
            <w:shd w:val="clear" w:color="auto" w:fill="auto"/>
          </w:tcPr>
          <w:p w14:paraId="3C26DEE6" w14:textId="77777777" w:rsidR="00DE2C4D" w:rsidRPr="00DB07C8" w:rsidRDefault="00DE2C4D" w:rsidP="00BF527D">
            <w:pPr>
              <w:spacing w:after="0" w:line="276" w:lineRule="auto"/>
              <w:textAlignment w:val="baseline"/>
              <w:rPr>
                <w:rFonts w:ascii="OfficinaSansBookC" w:eastAsia="Times New Roman" w:hAnsi="OfficinaSansBookC" w:cs="Times New Roman"/>
                <w:b/>
                <w:i/>
                <w:sz w:val="24"/>
                <w:szCs w:val="24"/>
                <w:lang w:eastAsia="ru-RU"/>
              </w:rPr>
            </w:pPr>
            <w:r w:rsidRPr="00DB07C8">
              <w:rPr>
                <w:rFonts w:ascii="OfficinaSansBookC" w:eastAsia="Times New Roman" w:hAnsi="OfficinaSansBookC" w:cs="Times New Roman"/>
                <w:b/>
                <w:i/>
                <w:sz w:val="24"/>
                <w:szCs w:val="24"/>
                <w:lang w:eastAsia="ru-RU"/>
              </w:rPr>
              <w:lastRenderedPageBreak/>
              <w:t>ПК</w:t>
            </w:r>
            <w:r w:rsidRPr="00DB07C8">
              <w:rPr>
                <w:rStyle w:val="af8"/>
                <w:rFonts w:ascii="OfficinaSansBookC" w:eastAsia="Times New Roman" w:hAnsi="OfficinaSansBookC"/>
                <w:b/>
                <w:i/>
                <w:sz w:val="24"/>
                <w:szCs w:val="24"/>
                <w:lang w:eastAsia="ru-RU"/>
              </w:rPr>
              <w:footnoteReference w:id="7"/>
            </w:r>
            <w:r w:rsidRPr="00DB07C8">
              <w:rPr>
                <w:rFonts w:ascii="OfficinaSansBookC" w:eastAsia="Times New Roman" w:hAnsi="OfficinaSansBookC" w:cs="Times New Roman"/>
                <w:b/>
                <w:i/>
                <w:sz w:val="24"/>
                <w:szCs w:val="24"/>
                <w:lang w:eastAsia="ru-RU"/>
              </w:rPr>
              <w:t>…</w:t>
            </w:r>
          </w:p>
        </w:tc>
        <w:tc>
          <w:tcPr>
            <w:tcW w:w="5528" w:type="dxa"/>
            <w:tcBorders>
              <w:top w:val="single" w:sz="6" w:space="0" w:color="auto"/>
              <w:left w:val="single" w:sz="6" w:space="0" w:color="auto"/>
              <w:bottom w:val="single" w:sz="6" w:space="0" w:color="auto"/>
              <w:right w:val="single" w:sz="6" w:space="0" w:color="auto"/>
            </w:tcBorders>
            <w:shd w:val="clear" w:color="auto" w:fill="auto"/>
          </w:tcPr>
          <w:p w14:paraId="3A41FA04" w14:textId="77777777" w:rsidR="00DE2C4D" w:rsidRPr="00DB07C8" w:rsidRDefault="00DE2C4D" w:rsidP="00BF527D">
            <w:pPr>
              <w:spacing w:after="0" w:line="276" w:lineRule="auto"/>
              <w:jc w:val="both"/>
              <w:rPr>
                <w:rFonts w:ascii="OfficinaSansBookC" w:hAnsi="OfficinaSansBookC" w:cs="Times New Roman"/>
                <w:sz w:val="24"/>
                <w:szCs w:val="24"/>
              </w:rPr>
            </w:pPr>
          </w:p>
        </w:tc>
        <w:tc>
          <w:tcPr>
            <w:tcW w:w="5670" w:type="dxa"/>
            <w:tcBorders>
              <w:top w:val="single" w:sz="6" w:space="0" w:color="auto"/>
              <w:left w:val="single" w:sz="6" w:space="0" w:color="auto"/>
              <w:bottom w:val="single" w:sz="6" w:space="0" w:color="auto"/>
              <w:right w:val="single" w:sz="6" w:space="0" w:color="auto"/>
            </w:tcBorders>
            <w:shd w:val="clear" w:color="auto" w:fill="auto"/>
          </w:tcPr>
          <w:p w14:paraId="10214AD7" w14:textId="77777777" w:rsidR="00DE2C4D" w:rsidRPr="00DB07C8" w:rsidRDefault="00DE2C4D" w:rsidP="00BF527D">
            <w:pPr>
              <w:pStyle w:val="paragraph"/>
              <w:spacing w:before="0" w:beforeAutospacing="0" w:after="0" w:afterAutospacing="0" w:line="276" w:lineRule="auto"/>
              <w:jc w:val="both"/>
              <w:textAlignment w:val="baseline"/>
              <w:rPr>
                <w:rStyle w:val="spellingerror"/>
                <w:rFonts w:ascii="OfficinaSansBookC" w:hAnsi="OfficinaSansBookC"/>
              </w:rPr>
            </w:pPr>
          </w:p>
        </w:tc>
      </w:tr>
    </w:tbl>
    <w:p w14:paraId="47176E2D" w14:textId="77777777" w:rsidR="00DE2C4D" w:rsidRPr="00DB07C8" w:rsidRDefault="00DE2C4D" w:rsidP="00BF527D">
      <w:pPr>
        <w:pStyle w:val="a7"/>
        <w:spacing w:after="0" w:line="276" w:lineRule="auto"/>
        <w:ind w:left="0"/>
        <w:rPr>
          <w:rFonts w:ascii="OfficinaSansBookC" w:eastAsia="Times New Roman" w:hAnsi="OfficinaSansBookC" w:cs="Times New Roman"/>
          <w:sz w:val="28"/>
          <w:szCs w:val="28"/>
        </w:rPr>
      </w:pPr>
    </w:p>
    <w:p w14:paraId="3B8537A2" w14:textId="101D225F" w:rsidR="00776827" w:rsidRPr="00DB07C8" w:rsidRDefault="00776827" w:rsidP="00BF527D">
      <w:pPr>
        <w:spacing w:after="0" w:line="276" w:lineRule="auto"/>
        <w:rPr>
          <w:rFonts w:ascii="OfficinaSansBookC" w:eastAsia="Times New Roman" w:hAnsi="OfficinaSansBookC" w:cs="Times New Roman"/>
          <w:sz w:val="28"/>
          <w:szCs w:val="28"/>
          <w:highlight w:val="red"/>
        </w:rPr>
      </w:pPr>
      <w:r w:rsidRPr="00DB07C8">
        <w:rPr>
          <w:rFonts w:ascii="OfficinaSansBookC" w:eastAsia="Times New Roman" w:hAnsi="OfficinaSansBookC" w:cs="Times New Roman"/>
          <w:sz w:val="28"/>
          <w:szCs w:val="28"/>
          <w:highlight w:val="red"/>
        </w:rPr>
        <w:br w:type="page"/>
      </w:r>
    </w:p>
    <w:p w14:paraId="2EB039E2" w14:textId="77777777" w:rsidR="008B2CF3" w:rsidRPr="00DB07C8" w:rsidRDefault="008B2CF3" w:rsidP="00BF527D">
      <w:pPr>
        <w:pStyle w:val="2"/>
        <w:spacing w:line="276" w:lineRule="auto"/>
        <w:jc w:val="right"/>
        <w:rPr>
          <w:rFonts w:ascii="OfficinaSansBookC" w:eastAsia="Times New Roman" w:hAnsi="OfficinaSansBookC"/>
          <w:szCs w:val="28"/>
        </w:rPr>
        <w:sectPr w:rsidR="008B2CF3" w:rsidRPr="00DB07C8" w:rsidSect="008B2CF3">
          <w:pgSz w:w="16838" w:h="11906" w:orient="landscape"/>
          <w:pgMar w:top="1440" w:right="1440" w:bottom="1440" w:left="1440" w:header="720" w:footer="720" w:gutter="0"/>
          <w:cols w:space="720"/>
          <w:docGrid w:linePitch="360"/>
        </w:sectPr>
      </w:pPr>
      <w:bookmarkStart w:id="12" w:name="_Toc111128451"/>
    </w:p>
    <w:p w14:paraId="0C8DD644" w14:textId="151701E4" w:rsidR="00D87465" w:rsidRPr="00DB07C8" w:rsidRDefault="00D87465" w:rsidP="00BF527D">
      <w:pPr>
        <w:spacing w:after="0" w:line="276" w:lineRule="auto"/>
        <w:jc w:val="right"/>
        <w:rPr>
          <w:rFonts w:ascii="OfficinaSansBookC" w:hAnsi="OfficinaSansBookC"/>
          <w:b/>
          <w:bCs/>
          <w:sz w:val="28"/>
          <w:szCs w:val="28"/>
        </w:rPr>
      </w:pPr>
      <w:r w:rsidRPr="00DB07C8">
        <w:rPr>
          <w:rFonts w:ascii="OfficinaSansBookC" w:hAnsi="OfficinaSansBookC"/>
          <w:b/>
          <w:bCs/>
          <w:sz w:val="28"/>
          <w:szCs w:val="28"/>
        </w:rPr>
        <w:lastRenderedPageBreak/>
        <w:t>Приложение 2</w:t>
      </w:r>
      <w:bookmarkEnd w:id="12"/>
    </w:p>
    <w:p w14:paraId="2D5B0F26" w14:textId="77777777" w:rsidR="008A2A65" w:rsidRPr="00DB07C8" w:rsidRDefault="00D87465" w:rsidP="00BF527D">
      <w:pPr>
        <w:spacing w:after="0" w:line="276" w:lineRule="auto"/>
        <w:jc w:val="center"/>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 xml:space="preserve">Инструменты реализации профессиональной направленности </w:t>
      </w:r>
    </w:p>
    <w:p w14:paraId="2E56FC7C" w14:textId="318F7340" w:rsidR="00D87465" w:rsidRPr="00DB07C8" w:rsidRDefault="00D87465" w:rsidP="00BF527D">
      <w:pPr>
        <w:spacing w:after="0" w:line="276" w:lineRule="auto"/>
        <w:jc w:val="center"/>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w:t>
      </w:r>
      <w:r w:rsidR="00C51A33">
        <w:rPr>
          <w:rFonts w:ascii="OfficinaSansBookC" w:eastAsia="Times New Roman" w:hAnsi="OfficinaSansBookC" w:cs="Times New Roman"/>
          <w:sz w:val="28"/>
          <w:szCs w:val="28"/>
        </w:rPr>
        <w:t>Базовый уровень, Вариант 2</w:t>
      </w:r>
      <w:r w:rsidRPr="00DB07C8">
        <w:rPr>
          <w:rFonts w:ascii="OfficinaSansBookC" w:eastAsia="Times New Roman" w:hAnsi="OfficinaSansBookC" w:cs="Times New Roman"/>
          <w:sz w:val="28"/>
          <w:szCs w:val="28"/>
        </w:rPr>
        <w:t>)</w:t>
      </w:r>
    </w:p>
    <w:p w14:paraId="2F76806B" w14:textId="77777777" w:rsidR="00D87465" w:rsidRPr="00DB07C8" w:rsidRDefault="00D87465" w:rsidP="00BF527D">
      <w:pPr>
        <w:spacing w:after="0" w:line="276" w:lineRule="auto"/>
        <w:jc w:val="both"/>
        <w:rPr>
          <w:rFonts w:ascii="OfficinaSansBookC" w:eastAsia="Times New Roman" w:hAnsi="OfficinaSansBookC" w:cs="Times New Roman"/>
          <w:sz w:val="28"/>
          <w:szCs w:val="28"/>
        </w:rPr>
      </w:pPr>
    </w:p>
    <w:tbl>
      <w:tblPr>
        <w:tblW w:w="9488" w:type="dxa"/>
        <w:tblLayout w:type="fixed"/>
        <w:tblLook w:val="04A0" w:firstRow="1" w:lastRow="0" w:firstColumn="1" w:lastColumn="0" w:noHBand="0" w:noVBand="1"/>
      </w:tblPr>
      <w:tblGrid>
        <w:gridCol w:w="5564"/>
        <w:gridCol w:w="3924"/>
      </w:tblGrid>
      <w:tr w:rsidR="00DB07C8" w:rsidRPr="00DB07C8" w14:paraId="72371DF9" w14:textId="77777777" w:rsidTr="003E2640">
        <w:trPr>
          <w:trHeight w:val="975"/>
        </w:trPr>
        <w:tc>
          <w:tcPr>
            <w:tcW w:w="5564" w:type="dxa"/>
            <w:tcBorders>
              <w:top w:val="single" w:sz="8" w:space="0" w:color="auto"/>
              <w:left w:val="single" w:sz="8" w:space="0" w:color="auto"/>
              <w:bottom w:val="single" w:sz="8" w:space="0" w:color="000000" w:themeColor="text1"/>
              <w:right w:val="single" w:sz="8" w:space="0" w:color="000000" w:themeColor="text1"/>
            </w:tcBorders>
          </w:tcPr>
          <w:p w14:paraId="0B8C47F6"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b/>
                <w:bCs/>
                <w:sz w:val="28"/>
                <w:szCs w:val="28"/>
              </w:rPr>
              <w:t>В форме практической подготовки (задания ориентированы на профессиональную деятельность)</w:t>
            </w:r>
            <w:r w:rsidRPr="00DB07C8">
              <w:rPr>
                <w:rFonts w:ascii="OfficinaSansBookC" w:eastAsia="Times New Roman" w:hAnsi="OfficinaSansBookC" w:cs="Times New Roman"/>
                <w:sz w:val="28"/>
                <w:szCs w:val="28"/>
              </w:rPr>
              <w:t xml:space="preserve">  </w:t>
            </w:r>
          </w:p>
        </w:tc>
        <w:tc>
          <w:tcPr>
            <w:tcW w:w="3924" w:type="dxa"/>
            <w:tcBorders>
              <w:top w:val="single" w:sz="4" w:space="0" w:color="auto"/>
              <w:left w:val="single" w:sz="8" w:space="0" w:color="000000" w:themeColor="text1"/>
              <w:bottom w:val="single" w:sz="8" w:space="0" w:color="000000" w:themeColor="text1"/>
              <w:right w:val="single" w:sz="8" w:space="0" w:color="000000" w:themeColor="text1"/>
            </w:tcBorders>
          </w:tcPr>
          <w:p w14:paraId="1FB15C8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b/>
                <w:bCs/>
                <w:sz w:val="28"/>
                <w:szCs w:val="28"/>
              </w:rPr>
              <w:t>Включение прикладных модулей (отдельные темы дисциплин, МДК профессионального цикла)</w:t>
            </w:r>
            <w:r w:rsidRPr="00DB07C8">
              <w:rPr>
                <w:rFonts w:ascii="OfficinaSansBookC" w:eastAsia="Times New Roman" w:hAnsi="OfficinaSansBookC" w:cs="Times New Roman"/>
                <w:sz w:val="28"/>
                <w:szCs w:val="28"/>
              </w:rPr>
              <w:t xml:space="preserve">  </w:t>
            </w:r>
          </w:p>
        </w:tc>
      </w:tr>
      <w:tr w:rsidR="00DB07C8" w:rsidRPr="00DB07C8" w14:paraId="751B98CA" w14:textId="77777777" w:rsidTr="003E2640">
        <w:trPr>
          <w:trHeight w:val="630"/>
        </w:trPr>
        <w:tc>
          <w:tcPr>
            <w:tcW w:w="9488"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785DA7C" w14:textId="53A6AA58" w:rsidR="00D87465" w:rsidRPr="00DB07C8" w:rsidRDefault="00C51A33" w:rsidP="00BF527D">
            <w:pPr>
              <w:spacing w:after="0" w:line="276" w:lineRule="auto"/>
              <w:jc w:val="both"/>
              <w:rPr>
                <w:rFonts w:ascii="OfficinaSansBookC" w:hAnsi="OfficinaSansBookC"/>
                <w:sz w:val="28"/>
                <w:szCs w:val="28"/>
              </w:rPr>
            </w:pPr>
            <w:r>
              <w:rPr>
                <w:rFonts w:ascii="OfficinaSansBookC" w:eastAsia="Times New Roman" w:hAnsi="OfficinaSansBookC" w:cs="Times New Roman"/>
                <w:b/>
                <w:bCs/>
                <w:i/>
                <w:iCs/>
                <w:sz w:val="28"/>
                <w:szCs w:val="28"/>
              </w:rPr>
              <w:t>Н</w:t>
            </w:r>
            <w:r w:rsidR="00D87465" w:rsidRPr="00DB07C8">
              <w:rPr>
                <w:rFonts w:ascii="OfficinaSansBookC" w:eastAsia="Times New Roman" w:hAnsi="OfficinaSansBookC" w:cs="Times New Roman"/>
                <w:b/>
                <w:bCs/>
                <w:i/>
                <w:iCs/>
                <w:sz w:val="28"/>
                <w:szCs w:val="28"/>
              </w:rPr>
              <w:t>а примере ООП СПО по профессии 35.01.19 Мастер садово-паркового и ландшафтного строительства</w:t>
            </w:r>
          </w:p>
        </w:tc>
      </w:tr>
      <w:tr w:rsidR="00DB07C8" w:rsidRPr="00DB07C8" w14:paraId="1055A1E1"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EC1841B"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Сочинение «Зачем мне нужна математика в профессии садовод/цветовод?»  </w:t>
            </w:r>
          </w:p>
        </w:tc>
        <w:tc>
          <w:tcPr>
            <w:tcW w:w="3924" w:type="dxa"/>
            <w:tcBorders>
              <w:top w:val="nil"/>
              <w:left w:val="single" w:sz="8" w:space="0" w:color="000000" w:themeColor="text1"/>
              <w:bottom w:val="single" w:sz="8" w:space="0" w:color="000000" w:themeColor="text1"/>
              <w:right w:val="single" w:sz="8" w:space="0" w:color="000000" w:themeColor="text1"/>
            </w:tcBorders>
          </w:tcPr>
          <w:p w14:paraId="20F5CA1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Расчет материалов для садово-паркового и ландшафтного строительства (ОП 01. Основы экономики)  </w:t>
            </w:r>
          </w:p>
        </w:tc>
      </w:tr>
      <w:tr w:rsidR="00DB07C8" w:rsidRPr="00DB07C8" w14:paraId="28ADCC79" w14:textId="77777777" w:rsidTr="003E2640">
        <w:trPr>
          <w:trHeight w:val="1050"/>
        </w:trPr>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2FF4F4"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Задание: Составить и решить задачи с профессиональной направленностью по теме «Формулы комбинаторики»  </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D501AC"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Формирование кроны древесного растения различной формы (МДК 02.01. Технология выращивания древесно-кустарниковых культур)  </w:t>
            </w:r>
          </w:p>
        </w:tc>
      </w:tr>
      <w:tr w:rsidR="00DB07C8" w:rsidRPr="00DB07C8" w14:paraId="5888C204" w14:textId="77777777" w:rsidTr="003E2640">
        <w:trPr>
          <w:trHeight w:val="1680"/>
        </w:trPr>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E89FF2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Задача: Фирме «Садовод» выделяют участок земли площадью 100 м</w:t>
            </w:r>
            <w:r w:rsidRPr="00DB07C8">
              <w:rPr>
                <w:rFonts w:ascii="OfficinaSansBookC" w:eastAsia="Times New Roman" w:hAnsi="OfficinaSansBookC" w:cs="Times New Roman"/>
                <w:sz w:val="28"/>
                <w:szCs w:val="28"/>
                <w:vertAlign w:val="superscript"/>
              </w:rPr>
              <w:t>2</w:t>
            </w:r>
            <w:r w:rsidRPr="00DB07C8">
              <w:rPr>
                <w:rFonts w:ascii="OfficinaSansBookC" w:eastAsia="Times New Roman" w:hAnsi="OfficinaSansBookC" w:cs="Times New Roman"/>
                <w:sz w:val="28"/>
                <w:szCs w:val="28"/>
              </w:rPr>
              <w:t xml:space="preserve">. Предлагают четыре участка разных размеров: 25х4; 20х5; 12,5х8; 10х10. Какой участок выберите директор фирмы «Садовод», учитывая, что необходимо будет поставить забор по периметру?  </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F0E0953"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Расчет эффективности различных работ для садово-паркового и ландшафтного строительства (ОП 01. Основы экономики)  </w:t>
            </w:r>
          </w:p>
        </w:tc>
      </w:tr>
      <w:tr w:rsidR="00DB07C8" w:rsidRPr="00DB07C8" w14:paraId="49E9D0A5"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187FFE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Задание: Составить диаграмму по найденным данным «Всхожесть семян пшеницы за последние пять лет»  </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97007D9"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Определение всхожести семян растений (ОП 05. Основы агрономии)  </w:t>
            </w:r>
          </w:p>
        </w:tc>
      </w:tr>
      <w:tr w:rsidR="00DB07C8" w:rsidRPr="00DB07C8" w14:paraId="6180883C"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9F6285A"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Задание: Создать модели крон древесных растений различной формы, выполнить необходимые расчеты. Оформить в виде презентации  </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76D970"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Основные виды удобрений, их применение; назначение севооборотов, их классификация (ОП 05. Основы агрономии)  </w:t>
            </w:r>
          </w:p>
        </w:tc>
      </w:tr>
      <w:tr w:rsidR="00DB07C8" w:rsidRPr="00DB07C8" w14:paraId="0EE80920"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F74AE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Работа в группах: Создать модель клумбы, имеющей форму комбинированного геометрического тела, выполнить необходимые расчеты (площадь, количество и </w:t>
            </w:r>
            <w:r w:rsidRPr="00DB07C8">
              <w:rPr>
                <w:rFonts w:ascii="OfficinaSansBookC" w:eastAsia="Times New Roman" w:hAnsi="OfficinaSansBookC" w:cs="Times New Roman"/>
                <w:sz w:val="28"/>
                <w:szCs w:val="28"/>
              </w:rPr>
              <w:lastRenderedPageBreak/>
              <w:t xml:space="preserve">виды саженцев). Представить продукт, ответить на вопросы.  </w:t>
            </w:r>
          </w:p>
          <w:p w14:paraId="1C004E7E"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Предполагаемые модели клумб:  </w:t>
            </w:r>
          </w:p>
          <w:p w14:paraId="52CFE674"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hAnsi="OfficinaSansBookC"/>
                <w:noProof/>
                <w:sz w:val="28"/>
                <w:szCs w:val="28"/>
                <w:lang w:eastAsia="ru-RU"/>
              </w:rPr>
              <w:drawing>
                <wp:inline distT="0" distB="0" distL="0" distR="0" wp14:anchorId="17078DFD" wp14:editId="17DEF350">
                  <wp:extent cx="1771650" cy="1123950"/>
                  <wp:effectExtent l="0" t="0" r="0" b="0"/>
                  <wp:docPr id="1169496745" name="Рисунок 1169496745" descr="https://studfile.net/html/2706/1/html_lMipoRCmce.lTcp/img-cKRG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28A0092B-C50C-407E-A947-70E740481C1C}">
                                <a14:useLocalDpi xmlns:a14="http://schemas.microsoft.com/office/drawing/2010/main" val="0"/>
                              </a:ext>
                            </a:extLst>
                          </a:blip>
                          <a:stretch>
                            <a:fillRect/>
                          </a:stretch>
                        </pic:blipFill>
                        <pic:spPr>
                          <a:xfrm>
                            <a:off x="0" y="0"/>
                            <a:ext cx="1771650" cy="1123950"/>
                          </a:xfrm>
                          <a:prstGeom prst="rect">
                            <a:avLst/>
                          </a:prstGeom>
                        </pic:spPr>
                      </pic:pic>
                    </a:graphicData>
                  </a:graphic>
                </wp:inline>
              </w:drawing>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CC8D034"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 xml:space="preserve">Композиционные решения по оформлению цветников (МДК 03.01. Основы зеленого строительства)  </w:t>
            </w:r>
          </w:p>
        </w:tc>
      </w:tr>
      <w:tr w:rsidR="00DB07C8" w:rsidRPr="00DB07C8" w14:paraId="6CBFEBDE"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B2C6DF"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Задание 1: Расшифровать запись:  </w:t>
            </w:r>
          </w:p>
          <w:p w14:paraId="4384465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lang w:val="en-US"/>
              </w:rPr>
              <w:t>W</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Times New Roman"/>
                <w:sz w:val="28"/>
                <w:szCs w:val="28"/>
                <w:lang w:val="en-US"/>
              </w:rPr>
              <w:t>J</w:t>
            </w:r>
            <w:r w:rsidRPr="00DB07C8">
              <w:rPr>
                <w:rFonts w:ascii="OfficinaSansBookC" w:eastAsia="Times New Roman" w:hAnsi="OfficinaSansBookC" w:cs="Times New Roman"/>
                <w:sz w:val="28"/>
                <w:szCs w:val="28"/>
              </w:rPr>
              <w:t xml:space="preserve"> К </w:t>
            </w:r>
            <w:r w:rsidRPr="00DB07C8">
              <w:rPr>
                <w:rFonts w:ascii="OfficinaSansBookC" w:eastAsia="Times New Roman" w:hAnsi="OfficinaSansBookC" w:cs="Times New Roman"/>
                <w:sz w:val="28"/>
                <w:szCs w:val="28"/>
                <w:lang w:val="en-US"/>
              </w:rPr>
              <w:t>S</w:t>
            </w:r>
            <w:r w:rsidRPr="00DB07C8">
              <w:rPr>
                <w:rFonts w:ascii="OfficinaSansBookC" w:eastAsia="Times New Roman" w:hAnsi="OfficinaSansBookC" w:cs="Times New Roman"/>
                <w:sz w:val="28"/>
                <w:szCs w:val="28"/>
              </w:rPr>
              <w:t xml:space="preserve"> Р О </w:t>
            </w:r>
            <w:r w:rsidRPr="00DB07C8">
              <w:rPr>
                <w:rFonts w:ascii="OfficinaSansBookC" w:eastAsia="Times New Roman" w:hAnsi="OfficinaSansBookC" w:cs="Times New Roman"/>
                <w:sz w:val="28"/>
                <w:szCs w:val="28"/>
                <w:lang w:val="en-US"/>
              </w:rPr>
              <w:t>Z</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Times New Roman"/>
                <w:sz w:val="28"/>
                <w:szCs w:val="28"/>
                <w:lang w:val="en-US"/>
              </w:rPr>
              <w:t>N</w:t>
            </w:r>
            <w:r w:rsidRPr="00DB07C8">
              <w:rPr>
                <w:rFonts w:ascii="OfficinaSansBookC" w:eastAsia="Times New Roman" w:hAnsi="OfficinaSansBookC" w:cs="Times New Roman"/>
                <w:sz w:val="28"/>
                <w:szCs w:val="28"/>
              </w:rPr>
              <w:t xml:space="preserve"> Н </w:t>
            </w:r>
            <w:r w:rsidRPr="00DB07C8">
              <w:rPr>
                <w:rFonts w:ascii="OfficinaSansBookC" w:eastAsia="Times New Roman" w:hAnsi="OfficinaSansBookC" w:cs="Times New Roman"/>
                <w:sz w:val="28"/>
                <w:szCs w:val="28"/>
                <w:lang w:val="en-US"/>
              </w:rPr>
              <w:t>F</w:t>
            </w:r>
            <w:r w:rsidRPr="00DB07C8">
              <w:rPr>
                <w:rFonts w:ascii="OfficinaSansBookC" w:eastAsia="Times New Roman" w:hAnsi="OfficinaSansBookC" w:cs="Times New Roman"/>
                <w:sz w:val="28"/>
                <w:szCs w:val="28"/>
              </w:rPr>
              <w:t xml:space="preserve"> А (крона)  </w:t>
            </w:r>
          </w:p>
          <w:p w14:paraId="448B055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Дать определение понятию.   </w:t>
            </w:r>
          </w:p>
          <w:p w14:paraId="2457D77C"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Задание 2: Вычислить поверхность кроны кустарника, имеющего форму шара радиуса) 5 м  </w:t>
            </w:r>
          </w:p>
          <w:p w14:paraId="58F26877"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hAnsi="OfficinaSansBookC"/>
                <w:noProof/>
                <w:sz w:val="28"/>
                <w:szCs w:val="28"/>
                <w:lang w:eastAsia="ru-RU"/>
              </w:rPr>
              <w:drawing>
                <wp:inline distT="0" distB="0" distL="0" distR="0" wp14:anchorId="5F28F3B7" wp14:editId="411AA167">
                  <wp:extent cx="2110898" cy="1409700"/>
                  <wp:effectExtent l="0" t="0" r="0" b="0"/>
                  <wp:docPr id="462065443" name="Рисунок 462065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2110898" cy="1409700"/>
                          </a:xfrm>
                          <a:prstGeom prst="rect">
                            <a:avLst/>
                          </a:prstGeom>
                        </pic:spPr>
                      </pic:pic>
                    </a:graphicData>
                  </a:graphic>
                </wp:inline>
              </w:drawing>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69E94D0"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Формирование кроны древесного растения различной формы (МДК 02.01. Технология выращивания древесно-кустарниковых культур)  </w:t>
            </w:r>
          </w:p>
        </w:tc>
      </w:tr>
      <w:tr w:rsidR="00DB07C8" w:rsidRPr="00DB07C8" w14:paraId="1849BA4C"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C88A9A"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Задание 1: Решить анаграмму:</w:t>
            </w:r>
          </w:p>
          <w:p w14:paraId="3D79FF9A"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ЫИТП  ТИВОЦЕНКВ (Типы цветников)</w:t>
            </w:r>
          </w:p>
          <w:p w14:paraId="0C4F7FA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Дать полный ответ на решение анаграммы.</w:t>
            </w:r>
          </w:p>
          <w:p w14:paraId="60DFFE4E"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Задание 2: Разбить цветник круглой формы (</w:t>
            </w:r>
            <w:r w:rsidRPr="00DB07C8">
              <w:rPr>
                <w:rFonts w:ascii="OfficinaSansBookC" w:eastAsia="Times New Roman" w:hAnsi="OfficinaSansBookC" w:cs="Times New Roman"/>
                <w:sz w:val="28"/>
                <w:szCs w:val="28"/>
                <w:lang w:val="en-US"/>
              </w:rPr>
              <w:t>R</w:t>
            </w:r>
            <w:r w:rsidRPr="00DB07C8">
              <w:rPr>
                <w:rFonts w:ascii="OfficinaSansBookC" w:eastAsia="Times New Roman" w:hAnsi="OfficinaSansBookC" w:cs="Times New Roman"/>
                <w:sz w:val="28"/>
                <w:szCs w:val="28"/>
              </w:rPr>
              <w:t>=2 м) на части различной площади. Рассчитать количество саженцев цветов для каждого сектора</w:t>
            </w:r>
          </w:p>
          <w:p w14:paraId="0C2BE6BB"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hAnsi="OfficinaSansBookC"/>
                <w:noProof/>
                <w:sz w:val="28"/>
                <w:szCs w:val="28"/>
                <w:lang w:eastAsia="ru-RU"/>
              </w:rPr>
              <w:drawing>
                <wp:inline distT="0" distB="0" distL="0" distR="0" wp14:anchorId="35AEB1CD" wp14:editId="09E7E6F5">
                  <wp:extent cx="2414146" cy="1419225"/>
                  <wp:effectExtent l="0" t="0" r="0" b="0"/>
                  <wp:docPr id="132153565" name="Рисунок 13215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extLst>
                              <a:ext uri="{28A0092B-C50C-407E-A947-70E740481C1C}">
                                <a14:useLocalDpi xmlns:a14="http://schemas.microsoft.com/office/drawing/2010/main" val="0"/>
                              </a:ext>
                            </a:extLst>
                          </a:blip>
                          <a:stretch>
                            <a:fillRect/>
                          </a:stretch>
                        </pic:blipFill>
                        <pic:spPr>
                          <a:xfrm>
                            <a:off x="0" y="0"/>
                            <a:ext cx="2414146" cy="1419225"/>
                          </a:xfrm>
                          <a:prstGeom prst="rect">
                            <a:avLst/>
                          </a:prstGeom>
                        </pic:spPr>
                      </pic:pic>
                    </a:graphicData>
                  </a:graphic>
                </wp:inline>
              </w:drawing>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B3F5919" w14:textId="77777777" w:rsidR="00D87465" w:rsidRPr="00DB07C8" w:rsidRDefault="00D87465"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Типы и виды цветников, и способы их оформления (МДК 03.01. Основы зеленого строительства)</w:t>
            </w:r>
          </w:p>
        </w:tc>
      </w:tr>
      <w:tr w:rsidR="00DB07C8" w:rsidRPr="00DB07C8" w14:paraId="50189881" w14:textId="77777777" w:rsidTr="003E2640">
        <w:tc>
          <w:tcPr>
            <w:tcW w:w="9488"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F7CC183" w14:textId="336FBDC9" w:rsidR="00D87465" w:rsidRPr="00DB07C8" w:rsidRDefault="00C51A33" w:rsidP="00BF527D">
            <w:pPr>
              <w:spacing w:after="0" w:line="276" w:lineRule="auto"/>
              <w:jc w:val="both"/>
              <w:rPr>
                <w:rFonts w:ascii="OfficinaSansBookC" w:hAnsi="OfficinaSansBookC"/>
                <w:sz w:val="28"/>
                <w:szCs w:val="28"/>
              </w:rPr>
            </w:pPr>
            <w:r>
              <w:rPr>
                <w:rFonts w:ascii="OfficinaSansBookC" w:eastAsia="Times New Roman" w:hAnsi="OfficinaSansBookC" w:cs="Times New Roman"/>
                <w:b/>
                <w:bCs/>
                <w:i/>
                <w:iCs/>
                <w:sz w:val="28"/>
                <w:szCs w:val="28"/>
              </w:rPr>
              <w:t>На</w:t>
            </w:r>
            <w:r w:rsidR="00D87465" w:rsidRPr="00DB07C8">
              <w:rPr>
                <w:rFonts w:ascii="OfficinaSansBookC" w:eastAsia="Times New Roman" w:hAnsi="OfficinaSansBookC" w:cs="Times New Roman"/>
                <w:b/>
                <w:bCs/>
                <w:i/>
                <w:iCs/>
                <w:sz w:val="28"/>
                <w:szCs w:val="28"/>
              </w:rPr>
              <w:t xml:space="preserve"> примере ООП СПО по специальности 08.02.01 Строительство и эксплуатация зданий и сооружений</w:t>
            </w:r>
          </w:p>
        </w:tc>
      </w:tr>
      <w:tr w:rsidR="00DB07C8" w:rsidRPr="00DB07C8" w14:paraId="051DD9E0"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A9F658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Практическая работа «Расчет материалов». </w:t>
            </w:r>
          </w:p>
          <w:p w14:paraId="3005DB22"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 xml:space="preserve">Задание: рассчитать необходимое количество бетона для заливки колонны/канализационного кольца. Предварительно выполнив измерения макета. Вычислить площади и объемы полученных геометрических тел </w:t>
            </w:r>
          </w:p>
        </w:tc>
        <w:tc>
          <w:tcPr>
            <w:tcW w:w="3924" w:type="dxa"/>
            <w:tcBorders>
              <w:top w:val="nil"/>
              <w:left w:val="single" w:sz="8" w:space="0" w:color="000000" w:themeColor="text1"/>
              <w:bottom w:val="single" w:sz="8" w:space="0" w:color="000000" w:themeColor="text1"/>
              <w:right w:val="single" w:sz="8" w:space="0" w:color="000000" w:themeColor="text1"/>
            </w:tcBorders>
          </w:tcPr>
          <w:p w14:paraId="6BB475F3"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 xml:space="preserve">Интеграция содержания общеобразовательной </w:t>
            </w:r>
            <w:r w:rsidRPr="00DB07C8">
              <w:rPr>
                <w:rFonts w:ascii="OfficinaSansBookC" w:eastAsia="Times New Roman" w:hAnsi="OfficinaSansBookC" w:cs="Times New Roman"/>
                <w:sz w:val="28"/>
                <w:szCs w:val="28"/>
              </w:rPr>
              <w:lastRenderedPageBreak/>
              <w:t xml:space="preserve">дисциплины и отдельных тем дисциплин и МДК профессионального цикла в целях усиления пропедевтической направленности и преемственности </w:t>
            </w:r>
          </w:p>
        </w:tc>
      </w:tr>
      <w:tr w:rsidR="00DB07C8" w:rsidRPr="00DB07C8" w14:paraId="76BA5766"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53C1DBF"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 xml:space="preserve">Практическое задание: </w:t>
            </w:r>
          </w:p>
          <w:p w14:paraId="4E4E0B24"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Определить длину стойки двускатной крыши, при длине балки перекрытия 8м, с учетом того, что здание расположено в районе, где часто бывают сильные ветра (угол наклона крыши должен быть наименьшим из допустимых) </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30E4D5B"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Формирование единых алгоритмов поиска, анализа и интерпретации информации, необходимой для выполнения задач, ориентированных на специфику профессиональной деятельности </w:t>
            </w:r>
          </w:p>
        </w:tc>
      </w:tr>
      <w:tr w:rsidR="00DB07C8" w:rsidRPr="00DB07C8" w14:paraId="384E1C2E"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5B7DEDC"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Деловая игра: Прием на работу. </w:t>
            </w:r>
          </w:p>
          <w:p w14:paraId="59ED9309"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Пояснения для обучающихся: в строительную фирму требуются строители. Работодателю необходимо задавать вопросы по строительству зданий и сооружений, соискателям необходимо показать понимание вопросов, а также приводить убедительные математические подтверждения </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2E967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Интеграция содержания общеобразовательной дисциплины и отдельных тем дисциплин и МДК профессионального цикла в целях усиления мотивационной направленности обучающихся </w:t>
            </w:r>
          </w:p>
        </w:tc>
      </w:tr>
      <w:tr w:rsidR="00DB07C8" w:rsidRPr="00DB07C8" w14:paraId="592A0D69"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9BF438"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Деловая игра: Прием на работу. </w:t>
            </w:r>
          </w:p>
          <w:p w14:paraId="24F4C437"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Пояснения для обучающихся: в строительную фирму требуются строители. Работодателю необходимо задавать вопросы по строительству зданий и сооружений, соискателям необходимо показать понимание вопросов, а также приводить убедительные математические подтверждения. </w:t>
            </w:r>
          </w:p>
          <w:p w14:paraId="5D182A7A"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Групповое задание: Определить, сколько потребуется бетона для заливки швеллера с параллельными гранями полок (см. чертеж), если длина потолка 10м/12м/15м/16м/18м/20м </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3226284"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Формирование алгоритмов эффективного взаимодействия в коллективе и команде для выполнения задач, ориентированных на специфику будущей профессиональной деятельности </w:t>
            </w:r>
          </w:p>
        </w:tc>
      </w:tr>
      <w:tr w:rsidR="00DB07C8" w:rsidRPr="00DB07C8" w14:paraId="3943D020"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D515C79"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Практическая работа: Основные конструкции здания. </w:t>
            </w:r>
          </w:p>
          <w:p w14:paraId="75556AF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Задание: Выписать основные конструкции здания, отмеченные на чертеже. Указать взаимное расположение конструкций</w:t>
            </w:r>
            <w:r w:rsidRPr="00DB07C8">
              <w:rPr>
                <w:rFonts w:ascii="OfficinaSansBookC" w:eastAsia="Times New Roman" w:hAnsi="OfficinaSansBookC" w:cs="Times New Roman"/>
                <w:sz w:val="28"/>
                <w:szCs w:val="28"/>
                <w:lang w:val="en-US"/>
              </w:rPr>
              <w:t>:</w:t>
            </w:r>
            <w:r w:rsidRPr="00DB07C8">
              <w:rPr>
                <w:rFonts w:ascii="OfficinaSansBookC" w:eastAsia="Times New Roman" w:hAnsi="OfficinaSansBookC" w:cs="Times New Roman"/>
                <w:sz w:val="28"/>
                <w:szCs w:val="28"/>
              </w:rPr>
              <w:t xml:space="preserve"> </w:t>
            </w:r>
          </w:p>
          <w:p w14:paraId="68F48959"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lang w:val="en-US"/>
              </w:rPr>
              <w:t xml:space="preserve">1) 1 </w:t>
            </w:r>
            <w:r w:rsidRPr="00DB07C8">
              <w:rPr>
                <w:rFonts w:ascii="OfficinaSansBookC" w:eastAsia="Times New Roman" w:hAnsi="OfficinaSansBookC" w:cs="Times New Roman"/>
                <w:sz w:val="28"/>
                <w:szCs w:val="28"/>
              </w:rPr>
              <w:t xml:space="preserve">и 14 </w:t>
            </w:r>
          </w:p>
          <w:p w14:paraId="0846077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lang w:val="en-US"/>
              </w:rPr>
              <w:t>2)</w:t>
            </w:r>
            <w:r w:rsidRPr="00DB07C8">
              <w:rPr>
                <w:rFonts w:ascii="OfficinaSansBookC" w:eastAsia="Times New Roman" w:hAnsi="OfficinaSansBookC" w:cs="Times New Roman"/>
                <w:sz w:val="28"/>
                <w:szCs w:val="28"/>
              </w:rPr>
              <w:t xml:space="preserve"> 9 и 13 </w:t>
            </w:r>
          </w:p>
          <w:p w14:paraId="0198CB1B"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lang w:val="en-US"/>
              </w:rPr>
              <w:t>3)</w:t>
            </w:r>
            <w:r w:rsidRPr="00DB07C8">
              <w:rPr>
                <w:rFonts w:ascii="OfficinaSansBookC" w:eastAsia="Times New Roman" w:hAnsi="OfficinaSansBookC" w:cs="Times New Roman"/>
                <w:sz w:val="28"/>
                <w:szCs w:val="28"/>
              </w:rPr>
              <w:t xml:space="preserve"> 3 и 4 </w:t>
            </w:r>
          </w:p>
          <w:p w14:paraId="5DB475BE"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lang w:val="en-US"/>
              </w:rPr>
              <w:t>4)</w:t>
            </w:r>
            <w:r w:rsidRPr="00DB07C8">
              <w:rPr>
                <w:rFonts w:ascii="OfficinaSansBookC" w:eastAsia="Times New Roman" w:hAnsi="OfficinaSansBookC" w:cs="Times New Roman"/>
                <w:sz w:val="28"/>
                <w:szCs w:val="28"/>
              </w:rPr>
              <w:t xml:space="preserve"> 6 и 9 </w:t>
            </w:r>
          </w:p>
          <w:p w14:paraId="6F15D6EF"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lang w:val="en-US"/>
              </w:rPr>
              <w:t>5)</w:t>
            </w:r>
            <w:r w:rsidRPr="00DB07C8">
              <w:rPr>
                <w:rFonts w:ascii="OfficinaSansBookC" w:eastAsia="Times New Roman" w:hAnsi="OfficinaSansBookC" w:cs="Times New Roman"/>
                <w:sz w:val="28"/>
                <w:szCs w:val="28"/>
              </w:rPr>
              <w:t xml:space="preserve"> 5 и 10 </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E37D1F"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 xml:space="preserve">Формирование алгоритмов устной и письменной </w:t>
            </w:r>
            <w:r w:rsidRPr="00DB07C8">
              <w:rPr>
                <w:rFonts w:ascii="OfficinaSansBookC" w:eastAsia="Times New Roman" w:hAnsi="OfficinaSansBookC" w:cs="Times New Roman"/>
                <w:sz w:val="28"/>
                <w:szCs w:val="28"/>
              </w:rPr>
              <w:lastRenderedPageBreak/>
              <w:t xml:space="preserve">коммуникации с использованием профессиональной терминологии на государственном языке Российской Федерации  </w:t>
            </w:r>
          </w:p>
        </w:tc>
      </w:tr>
      <w:tr w:rsidR="00DB07C8" w:rsidRPr="00DB07C8" w14:paraId="6A5CEBB7"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9942880" w14:textId="77777777" w:rsidR="00D87465" w:rsidRPr="00DB07C8" w:rsidRDefault="00D87465" w:rsidP="00BF527D">
            <w:pPr>
              <w:spacing w:after="0" w:line="276" w:lineRule="auto"/>
              <w:jc w:val="both"/>
              <w:rPr>
                <w:rFonts w:ascii="OfficinaSansBookC" w:eastAsia="Times New Roman" w:hAnsi="OfficinaSansBookC" w:cs="Times New Roman"/>
                <w:sz w:val="28"/>
                <w:szCs w:val="28"/>
              </w:rPr>
            </w:pPr>
            <w:r w:rsidRPr="00DB07C8">
              <w:rPr>
                <w:rFonts w:ascii="OfficinaSansBookC" w:hAnsi="OfficinaSansBookC"/>
                <w:noProof/>
                <w:sz w:val="28"/>
                <w:szCs w:val="28"/>
                <w:lang w:eastAsia="ru-RU"/>
              </w:rPr>
              <w:lastRenderedPageBreak/>
              <w:drawing>
                <wp:inline distT="0" distB="0" distL="0" distR="0" wp14:anchorId="2094048C" wp14:editId="697F2388">
                  <wp:extent cx="3381375" cy="2771775"/>
                  <wp:effectExtent l="0" t="0" r="0" b="0"/>
                  <wp:docPr id="2043433807" name="Рисунок 204343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extLst>
                              <a:ext uri="{28A0092B-C50C-407E-A947-70E740481C1C}">
                                <a14:useLocalDpi xmlns:a14="http://schemas.microsoft.com/office/drawing/2010/main" val="0"/>
                              </a:ext>
                            </a:extLst>
                          </a:blip>
                          <a:stretch>
                            <a:fillRect/>
                          </a:stretch>
                        </pic:blipFill>
                        <pic:spPr>
                          <a:xfrm>
                            <a:off x="0" y="0"/>
                            <a:ext cx="3381375" cy="2771775"/>
                          </a:xfrm>
                          <a:prstGeom prst="rect">
                            <a:avLst/>
                          </a:prstGeom>
                        </pic:spPr>
                      </pic:pic>
                    </a:graphicData>
                  </a:graphic>
                </wp:inline>
              </w:drawing>
            </w:r>
            <w:r w:rsidRPr="00DB07C8">
              <w:rPr>
                <w:rFonts w:ascii="OfficinaSansBookC" w:eastAsia="Times New Roman" w:hAnsi="OfficinaSansBookC" w:cs="Times New Roman"/>
                <w:sz w:val="28"/>
                <w:szCs w:val="28"/>
              </w:rPr>
              <w:t xml:space="preserve">Практическая работа: Разработать компьютерную модель для расчета материала для строительства Домика для гостей. </w:t>
            </w:r>
          </w:p>
          <w:p w14:paraId="43E29E47"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Входные данные: Материал – брус (100*200*6000). Размеры Домика заданы высотой (</w:t>
            </w:r>
            <w:r w:rsidRPr="00DB07C8">
              <w:rPr>
                <w:rFonts w:ascii="OfficinaSansBookC" w:eastAsia="Times New Roman" w:hAnsi="OfficinaSansBookC" w:cs="Times New Roman"/>
                <w:sz w:val="28"/>
                <w:szCs w:val="28"/>
                <w:lang w:val="en-US"/>
              </w:rPr>
              <w:t>h</w:t>
            </w:r>
            <w:r w:rsidRPr="00DB07C8">
              <w:rPr>
                <w:rFonts w:ascii="OfficinaSansBookC" w:eastAsia="Times New Roman" w:hAnsi="OfficinaSansBookC" w:cs="Times New Roman"/>
                <w:sz w:val="28"/>
                <w:szCs w:val="28"/>
              </w:rPr>
              <w:t>), шириной (</w:t>
            </w:r>
            <w:r w:rsidRPr="00DB07C8">
              <w:rPr>
                <w:rFonts w:ascii="OfficinaSansBookC" w:eastAsia="Times New Roman" w:hAnsi="OfficinaSansBookC" w:cs="Times New Roman"/>
                <w:sz w:val="28"/>
                <w:szCs w:val="28"/>
                <w:lang w:val="en-US"/>
              </w:rPr>
              <w:t>b</w:t>
            </w:r>
            <w:r w:rsidRPr="00DB07C8">
              <w:rPr>
                <w:rFonts w:ascii="OfficinaSansBookC" w:eastAsia="Times New Roman" w:hAnsi="OfficinaSansBookC" w:cs="Times New Roman"/>
                <w:sz w:val="28"/>
                <w:szCs w:val="28"/>
              </w:rPr>
              <w:t>) и длиной (</w:t>
            </w:r>
            <w:r w:rsidRPr="00DB07C8">
              <w:rPr>
                <w:rFonts w:ascii="OfficinaSansBookC" w:eastAsia="Times New Roman" w:hAnsi="OfficinaSansBookC" w:cs="Times New Roman"/>
                <w:sz w:val="28"/>
                <w:szCs w:val="28"/>
                <w:lang w:val="en-US"/>
              </w:rPr>
              <w:t>a</w:t>
            </w:r>
            <w:r w:rsidRPr="00DB07C8">
              <w:rPr>
                <w:rFonts w:ascii="OfficinaSansBookC" w:eastAsia="Times New Roman" w:hAnsi="OfficinaSansBookC" w:cs="Times New Roman"/>
                <w:sz w:val="28"/>
                <w:szCs w:val="28"/>
              </w:rPr>
              <w:t xml:space="preserve">). Окна и двери занимают 20 % от всей площади стен, и 2 % бруса уходит на обрезки и опилки </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7DED34C"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Формирование единых алгоритмов поиска, анализа и интерпретации информации, необходимой для выполнения задач, ориентированных на специфику профессиональной деятельности, с использованием информационных технологий </w:t>
            </w:r>
          </w:p>
        </w:tc>
      </w:tr>
      <w:tr w:rsidR="00DB07C8" w:rsidRPr="00DB07C8" w14:paraId="75094164"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9CBB4E9"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Практическое задание: в течение 2017 года, ежемесячная прибыль от строительства и реализации беседок следующая, в тыс.руб.: </w:t>
            </w:r>
          </w:p>
          <w:p w14:paraId="66E7F18F"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400, 180, 400, 350, 350, 400, 350, 180, 180, 210, 140, 180. </w:t>
            </w:r>
          </w:p>
          <w:p w14:paraId="6B2AED83"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Построить дискретный вариационный ряд распределения ежедневного дохода в тыс.руб. и изобразить его графически. Сделать соответствующие выводы </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8E6B060"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Интеграция содержания общеобразовательной дисциплины и отдельных тем дисциплин и МДК профессионального цикла в целях усиления мотивационной направленности обучающихся </w:t>
            </w:r>
          </w:p>
        </w:tc>
      </w:tr>
      <w:tr w:rsidR="00DB07C8" w:rsidRPr="00DB07C8" w14:paraId="7A275697"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F1E9674"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 xml:space="preserve">Задача: Какой должна быть стойка двускатной крыши при длине балки перекрытия 8м, чтобы угол наклона крыши был 300? </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37EED88"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Крыши, Лестницы </w:t>
            </w:r>
          </w:p>
          <w:p w14:paraId="476B4AF4"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МДК 01.01. Проектирование зданий и сооружений Конструкция сооружений и знаний </w:t>
            </w:r>
          </w:p>
        </w:tc>
      </w:tr>
      <w:tr w:rsidR="00DB07C8" w:rsidRPr="00DB07C8" w14:paraId="3C3725C8"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231EAE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Задача: Какова должна быть длина стойки крыши, чтобы стропила были длиной 5м, а балка перекрытия 8м? Рассчитать количество досок шириной 200мм и длиной 4м для того, чтобы закрыть фронтон </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00D3FC3"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Основания и фундаменты (Сечение ленточных фундаментов). </w:t>
            </w:r>
          </w:p>
          <w:p w14:paraId="7753FD3E"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Покрытия. Фонари промышленных зданий. </w:t>
            </w:r>
          </w:p>
          <w:p w14:paraId="6C2738D2"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Расчёт балок. </w:t>
            </w:r>
          </w:p>
          <w:p w14:paraId="37BBAF86"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Расчёт железобетонных балок и плит без предварительного напряжения. </w:t>
            </w:r>
          </w:p>
          <w:p w14:paraId="36497C6D"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МДК 01.01. Проектирование зданий и сооружений </w:t>
            </w:r>
          </w:p>
        </w:tc>
      </w:tr>
      <w:tr w:rsidR="00DB07C8" w:rsidRPr="00DB07C8" w14:paraId="0A8C5370"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AB14EBC"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Практическая работа: Расчет угла наклона ломаной конструкции крыши. </w:t>
            </w:r>
          </w:p>
          <w:p w14:paraId="6F265D68"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Задание: рассчитать углы наклона ломаной конструкции крыши. Необходимые параметры указаны на чертеже </w:t>
            </w:r>
          </w:p>
          <w:p w14:paraId="2DDA5A3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hAnsi="OfficinaSansBookC"/>
                <w:noProof/>
                <w:sz w:val="28"/>
                <w:szCs w:val="28"/>
                <w:lang w:eastAsia="ru-RU"/>
              </w:rPr>
              <w:drawing>
                <wp:inline distT="0" distB="0" distL="0" distR="0" wp14:anchorId="4D830CD8" wp14:editId="37909EA6">
                  <wp:extent cx="2924175" cy="2569979"/>
                  <wp:effectExtent l="0" t="0" r="0" b="1905"/>
                  <wp:docPr id="1578022856" name="Рисунок 157802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extLst>
                              <a:ext uri="{28A0092B-C50C-407E-A947-70E740481C1C}">
                                <a14:useLocalDpi xmlns:a14="http://schemas.microsoft.com/office/drawing/2010/main" val="0"/>
                              </a:ext>
                            </a:extLst>
                          </a:blip>
                          <a:stretch>
                            <a:fillRect/>
                          </a:stretch>
                        </pic:blipFill>
                        <pic:spPr>
                          <a:xfrm>
                            <a:off x="0" y="0"/>
                            <a:ext cx="2932765" cy="2577528"/>
                          </a:xfrm>
                          <a:prstGeom prst="rect">
                            <a:avLst/>
                          </a:prstGeom>
                        </pic:spPr>
                      </pic:pic>
                    </a:graphicData>
                  </a:graphic>
                </wp:inline>
              </w:drawing>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CC2C392"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Крыши, Лестницы. </w:t>
            </w:r>
          </w:p>
          <w:p w14:paraId="46D5939A"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МДК 01.01. Проектирование зданий и сооружений </w:t>
            </w:r>
          </w:p>
        </w:tc>
      </w:tr>
      <w:tr w:rsidR="00DB07C8" w:rsidRPr="00DB07C8" w14:paraId="11534128"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469B70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Задача: В прямоугольной комнате площадью 42 м</w:t>
            </w:r>
            <w:r w:rsidRPr="00DB07C8">
              <w:rPr>
                <w:rFonts w:ascii="OfficinaSansBookC" w:eastAsia="Times New Roman" w:hAnsi="OfficinaSansBookC" w:cs="Times New Roman"/>
                <w:sz w:val="28"/>
                <w:szCs w:val="28"/>
                <w:vertAlign w:val="superscript"/>
              </w:rPr>
              <w:t xml:space="preserve">2 </w:t>
            </w:r>
            <w:r w:rsidRPr="00DB07C8">
              <w:rPr>
                <w:rFonts w:ascii="OfficinaSansBookC" w:eastAsia="Times New Roman" w:hAnsi="OfficinaSansBookC" w:cs="Times New Roman"/>
                <w:sz w:val="28"/>
                <w:szCs w:val="28"/>
              </w:rPr>
              <w:t xml:space="preserve">требуется установить плинтусы по всему периметру. Стоимость 1 м плинтуса составляет 280 рублей. При каких целых линейных </w:t>
            </w:r>
            <w:r w:rsidRPr="00DB07C8">
              <w:rPr>
                <w:rFonts w:ascii="OfficinaSansBookC" w:eastAsia="Times New Roman" w:hAnsi="OfficinaSansBookC" w:cs="Times New Roman"/>
                <w:sz w:val="28"/>
                <w:szCs w:val="28"/>
              </w:rPr>
              <w:lastRenderedPageBreak/>
              <w:t xml:space="preserve">размерах комнаты затраты на покупку плинтуса будут наименьшими? </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69F11A9"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 xml:space="preserve">Вычисление площадей поверхностей строительных конструкций. </w:t>
            </w:r>
          </w:p>
          <w:p w14:paraId="3F7547E0"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МДК 01.01. Проектирование зданий и сооружений </w:t>
            </w:r>
          </w:p>
        </w:tc>
      </w:tr>
      <w:tr w:rsidR="00DB07C8" w:rsidRPr="00DB07C8" w14:paraId="122E867A"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F75AC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Задача: на какой высоте надо повесить фонарь над центром круговой площадки радиуса a, чтобы площадка была максимально освещена у границы площадки </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9621D18"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Фонари, их классификация (по назначению, по форме поперечного сечения конструкции) </w:t>
            </w:r>
          </w:p>
          <w:p w14:paraId="54030047"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МДК 01.01. Проектирование зданий и сооружений </w:t>
            </w:r>
          </w:p>
        </w:tc>
      </w:tr>
      <w:tr w:rsidR="00DB07C8" w:rsidRPr="00DB07C8" w14:paraId="7038537F"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DE9B244"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Задача: рассчитать полезную площадь формовочных материалов способом нагрузки на 1 м</w:t>
            </w:r>
            <w:r w:rsidRPr="00DB07C8">
              <w:rPr>
                <w:rFonts w:ascii="OfficinaSansBookC" w:eastAsia="Times New Roman" w:hAnsi="OfficinaSansBookC" w:cs="Times New Roman"/>
                <w:sz w:val="28"/>
                <w:szCs w:val="28"/>
                <w:vertAlign w:val="superscript"/>
              </w:rPr>
              <w:t>2</w:t>
            </w:r>
            <w:r w:rsidRPr="00DB07C8">
              <w:rPr>
                <w:rFonts w:ascii="OfficinaSansBookC" w:eastAsia="Times New Roman" w:hAnsi="OfficinaSansBookC" w:cs="Times New Roman"/>
                <w:sz w:val="28"/>
                <w:szCs w:val="28"/>
              </w:rPr>
              <w:t xml:space="preserve">, если нагрузка на 1 м2 пола составляет 5 т; а величина установленного запаса формовочных материалов 25000 т. </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9689A2B"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Планировочные схемы общественных зданий. Полезная и рабочая площади общественных зданий. Оценка проектов гражданских зданий (площадь застройки, жилая и полезная, объем надземной части) </w:t>
            </w:r>
          </w:p>
          <w:p w14:paraId="2CEF37B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МДК 01.01. Проектирование зданий и сооружений </w:t>
            </w:r>
          </w:p>
        </w:tc>
      </w:tr>
      <w:tr w:rsidR="00DB07C8" w:rsidRPr="00DB07C8" w14:paraId="1D6C6374"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BE812F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Задача: рассчитать расход бетонного раствора для заливки ленточного фундамента высотой 0,8 м, внешними размерами 8,5</w:t>
            </w:r>
            <w:r w:rsidRPr="00DB07C8">
              <w:rPr>
                <w:rFonts w:ascii="Calibri" w:eastAsia="Times New Roman" w:hAnsi="Calibri" w:cs="Calibri"/>
                <w:sz w:val="28"/>
                <w:szCs w:val="28"/>
              </w:rPr>
              <w:t>×</w:t>
            </w:r>
            <w:r w:rsidRPr="00DB07C8">
              <w:rPr>
                <w:rFonts w:ascii="OfficinaSansBookC" w:eastAsia="Times New Roman" w:hAnsi="OfficinaSansBookC" w:cs="Times New Roman"/>
                <w:sz w:val="28"/>
                <w:szCs w:val="28"/>
              </w:rPr>
              <w:t>7,5</w:t>
            </w:r>
            <w:r w:rsidRPr="00DB07C8">
              <w:rPr>
                <w:rFonts w:ascii="OfficinaSansBookC" w:eastAsia="Times New Roman" w:hAnsi="OfficinaSansBookC" w:cs="OfficinaSansBookC"/>
                <w:sz w:val="28"/>
                <w:szCs w:val="28"/>
              </w:rPr>
              <w:t>м</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и</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внутренними</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размерами</w:t>
            </w:r>
            <w:r w:rsidRPr="00DB07C8">
              <w:rPr>
                <w:rFonts w:ascii="OfficinaSansBookC" w:eastAsia="Times New Roman" w:hAnsi="OfficinaSansBookC" w:cs="Times New Roman"/>
                <w:sz w:val="28"/>
                <w:szCs w:val="28"/>
              </w:rPr>
              <w:t xml:space="preserve"> 8</w:t>
            </w:r>
            <w:r w:rsidRPr="00DB07C8">
              <w:rPr>
                <w:rFonts w:ascii="Calibri" w:eastAsia="Times New Roman" w:hAnsi="Calibri" w:cs="Calibri"/>
                <w:sz w:val="28"/>
                <w:szCs w:val="28"/>
              </w:rPr>
              <w:t>×</w:t>
            </w:r>
            <w:r w:rsidRPr="00DB07C8">
              <w:rPr>
                <w:rFonts w:ascii="OfficinaSansBookC" w:eastAsia="Times New Roman" w:hAnsi="OfficinaSansBookC" w:cs="Times New Roman"/>
                <w:sz w:val="28"/>
                <w:szCs w:val="28"/>
              </w:rPr>
              <w:t>7</w:t>
            </w:r>
            <w:r w:rsidRPr="00DB07C8">
              <w:rPr>
                <w:rFonts w:ascii="OfficinaSansBookC" w:eastAsia="Times New Roman" w:hAnsi="OfficinaSansBookC" w:cs="OfficinaSansBookC"/>
                <w:sz w:val="28"/>
                <w:szCs w:val="28"/>
              </w:rPr>
              <w:t>м</w:t>
            </w:r>
            <w:r w:rsidRPr="00DB07C8">
              <w:rPr>
                <w:rFonts w:ascii="OfficinaSansBookC" w:eastAsia="Times New Roman" w:hAnsi="OfficinaSansBookC" w:cs="Times New Roman"/>
                <w:sz w:val="28"/>
                <w:szCs w:val="28"/>
              </w:rPr>
              <w:t xml:space="preserve">. Каким объемом нужен бетонный миксер для доставки раствора потребителю? </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12B7F4B"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Приготовление бетонной смеси: дозирование. </w:t>
            </w:r>
          </w:p>
          <w:p w14:paraId="0CBF2EA0"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МДК 01.01. Проектирование зданий и сооружений </w:t>
            </w:r>
          </w:p>
        </w:tc>
      </w:tr>
      <w:tr w:rsidR="00DB07C8" w:rsidRPr="00DB07C8" w14:paraId="64E2E6D6"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2301CE0"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Задача: Сколько строительного кирпича и раствора потребуется для постройки стены длиной 12 м, толщиной 0,5 м и высотой 2,5 м, если в 1 м3 кирпичной кладки содержится 400 шт. кирпича, а потребность в растворе составляет 0,2 объема кладки </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AD09F0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Арки (Общие сведения. Стальные, железобетонные и деревянные арки. Простейшие конструкции и понятие о расчете.) </w:t>
            </w:r>
          </w:p>
          <w:p w14:paraId="6070DD33"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МДК 01.01. Проектирование зданий и сооружений </w:t>
            </w:r>
          </w:p>
        </w:tc>
      </w:tr>
      <w:tr w:rsidR="00DB07C8" w:rsidRPr="00DB07C8" w14:paraId="06541B5E"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BE7C80"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Задача: вычислить площадь земли (в форме криволинейной трапеции), выделенной под строительство. Необходимые параметры и чертеж изображены на рисунке </w:t>
            </w:r>
          </w:p>
          <w:p w14:paraId="79BB35C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hAnsi="OfficinaSansBookC"/>
                <w:noProof/>
                <w:sz w:val="28"/>
                <w:szCs w:val="28"/>
                <w:lang w:eastAsia="ru-RU"/>
              </w:rPr>
              <w:lastRenderedPageBreak/>
              <w:drawing>
                <wp:inline distT="0" distB="0" distL="0" distR="0" wp14:anchorId="42231A86" wp14:editId="57BD66D0">
                  <wp:extent cx="2019300" cy="2130394"/>
                  <wp:effectExtent l="0" t="0" r="0" b="3810"/>
                  <wp:docPr id="1363861898" name="Рисунок 136386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28A0092B-C50C-407E-A947-70E740481C1C}">
                                <a14:useLocalDpi xmlns:a14="http://schemas.microsoft.com/office/drawing/2010/main" val="0"/>
                              </a:ext>
                            </a:extLst>
                          </a:blip>
                          <a:stretch>
                            <a:fillRect/>
                          </a:stretch>
                        </pic:blipFill>
                        <pic:spPr>
                          <a:xfrm>
                            <a:off x="0" y="0"/>
                            <a:ext cx="2025635" cy="2137078"/>
                          </a:xfrm>
                          <a:prstGeom prst="rect">
                            <a:avLst/>
                          </a:prstGeom>
                        </pic:spPr>
                      </pic:pic>
                    </a:graphicData>
                  </a:graphic>
                </wp:inline>
              </w:drawing>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E0A25AD"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 xml:space="preserve">Вычисление площадей поверхностей строительных конструкций </w:t>
            </w:r>
          </w:p>
        </w:tc>
      </w:tr>
      <w:tr w:rsidR="00DB07C8" w:rsidRPr="00DB07C8" w14:paraId="31FF93E8"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AA9D7E"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Практическая работа: Решение задач на вычисление площадей и объемов геометрических тел. </w:t>
            </w:r>
          </w:p>
          <w:p w14:paraId="2368DB6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Задача: Во сколько обойдется покупка металлочерепицы (245руб/м</w:t>
            </w:r>
            <w:r w:rsidRPr="00DB07C8">
              <w:rPr>
                <w:rFonts w:ascii="OfficinaSansBookC" w:eastAsia="Times New Roman" w:hAnsi="OfficinaSansBookC" w:cs="Times New Roman"/>
                <w:sz w:val="28"/>
                <w:szCs w:val="28"/>
                <w:vertAlign w:val="superscript"/>
              </w:rPr>
              <w:t>2</w:t>
            </w:r>
            <w:r w:rsidRPr="00DB07C8">
              <w:rPr>
                <w:rFonts w:ascii="OfficinaSansBookC" w:eastAsia="Times New Roman" w:hAnsi="OfficinaSansBookC" w:cs="Times New Roman"/>
                <w:sz w:val="28"/>
                <w:szCs w:val="28"/>
              </w:rPr>
              <w:t xml:space="preserve">) на крышу (уклон крыши составляет 300) деревянного дома размерами 6м </w:t>
            </w:r>
            <w:r w:rsidRPr="00DB07C8">
              <w:rPr>
                <w:rFonts w:ascii="Calibri" w:eastAsia="Times New Roman" w:hAnsi="Calibri" w:cs="Calibri"/>
                <w:sz w:val="28"/>
                <w:szCs w:val="28"/>
              </w:rPr>
              <w:t>×</w:t>
            </w:r>
            <w:r w:rsidRPr="00DB07C8">
              <w:rPr>
                <w:rFonts w:ascii="OfficinaSansBookC" w:eastAsia="Times New Roman" w:hAnsi="OfficinaSansBookC" w:cs="Times New Roman"/>
                <w:sz w:val="28"/>
                <w:szCs w:val="28"/>
              </w:rPr>
              <w:t xml:space="preserve"> 6</w:t>
            </w:r>
            <w:r w:rsidRPr="00DB07C8">
              <w:rPr>
                <w:rFonts w:ascii="OfficinaSansBookC" w:eastAsia="Times New Roman" w:hAnsi="OfficinaSansBookC" w:cs="OfficinaSansBookC"/>
                <w:sz w:val="28"/>
                <w:szCs w:val="28"/>
              </w:rPr>
              <w:t>м</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при</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этом</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запас</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составляет</w:t>
            </w:r>
            <w:r w:rsidRPr="00DB07C8">
              <w:rPr>
                <w:rFonts w:ascii="OfficinaSansBookC" w:eastAsia="Times New Roman" w:hAnsi="OfficinaSansBookC" w:cs="Times New Roman"/>
                <w:sz w:val="28"/>
                <w:szCs w:val="28"/>
              </w:rPr>
              <w:t xml:space="preserve"> 15% </w:t>
            </w:r>
            <w:r w:rsidRPr="00DB07C8">
              <w:rPr>
                <w:rFonts w:ascii="OfficinaSansBookC" w:eastAsia="Times New Roman" w:hAnsi="OfficinaSansBookC" w:cs="OfficinaSansBookC"/>
                <w:sz w:val="28"/>
                <w:szCs w:val="28"/>
              </w:rPr>
              <w:t>от</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всей</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площади</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OfficinaSansBookC"/>
                <w:sz w:val="28"/>
                <w:szCs w:val="28"/>
              </w:rPr>
              <w:t>крыши</w:t>
            </w:r>
            <w:r w:rsidRPr="00DB07C8">
              <w:rPr>
                <w:rFonts w:ascii="OfficinaSansBookC" w:eastAsia="Times New Roman" w:hAnsi="OfficinaSansBookC" w:cs="Times New Roman"/>
                <w:sz w:val="28"/>
                <w:szCs w:val="28"/>
              </w:rPr>
              <w:t xml:space="preserve">? </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B5656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Проводить оперативный учет объемов выполняемых работ и расхода материальных ресурсов </w:t>
            </w:r>
          </w:p>
        </w:tc>
      </w:tr>
      <w:tr w:rsidR="00DB07C8" w:rsidRPr="00DB07C8" w14:paraId="2917BE0D" w14:textId="77777777" w:rsidTr="003E2640">
        <w:tc>
          <w:tcPr>
            <w:tcW w:w="9488"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D9F84F" w14:textId="4B0C1B6F" w:rsidR="00D87465" w:rsidRPr="00DB07C8" w:rsidRDefault="00C51A33" w:rsidP="00BF527D">
            <w:pPr>
              <w:spacing w:after="0" w:line="276" w:lineRule="auto"/>
              <w:jc w:val="both"/>
              <w:rPr>
                <w:rFonts w:ascii="OfficinaSansBookC" w:hAnsi="OfficinaSansBookC"/>
                <w:sz w:val="28"/>
                <w:szCs w:val="28"/>
              </w:rPr>
            </w:pPr>
            <w:r>
              <w:rPr>
                <w:rFonts w:ascii="OfficinaSansBookC" w:eastAsia="Times New Roman" w:hAnsi="OfficinaSansBookC" w:cs="Times New Roman"/>
                <w:b/>
                <w:bCs/>
                <w:i/>
                <w:iCs/>
                <w:sz w:val="28"/>
                <w:szCs w:val="28"/>
              </w:rPr>
              <w:t>На</w:t>
            </w:r>
            <w:r w:rsidR="00D87465" w:rsidRPr="00DB07C8">
              <w:rPr>
                <w:rFonts w:ascii="OfficinaSansBookC" w:eastAsia="Times New Roman" w:hAnsi="OfficinaSansBookC" w:cs="Times New Roman"/>
                <w:b/>
                <w:bCs/>
                <w:i/>
                <w:iCs/>
                <w:sz w:val="28"/>
                <w:szCs w:val="28"/>
              </w:rPr>
              <w:t xml:space="preserve"> примере ООП СПО по специальности 39.02.01 Социальная работа</w:t>
            </w:r>
          </w:p>
        </w:tc>
      </w:tr>
      <w:tr w:rsidR="00DB07C8" w:rsidRPr="00DB07C8" w14:paraId="1F855DDD"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EE2B9EA"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Круглый стол «Роль математики в работе социального работника»</w:t>
            </w:r>
          </w:p>
        </w:tc>
        <w:tc>
          <w:tcPr>
            <w:tcW w:w="3924" w:type="dxa"/>
            <w:tcBorders>
              <w:top w:val="nil"/>
              <w:left w:val="single" w:sz="8" w:space="0" w:color="000000" w:themeColor="text1"/>
              <w:bottom w:val="single" w:sz="8" w:space="0" w:color="000000" w:themeColor="text1"/>
              <w:right w:val="single" w:sz="8" w:space="0" w:color="000000" w:themeColor="text1"/>
            </w:tcBorders>
          </w:tcPr>
          <w:p w14:paraId="2B02FA89"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ОПД 01. Теория и методика социальной работы.</w:t>
            </w:r>
          </w:p>
          <w:p w14:paraId="2C5219E9"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Тема 3.4. Научно-исследовательские методы в практике социальной работы.</w:t>
            </w:r>
          </w:p>
          <w:p w14:paraId="64B8C5B3"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Тема 3.7. Методы оценки эффективности социальной работы</w:t>
            </w:r>
          </w:p>
        </w:tc>
      </w:tr>
      <w:tr w:rsidR="00DB07C8" w:rsidRPr="00DB07C8" w14:paraId="01075D81"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A6EA819"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Круглый стол по проблемам обеспечения пожилых людей, оказавшихся в ТЖС. Расчет процента количества таких людей по отношению к общему числу</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233A57D"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ОПД 01. Теория и методика социальной работы.</w:t>
            </w:r>
          </w:p>
          <w:p w14:paraId="7260A784"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Тема 3.7. Методы оценки эффективности социальной работы</w:t>
            </w:r>
          </w:p>
        </w:tc>
      </w:tr>
      <w:tr w:rsidR="00DB07C8" w:rsidRPr="00DB07C8" w14:paraId="16AAAC66"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29ADCBB"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Разработать математическую модель. Ситуация: в городе </w:t>
            </w:r>
            <w:r w:rsidRPr="00DB07C8">
              <w:rPr>
                <w:rFonts w:ascii="OfficinaSansBookC" w:eastAsia="Times New Roman" w:hAnsi="OfficinaSansBookC" w:cs="Times New Roman"/>
                <w:sz w:val="28"/>
                <w:szCs w:val="28"/>
                <w:lang w:val="en-US"/>
              </w:rPr>
              <w:t>N</w:t>
            </w:r>
            <w:r w:rsidRPr="00DB07C8">
              <w:rPr>
                <w:rFonts w:ascii="OfficinaSansBookC" w:eastAsia="Times New Roman" w:hAnsi="OfficinaSansBookC" w:cs="Times New Roman"/>
                <w:sz w:val="28"/>
                <w:szCs w:val="28"/>
              </w:rPr>
              <w:t xml:space="preserve"> проживает </w:t>
            </w:r>
            <w:r w:rsidRPr="00DB07C8">
              <w:rPr>
                <w:rFonts w:ascii="OfficinaSansBookC" w:eastAsia="Times New Roman" w:hAnsi="OfficinaSansBookC" w:cs="Times New Roman"/>
                <w:sz w:val="28"/>
                <w:szCs w:val="28"/>
                <w:lang w:val="en-US"/>
              </w:rPr>
              <w:t>n</w:t>
            </w:r>
            <w:r w:rsidRPr="00DB07C8">
              <w:rPr>
                <w:rFonts w:ascii="OfficinaSansBookC" w:eastAsia="Times New Roman" w:hAnsi="OfficinaSansBookC" w:cs="Times New Roman"/>
                <w:sz w:val="28"/>
                <w:szCs w:val="28"/>
              </w:rPr>
              <w:t xml:space="preserve"> жителей. Рассчитать процент жителей, нуждающихся в дополнительной материальной поддержке и социальном обеспечении при следующих входных данных: </w:t>
            </w:r>
            <w:r w:rsidRPr="00DB07C8">
              <w:rPr>
                <w:rFonts w:ascii="OfficinaSansBookC" w:eastAsia="Times New Roman" w:hAnsi="OfficinaSansBookC" w:cs="Times New Roman"/>
                <w:sz w:val="28"/>
                <w:szCs w:val="28"/>
                <w:lang w:val="en-US"/>
              </w:rPr>
              <w:t>m</w:t>
            </w:r>
            <w:r w:rsidRPr="00DB07C8">
              <w:rPr>
                <w:rFonts w:ascii="OfficinaSansBookC" w:eastAsia="Times New Roman" w:hAnsi="OfficinaSansBookC" w:cs="Times New Roman"/>
                <w:sz w:val="28"/>
                <w:szCs w:val="28"/>
              </w:rPr>
              <w:t xml:space="preserve"> – количество </w:t>
            </w:r>
            <w:r w:rsidRPr="00DB07C8">
              <w:rPr>
                <w:rFonts w:ascii="OfficinaSansBookC" w:eastAsia="Times New Roman" w:hAnsi="OfficinaSansBookC" w:cs="Times New Roman"/>
                <w:sz w:val="28"/>
                <w:szCs w:val="28"/>
              </w:rPr>
              <w:lastRenderedPageBreak/>
              <w:t xml:space="preserve">работающего населения, не достигшего пенсионного возраста, </w:t>
            </w:r>
            <w:r w:rsidRPr="00DB07C8">
              <w:rPr>
                <w:rFonts w:ascii="OfficinaSansBookC" w:eastAsia="Times New Roman" w:hAnsi="OfficinaSansBookC" w:cs="Times New Roman"/>
                <w:sz w:val="28"/>
                <w:szCs w:val="28"/>
                <w:lang w:val="en-US"/>
              </w:rPr>
              <w:t>p</w:t>
            </w:r>
            <w:r w:rsidRPr="00DB07C8">
              <w:rPr>
                <w:rFonts w:ascii="OfficinaSansBookC" w:eastAsia="Times New Roman" w:hAnsi="OfficinaSansBookC" w:cs="Times New Roman"/>
                <w:sz w:val="28"/>
                <w:szCs w:val="28"/>
              </w:rPr>
              <w:t xml:space="preserve"> – количество работающего населения, достигшего пенсионного возраста, </w:t>
            </w:r>
            <w:r w:rsidRPr="00DB07C8">
              <w:rPr>
                <w:rFonts w:ascii="OfficinaSansBookC" w:eastAsia="Times New Roman" w:hAnsi="OfficinaSansBookC" w:cs="Times New Roman"/>
                <w:sz w:val="28"/>
                <w:szCs w:val="28"/>
                <w:lang w:val="en-US"/>
              </w:rPr>
              <w:t>q</w:t>
            </w:r>
            <w:r w:rsidRPr="00DB07C8">
              <w:rPr>
                <w:rFonts w:ascii="OfficinaSansBookC" w:eastAsia="Times New Roman" w:hAnsi="OfficinaSansBookC" w:cs="Times New Roman"/>
                <w:sz w:val="28"/>
                <w:szCs w:val="28"/>
              </w:rPr>
              <w:t xml:space="preserve"> – количество семей, прожиточный минимум у которых ниже, установленного уровня.</w:t>
            </w:r>
          </w:p>
          <w:p w14:paraId="5A12B49F"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Допустимо выполнение задания посредством компьютерной программы </w:t>
            </w:r>
            <w:r w:rsidRPr="00DB07C8">
              <w:rPr>
                <w:rFonts w:ascii="OfficinaSansBookC" w:eastAsia="Times New Roman" w:hAnsi="OfficinaSansBookC" w:cs="Times New Roman"/>
                <w:sz w:val="28"/>
                <w:szCs w:val="28"/>
                <w:lang w:val="en-US"/>
              </w:rPr>
              <w:t>MS</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Times New Roman"/>
                <w:sz w:val="28"/>
                <w:szCs w:val="28"/>
                <w:lang w:val="en-US"/>
              </w:rPr>
              <w:t>Excel</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AA8101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ПМ 01. "Социальная работа с пожилыми людьми и инвалидами"</w:t>
            </w:r>
          </w:p>
          <w:p w14:paraId="3C7D254E"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МДК 01.01. Социально-правовые и законодательные </w:t>
            </w:r>
            <w:r w:rsidRPr="00DB07C8">
              <w:rPr>
                <w:rFonts w:ascii="OfficinaSansBookC" w:eastAsia="Times New Roman" w:hAnsi="OfficinaSansBookC" w:cs="Times New Roman"/>
                <w:sz w:val="28"/>
                <w:szCs w:val="28"/>
              </w:rPr>
              <w:lastRenderedPageBreak/>
              <w:t>основы социальной работы с пожилыми и инвалидами.</w:t>
            </w:r>
          </w:p>
          <w:p w14:paraId="280D05F7"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Тема 1.4. Правовая база назначения и предоставления льгот и пособий пожилым и инвалидам</w:t>
            </w:r>
          </w:p>
        </w:tc>
      </w:tr>
      <w:tr w:rsidR="00DB07C8" w:rsidRPr="00DB07C8" w14:paraId="37393608"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CA48C76"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Рассчитать эффективность социальной работы</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AD68AE"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ПМ 01. "Социальная работа с пожилыми людьми и инвалидами"</w:t>
            </w:r>
          </w:p>
          <w:p w14:paraId="7A959E9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МДК 01.01. Социально-правовые и законодательные основы социальной работы с пожилыми и инвалидами.</w:t>
            </w:r>
          </w:p>
          <w:p w14:paraId="58F12C3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Тема 1.3. Пенсионное обеспечение пожилых и инвалидов в РФ</w:t>
            </w:r>
          </w:p>
        </w:tc>
      </w:tr>
      <w:tr w:rsidR="00DB07C8" w:rsidRPr="00DB07C8" w14:paraId="44C5CE8F"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8DAAFC4"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Оценить эффективность социальной работы, применяя математический метод.</w:t>
            </w:r>
          </w:p>
          <w:p w14:paraId="6895CA64"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Для расчета допустимо применять программу </w:t>
            </w:r>
            <w:r w:rsidRPr="00DB07C8">
              <w:rPr>
                <w:rFonts w:ascii="OfficinaSansBookC" w:eastAsia="Times New Roman" w:hAnsi="OfficinaSansBookC" w:cs="Times New Roman"/>
                <w:sz w:val="28"/>
                <w:szCs w:val="28"/>
                <w:lang w:val="en-US"/>
              </w:rPr>
              <w:t>MS</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Times New Roman"/>
                <w:sz w:val="28"/>
                <w:szCs w:val="28"/>
                <w:lang w:val="en-US"/>
              </w:rPr>
              <w:t>Excel</w:t>
            </w:r>
            <w:r w:rsidRPr="00DB07C8">
              <w:rPr>
                <w:rFonts w:ascii="OfficinaSansBookC" w:eastAsia="Times New Roman" w:hAnsi="OfficinaSansBookC" w:cs="Times New Roman"/>
                <w:sz w:val="28"/>
                <w:szCs w:val="28"/>
              </w:rPr>
              <w:t>.</w:t>
            </w:r>
          </w:p>
          <w:p w14:paraId="55825683"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Результаты представить наглядно, посредством программы </w:t>
            </w:r>
            <w:r w:rsidRPr="00DB07C8">
              <w:rPr>
                <w:rFonts w:ascii="OfficinaSansBookC" w:eastAsia="Times New Roman" w:hAnsi="OfficinaSansBookC" w:cs="Times New Roman"/>
                <w:sz w:val="28"/>
                <w:szCs w:val="28"/>
                <w:lang w:val="en-US"/>
              </w:rPr>
              <w:t>MS</w:t>
            </w:r>
            <w:r w:rsidRPr="00DB07C8">
              <w:rPr>
                <w:rFonts w:ascii="OfficinaSansBookC" w:eastAsia="Times New Roman" w:hAnsi="OfficinaSansBookC" w:cs="Times New Roman"/>
                <w:sz w:val="28"/>
                <w:szCs w:val="28"/>
              </w:rPr>
              <w:t xml:space="preserve"> </w:t>
            </w:r>
            <w:r w:rsidRPr="00DB07C8">
              <w:rPr>
                <w:rFonts w:ascii="OfficinaSansBookC" w:eastAsia="Times New Roman" w:hAnsi="OfficinaSansBookC" w:cs="Times New Roman"/>
                <w:sz w:val="28"/>
                <w:szCs w:val="28"/>
                <w:lang w:val="en-US"/>
              </w:rPr>
              <w:t>PowerPoint</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43DC6EC"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ЕН 03. Информационные технологии в профессиональной деятельности</w:t>
            </w:r>
          </w:p>
          <w:p w14:paraId="5104EB5A"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Тема 2.4. Программные среды компьютерной графики, мультимедийные среды</w:t>
            </w:r>
          </w:p>
        </w:tc>
      </w:tr>
      <w:tr w:rsidR="00DB07C8" w:rsidRPr="00DB07C8" w14:paraId="498555A1"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3922F3E"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Деловая игра: Расчет потребительской корзины с учетом рационального питания</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2B61EC"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ПМ 01. "Социальная работа с пожилыми людьми и инвалидами".</w:t>
            </w:r>
          </w:p>
          <w:p w14:paraId="7D587312"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МДК 01.01. Социально-правовые и законодательные основы социальной работы с пожилыми и инвалидами.</w:t>
            </w:r>
          </w:p>
          <w:p w14:paraId="45437FA9"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Тема 1.5. Основные нормы права, регулирующие медико-социальную помощь пожилым и инвалидам</w:t>
            </w:r>
          </w:p>
        </w:tc>
      </w:tr>
      <w:tr w:rsidR="00DB07C8" w:rsidRPr="00DB07C8" w14:paraId="763E1DD0"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32D629"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Деловая игра: Организация социальной поддержки всем группам населения с учетом математических методов подсчета эффективности поддержки</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4EA01D"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ПМ 01. "Социальная работа с пожилыми людьми и инвалидами"</w:t>
            </w:r>
          </w:p>
          <w:p w14:paraId="4B613B5F"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МДК 01.01. Социально-правовые и законодательные основы социальной работы с пожилыми и инвалидами.</w:t>
            </w:r>
          </w:p>
          <w:p w14:paraId="6C2F863F"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Тема 1.4. Правовая база назначения и предоставления льгот и пособий пожилым и инвалидам</w:t>
            </w:r>
          </w:p>
        </w:tc>
      </w:tr>
      <w:tr w:rsidR="00DB07C8" w:rsidRPr="00DB07C8" w14:paraId="17265C0D"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80AA960"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Рассчитать нормы нагрузки социального работника согласно Приказу от 15 октября 2015 г. № 725 «Об утверждении методических рекомендаций по определению норм нагрузки социального работника в сфере социального обслуживания»</w:t>
            </w:r>
          </w:p>
        </w:tc>
        <w:tc>
          <w:tcPr>
            <w:tcW w:w="392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10A89B"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ПМ 01. "Социальная работа с пожилыми людьми и инвалидами"</w:t>
            </w:r>
          </w:p>
          <w:p w14:paraId="06212F42"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МДК 01.01. Социально-правовые и законодательные основы социальной работы с пожилыми и инвалидами</w:t>
            </w:r>
          </w:p>
          <w:p w14:paraId="421EAE80"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Тема 1.4. Правовая база назначения и предоставления льгот и пособий пожилым и инвалидам</w:t>
            </w:r>
          </w:p>
          <w:p w14:paraId="2E192ED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Тема 1.5. Основные нормы права, регулирующие медико-социальную помощь пожилым и инвалидам</w:t>
            </w:r>
          </w:p>
        </w:tc>
      </w:tr>
      <w:tr w:rsidR="00DB07C8" w:rsidRPr="00DB07C8" w14:paraId="3AAB50BB"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5A61AD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Круглый стол по теме «Место математики в современной цивилизации».</w:t>
            </w:r>
          </w:p>
          <w:p w14:paraId="405F9154"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Семинарское занятие по теме «Цель и задачи математики при освоении профессии»</w:t>
            </w:r>
          </w:p>
        </w:tc>
        <w:tc>
          <w:tcPr>
            <w:tcW w:w="3924"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D570F58"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Применение математических методов при решении профессиональных задач; решение текстовых задач; выполнение приближенных вычислений.</w:t>
            </w:r>
          </w:p>
          <w:p w14:paraId="7FF475E9"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Представление полученных данных графически </w:t>
            </w:r>
          </w:p>
          <w:p w14:paraId="605C6EC4"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Сбор и анализ статистических данных</w:t>
            </w:r>
          </w:p>
          <w:p w14:paraId="5512509C"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(ЕН 02. Статистика) </w:t>
            </w:r>
          </w:p>
        </w:tc>
      </w:tr>
      <w:tr w:rsidR="00DB07C8" w:rsidRPr="00DB07C8" w14:paraId="4EA4B502"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944EA87" w14:textId="77777777" w:rsidR="00D87465" w:rsidRPr="00DB07C8" w:rsidRDefault="00D87465"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Задача: Имеются данные о рабочих – сдельщиках:</w:t>
            </w:r>
          </w:p>
          <w:tbl>
            <w:tblPr>
              <w:tblW w:w="0" w:type="auto"/>
              <w:tblInd w:w="105" w:type="dxa"/>
              <w:tblLayout w:type="fixed"/>
              <w:tblLook w:val="04A0" w:firstRow="1" w:lastRow="0" w:firstColumn="1" w:lastColumn="0" w:noHBand="0" w:noVBand="1"/>
            </w:tblPr>
            <w:tblGrid>
              <w:gridCol w:w="495"/>
              <w:gridCol w:w="705"/>
              <w:gridCol w:w="855"/>
              <w:gridCol w:w="570"/>
              <w:gridCol w:w="705"/>
              <w:gridCol w:w="780"/>
            </w:tblGrid>
            <w:tr w:rsidR="00DB07C8" w:rsidRPr="00DB07C8" w14:paraId="7A2BB453" w14:textId="77777777" w:rsidTr="003E2640">
              <w:trPr>
                <w:trHeight w:val="165"/>
              </w:trPr>
              <w:tc>
                <w:tcPr>
                  <w:tcW w:w="495" w:type="dxa"/>
                  <w:tcBorders>
                    <w:top w:val="single" w:sz="8" w:space="0" w:color="auto"/>
                    <w:left w:val="single" w:sz="8" w:space="0" w:color="auto"/>
                    <w:bottom w:val="single" w:sz="8" w:space="0" w:color="auto"/>
                    <w:right w:val="single" w:sz="8" w:space="0" w:color="auto"/>
                  </w:tcBorders>
                </w:tcPr>
                <w:p w14:paraId="43E619A8"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п/п</w:t>
                  </w:r>
                </w:p>
              </w:tc>
              <w:tc>
                <w:tcPr>
                  <w:tcW w:w="705" w:type="dxa"/>
                  <w:tcBorders>
                    <w:top w:val="single" w:sz="8" w:space="0" w:color="auto"/>
                    <w:left w:val="single" w:sz="8" w:space="0" w:color="auto"/>
                    <w:bottom w:val="single" w:sz="8" w:space="0" w:color="auto"/>
                    <w:right w:val="single" w:sz="8" w:space="0" w:color="auto"/>
                  </w:tcBorders>
                </w:tcPr>
                <w:p w14:paraId="6D7308FC"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Стаж работы, лет</w:t>
                  </w:r>
                </w:p>
              </w:tc>
              <w:tc>
                <w:tcPr>
                  <w:tcW w:w="855" w:type="dxa"/>
                  <w:tcBorders>
                    <w:top w:val="single" w:sz="8" w:space="0" w:color="auto"/>
                    <w:left w:val="single" w:sz="8" w:space="0" w:color="auto"/>
                    <w:bottom w:val="single" w:sz="8" w:space="0" w:color="auto"/>
                    <w:right w:val="single" w:sz="8" w:space="0" w:color="auto"/>
                  </w:tcBorders>
                </w:tcPr>
                <w:p w14:paraId="712CAC4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Месячная выработка </w:t>
                  </w:r>
                  <w:r w:rsidRPr="00DB07C8">
                    <w:rPr>
                      <w:rFonts w:ascii="OfficinaSansBookC" w:eastAsia="Times New Roman" w:hAnsi="OfficinaSansBookC" w:cs="Times New Roman"/>
                      <w:sz w:val="28"/>
                      <w:szCs w:val="28"/>
                    </w:rPr>
                    <w:lastRenderedPageBreak/>
                    <w:t>рабочего, тыс. руб.</w:t>
                  </w:r>
                </w:p>
              </w:tc>
              <w:tc>
                <w:tcPr>
                  <w:tcW w:w="570" w:type="dxa"/>
                  <w:tcBorders>
                    <w:top w:val="single" w:sz="8" w:space="0" w:color="auto"/>
                    <w:left w:val="single" w:sz="8" w:space="0" w:color="auto"/>
                    <w:bottom w:val="single" w:sz="8" w:space="0" w:color="auto"/>
                    <w:right w:val="single" w:sz="8" w:space="0" w:color="auto"/>
                  </w:tcBorders>
                </w:tcPr>
                <w:p w14:paraId="59D9D5AA"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 п/п</w:t>
                  </w:r>
                </w:p>
              </w:tc>
              <w:tc>
                <w:tcPr>
                  <w:tcW w:w="705" w:type="dxa"/>
                  <w:tcBorders>
                    <w:top w:val="single" w:sz="8" w:space="0" w:color="auto"/>
                    <w:left w:val="single" w:sz="8" w:space="0" w:color="auto"/>
                    <w:bottom w:val="single" w:sz="8" w:space="0" w:color="auto"/>
                    <w:right w:val="single" w:sz="8" w:space="0" w:color="auto"/>
                  </w:tcBorders>
                </w:tcPr>
                <w:p w14:paraId="14E6CBAD"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Стаж работы, лет</w:t>
                  </w:r>
                </w:p>
              </w:tc>
              <w:tc>
                <w:tcPr>
                  <w:tcW w:w="780" w:type="dxa"/>
                  <w:tcBorders>
                    <w:top w:val="single" w:sz="8" w:space="0" w:color="auto"/>
                    <w:left w:val="single" w:sz="8" w:space="0" w:color="auto"/>
                    <w:bottom w:val="single" w:sz="8" w:space="0" w:color="auto"/>
                    <w:right w:val="single" w:sz="8" w:space="0" w:color="auto"/>
                  </w:tcBorders>
                </w:tcPr>
                <w:p w14:paraId="75207B6B"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Месячная выработ</w:t>
                  </w:r>
                  <w:r w:rsidRPr="00DB07C8">
                    <w:rPr>
                      <w:rFonts w:ascii="OfficinaSansBookC" w:eastAsia="Times New Roman" w:hAnsi="OfficinaSansBookC" w:cs="Times New Roman"/>
                      <w:sz w:val="28"/>
                      <w:szCs w:val="28"/>
                    </w:rPr>
                    <w:lastRenderedPageBreak/>
                    <w:t>ка рабочего, тыс. руб.</w:t>
                  </w:r>
                </w:p>
              </w:tc>
            </w:tr>
            <w:tr w:rsidR="00DB07C8" w:rsidRPr="00DB07C8" w14:paraId="12E3181D" w14:textId="77777777" w:rsidTr="003E2640">
              <w:trPr>
                <w:trHeight w:val="165"/>
              </w:trPr>
              <w:tc>
                <w:tcPr>
                  <w:tcW w:w="495" w:type="dxa"/>
                  <w:tcBorders>
                    <w:top w:val="single" w:sz="8" w:space="0" w:color="auto"/>
                    <w:left w:val="single" w:sz="8" w:space="0" w:color="auto"/>
                    <w:bottom w:val="single" w:sz="8" w:space="0" w:color="auto"/>
                    <w:right w:val="single" w:sz="8" w:space="0" w:color="auto"/>
                  </w:tcBorders>
                </w:tcPr>
                <w:p w14:paraId="79B1C91D"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1</w:t>
                  </w:r>
                </w:p>
              </w:tc>
              <w:tc>
                <w:tcPr>
                  <w:tcW w:w="705" w:type="dxa"/>
                  <w:tcBorders>
                    <w:top w:val="single" w:sz="8" w:space="0" w:color="auto"/>
                    <w:left w:val="single" w:sz="8" w:space="0" w:color="auto"/>
                    <w:bottom w:val="single" w:sz="8" w:space="0" w:color="auto"/>
                    <w:right w:val="single" w:sz="8" w:space="0" w:color="auto"/>
                  </w:tcBorders>
                </w:tcPr>
                <w:p w14:paraId="347D4C3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1,0</w:t>
                  </w:r>
                </w:p>
              </w:tc>
              <w:tc>
                <w:tcPr>
                  <w:tcW w:w="855" w:type="dxa"/>
                  <w:tcBorders>
                    <w:top w:val="single" w:sz="8" w:space="0" w:color="auto"/>
                    <w:left w:val="single" w:sz="8" w:space="0" w:color="auto"/>
                    <w:bottom w:val="single" w:sz="8" w:space="0" w:color="auto"/>
                    <w:right w:val="single" w:sz="8" w:space="0" w:color="auto"/>
                  </w:tcBorders>
                </w:tcPr>
                <w:p w14:paraId="45E14BAB"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200</w:t>
                  </w:r>
                </w:p>
              </w:tc>
              <w:tc>
                <w:tcPr>
                  <w:tcW w:w="570" w:type="dxa"/>
                  <w:tcBorders>
                    <w:top w:val="single" w:sz="8" w:space="0" w:color="auto"/>
                    <w:left w:val="single" w:sz="8" w:space="0" w:color="auto"/>
                    <w:bottom w:val="single" w:sz="8" w:space="0" w:color="auto"/>
                    <w:right w:val="single" w:sz="8" w:space="0" w:color="auto"/>
                  </w:tcBorders>
                </w:tcPr>
                <w:p w14:paraId="6F20C4B9"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16</w:t>
                  </w:r>
                </w:p>
              </w:tc>
              <w:tc>
                <w:tcPr>
                  <w:tcW w:w="705" w:type="dxa"/>
                  <w:tcBorders>
                    <w:top w:val="single" w:sz="8" w:space="0" w:color="auto"/>
                    <w:left w:val="single" w:sz="8" w:space="0" w:color="auto"/>
                    <w:bottom w:val="single" w:sz="8" w:space="0" w:color="auto"/>
                    <w:right w:val="single" w:sz="8" w:space="0" w:color="auto"/>
                  </w:tcBorders>
                </w:tcPr>
                <w:p w14:paraId="5727D2BC"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6,0</w:t>
                  </w:r>
                </w:p>
              </w:tc>
              <w:tc>
                <w:tcPr>
                  <w:tcW w:w="780" w:type="dxa"/>
                  <w:tcBorders>
                    <w:top w:val="single" w:sz="8" w:space="0" w:color="auto"/>
                    <w:left w:val="single" w:sz="8" w:space="0" w:color="auto"/>
                    <w:bottom w:val="single" w:sz="8" w:space="0" w:color="auto"/>
                    <w:right w:val="single" w:sz="8" w:space="0" w:color="auto"/>
                  </w:tcBorders>
                </w:tcPr>
                <w:p w14:paraId="2DCC54EF"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256</w:t>
                  </w:r>
                </w:p>
              </w:tc>
            </w:tr>
            <w:tr w:rsidR="00DB07C8" w:rsidRPr="00DB07C8" w14:paraId="4F8B257F" w14:textId="77777777" w:rsidTr="003E2640">
              <w:trPr>
                <w:trHeight w:val="165"/>
              </w:trPr>
              <w:tc>
                <w:tcPr>
                  <w:tcW w:w="495" w:type="dxa"/>
                  <w:tcBorders>
                    <w:top w:val="single" w:sz="8" w:space="0" w:color="auto"/>
                    <w:left w:val="single" w:sz="8" w:space="0" w:color="auto"/>
                    <w:bottom w:val="single" w:sz="8" w:space="0" w:color="auto"/>
                    <w:right w:val="single" w:sz="8" w:space="0" w:color="auto"/>
                  </w:tcBorders>
                </w:tcPr>
                <w:p w14:paraId="2D20C85C"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w:t>
                  </w:r>
                </w:p>
              </w:tc>
              <w:tc>
                <w:tcPr>
                  <w:tcW w:w="705" w:type="dxa"/>
                  <w:tcBorders>
                    <w:top w:val="single" w:sz="8" w:space="0" w:color="auto"/>
                    <w:left w:val="single" w:sz="8" w:space="0" w:color="auto"/>
                    <w:bottom w:val="single" w:sz="8" w:space="0" w:color="auto"/>
                    <w:right w:val="single" w:sz="8" w:space="0" w:color="auto"/>
                  </w:tcBorders>
                </w:tcPr>
                <w:p w14:paraId="5DB33142"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1,0</w:t>
                  </w:r>
                </w:p>
              </w:tc>
              <w:tc>
                <w:tcPr>
                  <w:tcW w:w="855" w:type="dxa"/>
                  <w:tcBorders>
                    <w:top w:val="single" w:sz="8" w:space="0" w:color="auto"/>
                    <w:left w:val="single" w:sz="8" w:space="0" w:color="auto"/>
                    <w:bottom w:val="single" w:sz="8" w:space="0" w:color="auto"/>
                    <w:right w:val="single" w:sz="8" w:space="0" w:color="auto"/>
                  </w:tcBorders>
                </w:tcPr>
                <w:p w14:paraId="3E75A7E3"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202</w:t>
                  </w:r>
                </w:p>
              </w:tc>
              <w:tc>
                <w:tcPr>
                  <w:tcW w:w="570" w:type="dxa"/>
                  <w:tcBorders>
                    <w:top w:val="single" w:sz="8" w:space="0" w:color="auto"/>
                    <w:left w:val="single" w:sz="8" w:space="0" w:color="auto"/>
                    <w:bottom w:val="single" w:sz="8" w:space="0" w:color="auto"/>
                    <w:right w:val="single" w:sz="8" w:space="0" w:color="auto"/>
                  </w:tcBorders>
                </w:tcPr>
                <w:p w14:paraId="42B6936B"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17</w:t>
                  </w:r>
                </w:p>
              </w:tc>
              <w:tc>
                <w:tcPr>
                  <w:tcW w:w="705" w:type="dxa"/>
                  <w:tcBorders>
                    <w:top w:val="single" w:sz="8" w:space="0" w:color="auto"/>
                    <w:left w:val="single" w:sz="8" w:space="0" w:color="auto"/>
                    <w:bottom w:val="single" w:sz="8" w:space="0" w:color="auto"/>
                    <w:right w:val="single" w:sz="8" w:space="0" w:color="auto"/>
                  </w:tcBorders>
                </w:tcPr>
                <w:p w14:paraId="7142558C"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5,0</w:t>
                  </w:r>
                </w:p>
              </w:tc>
              <w:tc>
                <w:tcPr>
                  <w:tcW w:w="780" w:type="dxa"/>
                  <w:tcBorders>
                    <w:top w:val="single" w:sz="8" w:space="0" w:color="auto"/>
                    <w:left w:val="single" w:sz="8" w:space="0" w:color="auto"/>
                    <w:bottom w:val="single" w:sz="8" w:space="0" w:color="auto"/>
                    <w:right w:val="single" w:sz="8" w:space="0" w:color="auto"/>
                  </w:tcBorders>
                </w:tcPr>
                <w:p w14:paraId="18D8C85C"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241</w:t>
                  </w:r>
                </w:p>
              </w:tc>
            </w:tr>
            <w:tr w:rsidR="00DB07C8" w:rsidRPr="00DB07C8" w14:paraId="723A95BB" w14:textId="77777777" w:rsidTr="003E2640">
              <w:trPr>
                <w:trHeight w:val="165"/>
              </w:trPr>
              <w:tc>
                <w:tcPr>
                  <w:tcW w:w="495" w:type="dxa"/>
                  <w:tcBorders>
                    <w:top w:val="single" w:sz="8" w:space="0" w:color="auto"/>
                    <w:left w:val="single" w:sz="8" w:space="0" w:color="auto"/>
                    <w:bottom w:val="single" w:sz="8" w:space="0" w:color="auto"/>
                    <w:right w:val="single" w:sz="8" w:space="0" w:color="auto"/>
                  </w:tcBorders>
                </w:tcPr>
                <w:p w14:paraId="282A5C32"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3</w:t>
                  </w:r>
                </w:p>
              </w:tc>
              <w:tc>
                <w:tcPr>
                  <w:tcW w:w="705" w:type="dxa"/>
                  <w:tcBorders>
                    <w:top w:val="single" w:sz="8" w:space="0" w:color="auto"/>
                    <w:left w:val="single" w:sz="8" w:space="0" w:color="auto"/>
                    <w:bottom w:val="single" w:sz="8" w:space="0" w:color="auto"/>
                    <w:right w:val="single" w:sz="8" w:space="0" w:color="auto"/>
                  </w:tcBorders>
                </w:tcPr>
                <w:p w14:paraId="7C1FA29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3,0</w:t>
                  </w:r>
                </w:p>
              </w:tc>
              <w:tc>
                <w:tcPr>
                  <w:tcW w:w="855" w:type="dxa"/>
                  <w:tcBorders>
                    <w:top w:val="single" w:sz="8" w:space="0" w:color="auto"/>
                    <w:left w:val="single" w:sz="8" w:space="0" w:color="auto"/>
                    <w:bottom w:val="single" w:sz="8" w:space="0" w:color="auto"/>
                    <w:right w:val="single" w:sz="8" w:space="0" w:color="auto"/>
                  </w:tcBorders>
                </w:tcPr>
                <w:p w14:paraId="64AD25B6"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205</w:t>
                  </w:r>
                </w:p>
              </w:tc>
              <w:tc>
                <w:tcPr>
                  <w:tcW w:w="570" w:type="dxa"/>
                  <w:tcBorders>
                    <w:top w:val="single" w:sz="8" w:space="0" w:color="auto"/>
                    <w:left w:val="single" w:sz="8" w:space="0" w:color="auto"/>
                    <w:bottom w:val="single" w:sz="8" w:space="0" w:color="auto"/>
                    <w:right w:val="single" w:sz="8" w:space="0" w:color="auto"/>
                  </w:tcBorders>
                </w:tcPr>
                <w:p w14:paraId="618CB36C"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18</w:t>
                  </w:r>
                </w:p>
              </w:tc>
              <w:tc>
                <w:tcPr>
                  <w:tcW w:w="705" w:type="dxa"/>
                  <w:tcBorders>
                    <w:top w:val="single" w:sz="8" w:space="0" w:color="auto"/>
                    <w:left w:val="single" w:sz="8" w:space="0" w:color="auto"/>
                    <w:bottom w:val="single" w:sz="8" w:space="0" w:color="auto"/>
                    <w:right w:val="single" w:sz="8" w:space="0" w:color="auto"/>
                  </w:tcBorders>
                </w:tcPr>
                <w:p w14:paraId="6DCC1D2F"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6,5</w:t>
                  </w:r>
                </w:p>
              </w:tc>
              <w:tc>
                <w:tcPr>
                  <w:tcW w:w="780" w:type="dxa"/>
                  <w:tcBorders>
                    <w:top w:val="single" w:sz="8" w:space="0" w:color="auto"/>
                    <w:left w:val="single" w:sz="8" w:space="0" w:color="auto"/>
                    <w:bottom w:val="single" w:sz="8" w:space="0" w:color="auto"/>
                    <w:right w:val="single" w:sz="8" w:space="0" w:color="auto"/>
                  </w:tcBorders>
                </w:tcPr>
                <w:p w14:paraId="4A8883F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252</w:t>
                  </w:r>
                </w:p>
              </w:tc>
            </w:tr>
            <w:tr w:rsidR="00DB07C8" w:rsidRPr="00DB07C8" w14:paraId="3CAEEA13" w14:textId="77777777" w:rsidTr="003E2640">
              <w:trPr>
                <w:trHeight w:val="165"/>
              </w:trPr>
              <w:tc>
                <w:tcPr>
                  <w:tcW w:w="495" w:type="dxa"/>
                  <w:tcBorders>
                    <w:top w:val="single" w:sz="8" w:space="0" w:color="auto"/>
                    <w:left w:val="single" w:sz="8" w:space="0" w:color="auto"/>
                    <w:bottom w:val="single" w:sz="8" w:space="0" w:color="auto"/>
                    <w:right w:val="single" w:sz="8" w:space="0" w:color="auto"/>
                  </w:tcBorders>
                </w:tcPr>
                <w:p w14:paraId="4C8F1753"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4</w:t>
                  </w:r>
                </w:p>
              </w:tc>
              <w:tc>
                <w:tcPr>
                  <w:tcW w:w="705" w:type="dxa"/>
                  <w:tcBorders>
                    <w:top w:val="single" w:sz="8" w:space="0" w:color="auto"/>
                    <w:left w:val="single" w:sz="8" w:space="0" w:color="auto"/>
                    <w:bottom w:val="single" w:sz="8" w:space="0" w:color="auto"/>
                    <w:right w:val="single" w:sz="8" w:space="0" w:color="auto"/>
                  </w:tcBorders>
                </w:tcPr>
                <w:p w14:paraId="287EB6AD"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6,5</w:t>
                  </w:r>
                </w:p>
              </w:tc>
              <w:tc>
                <w:tcPr>
                  <w:tcW w:w="855" w:type="dxa"/>
                  <w:tcBorders>
                    <w:top w:val="single" w:sz="8" w:space="0" w:color="auto"/>
                    <w:left w:val="single" w:sz="8" w:space="0" w:color="auto"/>
                    <w:bottom w:val="single" w:sz="8" w:space="0" w:color="auto"/>
                    <w:right w:val="single" w:sz="8" w:space="0" w:color="auto"/>
                  </w:tcBorders>
                </w:tcPr>
                <w:p w14:paraId="2032D76D"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290</w:t>
                  </w:r>
                </w:p>
              </w:tc>
              <w:tc>
                <w:tcPr>
                  <w:tcW w:w="570" w:type="dxa"/>
                  <w:tcBorders>
                    <w:top w:val="single" w:sz="8" w:space="0" w:color="auto"/>
                    <w:left w:val="single" w:sz="8" w:space="0" w:color="auto"/>
                    <w:bottom w:val="single" w:sz="8" w:space="0" w:color="auto"/>
                    <w:right w:val="single" w:sz="8" w:space="0" w:color="auto"/>
                  </w:tcBorders>
                </w:tcPr>
                <w:p w14:paraId="597F3C80"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19</w:t>
                  </w:r>
                </w:p>
              </w:tc>
              <w:tc>
                <w:tcPr>
                  <w:tcW w:w="705" w:type="dxa"/>
                  <w:tcBorders>
                    <w:top w:val="single" w:sz="8" w:space="0" w:color="auto"/>
                    <w:left w:val="single" w:sz="8" w:space="0" w:color="auto"/>
                    <w:bottom w:val="single" w:sz="8" w:space="0" w:color="auto"/>
                    <w:right w:val="single" w:sz="8" w:space="0" w:color="auto"/>
                  </w:tcBorders>
                </w:tcPr>
                <w:p w14:paraId="0140D46B"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9,0</w:t>
                  </w:r>
                </w:p>
              </w:tc>
              <w:tc>
                <w:tcPr>
                  <w:tcW w:w="780" w:type="dxa"/>
                  <w:tcBorders>
                    <w:top w:val="single" w:sz="8" w:space="0" w:color="auto"/>
                    <w:left w:val="single" w:sz="8" w:space="0" w:color="auto"/>
                    <w:bottom w:val="single" w:sz="8" w:space="0" w:color="auto"/>
                    <w:right w:val="single" w:sz="8" w:space="0" w:color="auto"/>
                  </w:tcBorders>
                </w:tcPr>
                <w:p w14:paraId="2F21BF26"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264</w:t>
                  </w:r>
                </w:p>
              </w:tc>
            </w:tr>
            <w:tr w:rsidR="00DB07C8" w:rsidRPr="00DB07C8" w14:paraId="7A63A492" w14:textId="77777777" w:rsidTr="003E2640">
              <w:trPr>
                <w:trHeight w:val="165"/>
              </w:trPr>
              <w:tc>
                <w:tcPr>
                  <w:tcW w:w="495" w:type="dxa"/>
                  <w:tcBorders>
                    <w:top w:val="single" w:sz="8" w:space="0" w:color="auto"/>
                    <w:left w:val="single" w:sz="8" w:space="0" w:color="auto"/>
                    <w:bottom w:val="single" w:sz="8" w:space="0" w:color="auto"/>
                    <w:right w:val="single" w:sz="8" w:space="0" w:color="auto"/>
                  </w:tcBorders>
                </w:tcPr>
                <w:p w14:paraId="1D56B502"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5</w:t>
                  </w:r>
                </w:p>
              </w:tc>
              <w:tc>
                <w:tcPr>
                  <w:tcW w:w="705" w:type="dxa"/>
                  <w:tcBorders>
                    <w:top w:val="single" w:sz="8" w:space="0" w:color="auto"/>
                    <w:left w:val="single" w:sz="8" w:space="0" w:color="auto"/>
                    <w:bottom w:val="single" w:sz="8" w:space="0" w:color="auto"/>
                    <w:right w:val="single" w:sz="8" w:space="0" w:color="auto"/>
                  </w:tcBorders>
                </w:tcPr>
                <w:p w14:paraId="226ABE48"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9,2</w:t>
                  </w:r>
                </w:p>
              </w:tc>
              <w:tc>
                <w:tcPr>
                  <w:tcW w:w="855" w:type="dxa"/>
                  <w:tcBorders>
                    <w:top w:val="single" w:sz="8" w:space="0" w:color="auto"/>
                    <w:left w:val="single" w:sz="8" w:space="0" w:color="auto"/>
                    <w:bottom w:val="single" w:sz="8" w:space="0" w:color="auto"/>
                    <w:right w:val="single" w:sz="8" w:space="0" w:color="auto"/>
                  </w:tcBorders>
                </w:tcPr>
                <w:p w14:paraId="74129E9A"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298</w:t>
                  </w:r>
                </w:p>
              </w:tc>
              <w:tc>
                <w:tcPr>
                  <w:tcW w:w="570" w:type="dxa"/>
                  <w:tcBorders>
                    <w:top w:val="single" w:sz="8" w:space="0" w:color="auto"/>
                    <w:left w:val="single" w:sz="8" w:space="0" w:color="auto"/>
                    <w:bottom w:val="single" w:sz="8" w:space="0" w:color="auto"/>
                    <w:right w:val="single" w:sz="8" w:space="0" w:color="auto"/>
                  </w:tcBorders>
                </w:tcPr>
                <w:p w14:paraId="095B80F8"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20</w:t>
                  </w:r>
                </w:p>
              </w:tc>
              <w:tc>
                <w:tcPr>
                  <w:tcW w:w="705" w:type="dxa"/>
                  <w:tcBorders>
                    <w:top w:val="single" w:sz="8" w:space="0" w:color="auto"/>
                    <w:left w:val="single" w:sz="8" w:space="0" w:color="auto"/>
                    <w:bottom w:val="single" w:sz="8" w:space="0" w:color="auto"/>
                    <w:right w:val="single" w:sz="8" w:space="0" w:color="auto"/>
                  </w:tcBorders>
                </w:tcPr>
                <w:p w14:paraId="166F69DC"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9,0</w:t>
                  </w:r>
                </w:p>
              </w:tc>
              <w:tc>
                <w:tcPr>
                  <w:tcW w:w="780" w:type="dxa"/>
                  <w:tcBorders>
                    <w:top w:val="single" w:sz="8" w:space="0" w:color="auto"/>
                    <w:left w:val="single" w:sz="8" w:space="0" w:color="auto"/>
                    <w:bottom w:val="single" w:sz="8" w:space="0" w:color="auto"/>
                    <w:right w:val="single" w:sz="8" w:space="0" w:color="auto"/>
                  </w:tcBorders>
                </w:tcPr>
                <w:p w14:paraId="4B3CE680"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270</w:t>
                  </w:r>
                </w:p>
              </w:tc>
            </w:tr>
            <w:tr w:rsidR="00DB07C8" w:rsidRPr="00DB07C8" w14:paraId="5DE91CD2" w14:textId="77777777" w:rsidTr="003E2640">
              <w:trPr>
                <w:trHeight w:val="165"/>
              </w:trPr>
              <w:tc>
                <w:tcPr>
                  <w:tcW w:w="495" w:type="dxa"/>
                  <w:tcBorders>
                    <w:top w:val="single" w:sz="8" w:space="0" w:color="auto"/>
                    <w:left w:val="single" w:sz="8" w:space="0" w:color="auto"/>
                    <w:bottom w:val="single" w:sz="8" w:space="0" w:color="auto"/>
                    <w:right w:val="single" w:sz="8" w:space="0" w:color="auto"/>
                  </w:tcBorders>
                </w:tcPr>
                <w:p w14:paraId="5BAD80B4"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6</w:t>
                  </w:r>
                </w:p>
              </w:tc>
              <w:tc>
                <w:tcPr>
                  <w:tcW w:w="705" w:type="dxa"/>
                  <w:tcBorders>
                    <w:top w:val="single" w:sz="8" w:space="0" w:color="auto"/>
                    <w:left w:val="single" w:sz="8" w:space="0" w:color="auto"/>
                    <w:bottom w:val="single" w:sz="8" w:space="0" w:color="auto"/>
                    <w:right w:val="single" w:sz="8" w:space="0" w:color="auto"/>
                  </w:tcBorders>
                </w:tcPr>
                <w:p w14:paraId="2A2F6969"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4,4</w:t>
                  </w:r>
                </w:p>
              </w:tc>
              <w:tc>
                <w:tcPr>
                  <w:tcW w:w="855" w:type="dxa"/>
                  <w:tcBorders>
                    <w:top w:val="single" w:sz="8" w:space="0" w:color="auto"/>
                    <w:left w:val="single" w:sz="8" w:space="0" w:color="auto"/>
                    <w:bottom w:val="single" w:sz="8" w:space="0" w:color="auto"/>
                    <w:right w:val="single" w:sz="8" w:space="0" w:color="auto"/>
                  </w:tcBorders>
                </w:tcPr>
                <w:p w14:paraId="77EBA9D2"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250</w:t>
                  </w:r>
                </w:p>
              </w:tc>
              <w:tc>
                <w:tcPr>
                  <w:tcW w:w="570" w:type="dxa"/>
                  <w:tcBorders>
                    <w:top w:val="single" w:sz="8" w:space="0" w:color="auto"/>
                    <w:left w:val="single" w:sz="8" w:space="0" w:color="auto"/>
                    <w:bottom w:val="single" w:sz="8" w:space="0" w:color="auto"/>
                    <w:right w:val="single" w:sz="8" w:space="0" w:color="auto"/>
                  </w:tcBorders>
                </w:tcPr>
                <w:p w14:paraId="26DEE4D6"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21</w:t>
                  </w:r>
                </w:p>
              </w:tc>
              <w:tc>
                <w:tcPr>
                  <w:tcW w:w="705" w:type="dxa"/>
                  <w:tcBorders>
                    <w:top w:val="single" w:sz="8" w:space="0" w:color="auto"/>
                    <w:left w:val="single" w:sz="8" w:space="0" w:color="auto"/>
                    <w:bottom w:val="single" w:sz="8" w:space="0" w:color="auto"/>
                    <w:right w:val="single" w:sz="8" w:space="0" w:color="auto"/>
                  </w:tcBorders>
                </w:tcPr>
                <w:p w14:paraId="4FFDAFD8"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1,0</w:t>
                  </w:r>
                </w:p>
              </w:tc>
              <w:tc>
                <w:tcPr>
                  <w:tcW w:w="780" w:type="dxa"/>
                  <w:tcBorders>
                    <w:top w:val="single" w:sz="8" w:space="0" w:color="auto"/>
                    <w:left w:val="single" w:sz="8" w:space="0" w:color="auto"/>
                    <w:bottom w:val="single" w:sz="8" w:space="0" w:color="auto"/>
                    <w:right w:val="single" w:sz="8" w:space="0" w:color="auto"/>
                  </w:tcBorders>
                </w:tcPr>
                <w:p w14:paraId="524FE3F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234</w:t>
                  </w:r>
                </w:p>
              </w:tc>
            </w:tr>
            <w:tr w:rsidR="00DB07C8" w:rsidRPr="00DB07C8" w14:paraId="02E7E65C" w14:textId="77777777" w:rsidTr="003E2640">
              <w:trPr>
                <w:trHeight w:val="165"/>
              </w:trPr>
              <w:tc>
                <w:tcPr>
                  <w:tcW w:w="495" w:type="dxa"/>
                  <w:tcBorders>
                    <w:top w:val="single" w:sz="8" w:space="0" w:color="auto"/>
                    <w:left w:val="single" w:sz="8" w:space="0" w:color="auto"/>
                    <w:bottom w:val="single" w:sz="8" w:space="0" w:color="auto"/>
                    <w:right w:val="single" w:sz="8" w:space="0" w:color="auto"/>
                  </w:tcBorders>
                </w:tcPr>
                <w:p w14:paraId="530396EE"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7</w:t>
                  </w:r>
                </w:p>
              </w:tc>
              <w:tc>
                <w:tcPr>
                  <w:tcW w:w="705" w:type="dxa"/>
                  <w:tcBorders>
                    <w:top w:val="single" w:sz="8" w:space="0" w:color="auto"/>
                    <w:left w:val="single" w:sz="8" w:space="0" w:color="auto"/>
                    <w:bottom w:val="single" w:sz="8" w:space="0" w:color="auto"/>
                    <w:right w:val="single" w:sz="8" w:space="0" w:color="auto"/>
                  </w:tcBorders>
                </w:tcPr>
                <w:p w14:paraId="4BC1FEDA"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6,9</w:t>
                  </w:r>
                </w:p>
              </w:tc>
              <w:tc>
                <w:tcPr>
                  <w:tcW w:w="855" w:type="dxa"/>
                  <w:tcBorders>
                    <w:top w:val="single" w:sz="8" w:space="0" w:color="auto"/>
                    <w:left w:val="single" w:sz="8" w:space="0" w:color="auto"/>
                    <w:bottom w:val="single" w:sz="8" w:space="0" w:color="auto"/>
                    <w:right w:val="single" w:sz="8" w:space="0" w:color="auto"/>
                  </w:tcBorders>
                </w:tcPr>
                <w:p w14:paraId="6C5ADB97"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280</w:t>
                  </w:r>
                </w:p>
              </w:tc>
              <w:tc>
                <w:tcPr>
                  <w:tcW w:w="570" w:type="dxa"/>
                  <w:tcBorders>
                    <w:top w:val="single" w:sz="8" w:space="0" w:color="auto"/>
                    <w:left w:val="single" w:sz="8" w:space="0" w:color="auto"/>
                    <w:bottom w:val="single" w:sz="8" w:space="0" w:color="auto"/>
                    <w:right w:val="single" w:sz="8" w:space="0" w:color="auto"/>
                  </w:tcBorders>
                </w:tcPr>
                <w:p w14:paraId="74A72D5C"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22</w:t>
                  </w:r>
                </w:p>
              </w:tc>
              <w:tc>
                <w:tcPr>
                  <w:tcW w:w="705" w:type="dxa"/>
                  <w:tcBorders>
                    <w:top w:val="single" w:sz="8" w:space="0" w:color="auto"/>
                    <w:left w:val="single" w:sz="8" w:space="0" w:color="auto"/>
                    <w:bottom w:val="single" w:sz="8" w:space="0" w:color="auto"/>
                    <w:right w:val="single" w:sz="8" w:space="0" w:color="auto"/>
                  </w:tcBorders>
                </w:tcPr>
                <w:p w14:paraId="4C8405DA"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10,5</w:t>
                  </w:r>
                </w:p>
              </w:tc>
              <w:tc>
                <w:tcPr>
                  <w:tcW w:w="780" w:type="dxa"/>
                  <w:tcBorders>
                    <w:top w:val="single" w:sz="8" w:space="0" w:color="auto"/>
                    <w:left w:val="single" w:sz="8" w:space="0" w:color="auto"/>
                    <w:bottom w:val="single" w:sz="8" w:space="0" w:color="auto"/>
                    <w:right w:val="single" w:sz="8" w:space="0" w:color="auto"/>
                  </w:tcBorders>
                </w:tcPr>
                <w:p w14:paraId="7FE15788"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276</w:t>
                  </w:r>
                </w:p>
              </w:tc>
            </w:tr>
            <w:tr w:rsidR="00DB07C8" w:rsidRPr="00DB07C8" w14:paraId="4BC832A2" w14:textId="77777777" w:rsidTr="003E2640">
              <w:trPr>
                <w:trHeight w:val="165"/>
              </w:trPr>
              <w:tc>
                <w:tcPr>
                  <w:tcW w:w="495" w:type="dxa"/>
                  <w:tcBorders>
                    <w:top w:val="single" w:sz="8" w:space="0" w:color="auto"/>
                    <w:left w:val="single" w:sz="8" w:space="0" w:color="auto"/>
                    <w:bottom w:val="single" w:sz="8" w:space="0" w:color="auto"/>
                    <w:right w:val="single" w:sz="8" w:space="0" w:color="auto"/>
                  </w:tcBorders>
                </w:tcPr>
                <w:p w14:paraId="157D04E8"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8</w:t>
                  </w:r>
                </w:p>
              </w:tc>
              <w:tc>
                <w:tcPr>
                  <w:tcW w:w="705" w:type="dxa"/>
                  <w:tcBorders>
                    <w:top w:val="single" w:sz="8" w:space="0" w:color="auto"/>
                    <w:left w:val="single" w:sz="8" w:space="0" w:color="auto"/>
                    <w:bottom w:val="single" w:sz="8" w:space="0" w:color="auto"/>
                    <w:right w:val="single" w:sz="8" w:space="0" w:color="auto"/>
                  </w:tcBorders>
                </w:tcPr>
                <w:p w14:paraId="7831F592"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2,5</w:t>
                  </w:r>
                </w:p>
              </w:tc>
              <w:tc>
                <w:tcPr>
                  <w:tcW w:w="855" w:type="dxa"/>
                  <w:tcBorders>
                    <w:top w:val="single" w:sz="8" w:space="0" w:color="auto"/>
                    <w:left w:val="single" w:sz="8" w:space="0" w:color="auto"/>
                    <w:bottom w:val="single" w:sz="8" w:space="0" w:color="auto"/>
                    <w:right w:val="single" w:sz="8" w:space="0" w:color="auto"/>
                  </w:tcBorders>
                </w:tcPr>
                <w:p w14:paraId="2FA6E936"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230</w:t>
                  </w:r>
                </w:p>
              </w:tc>
              <w:tc>
                <w:tcPr>
                  <w:tcW w:w="570" w:type="dxa"/>
                  <w:tcBorders>
                    <w:top w:val="single" w:sz="8" w:space="0" w:color="auto"/>
                    <w:left w:val="single" w:sz="8" w:space="0" w:color="auto"/>
                    <w:bottom w:val="single" w:sz="8" w:space="0" w:color="auto"/>
                    <w:right w:val="single" w:sz="8" w:space="0" w:color="auto"/>
                  </w:tcBorders>
                </w:tcPr>
                <w:p w14:paraId="314D8A2B"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23</w:t>
                  </w:r>
                </w:p>
              </w:tc>
              <w:tc>
                <w:tcPr>
                  <w:tcW w:w="705" w:type="dxa"/>
                  <w:tcBorders>
                    <w:top w:val="single" w:sz="8" w:space="0" w:color="auto"/>
                    <w:left w:val="single" w:sz="8" w:space="0" w:color="auto"/>
                    <w:bottom w:val="single" w:sz="8" w:space="0" w:color="auto"/>
                    <w:right w:val="single" w:sz="8" w:space="0" w:color="auto"/>
                  </w:tcBorders>
                </w:tcPr>
                <w:p w14:paraId="06BA6D64"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10,1</w:t>
                  </w:r>
                </w:p>
              </w:tc>
              <w:tc>
                <w:tcPr>
                  <w:tcW w:w="780" w:type="dxa"/>
                  <w:tcBorders>
                    <w:top w:val="single" w:sz="8" w:space="0" w:color="auto"/>
                    <w:left w:val="single" w:sz="8" w:space="0" w:color="auto"/>
                    <w:bottom w:val="single" w:sz="8" w:space="0" w:color="auto"/>
                    <w:right w:val="single" w:sz="8" w:space="0" w:color="auto"/>
                  </w:tcBorders>
                </w:tcPr>
                <w:p w14:paraId="390339AB"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262</w:t>
                  </w:r>
                </w:p>
              </w:tc>
            </w:tr>
            <w:tr w:rsidR="00DB07C8" w:rsidRPr="00DB07C8" w14:paraId="16DA0AD2" w14:textId="77777777" w:rsidTr="003E2640">
              <w:trPr>
                <w:trHeight w:val="165"/>
              </w:trPr>
              <w:tc>
                <w:tcPr>
                  <w:tcW w:w="495" w:type="dxa"/>
                  <w:tcBorders>
                    <w:top w:val="single" w:sz="8" w:space="0" w:color="auto"/>
                    <w:left w:val="single" w:sz="8" w:space="0" w:color="auto"/>
                    <w:bottom w:val="single" w:sz="8" w:space="0" w:color="auto"/>
                    <w:right w:val="single" w:sz="8" w:space="0" w:color="auto"/>
                  </w:tcBorders>
                </w:tcPr>
                <w:p w14:paraId="5A4B3EB3"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9</w:t>
                  </w:r>
                </w:p>
              </w:tc>
              <w:tc>
                <w:tcPr>
                  <w:tcW w:w="705" w:type="dxa"/>
                  <w:tcBorders>
                    <w:top w:val="single" w:sz="8" w:space="0" w:color="auto"/>
                    <w:left w:val="single" w:sz="8" w:space="0" w:color="auto"/>
                    <w:bottom w:val="single" w:sz="8" w:space="0" w:color="auto"/>
                    <w:right w:val="single" w:sz="8" w:space="0" w:color="auto"/>
                  </w:tcBorders>
                </w:tcPr>
                <w:p w14:paraId="13B14EAB"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2,7</w:t>
                  </w:r>
                </w:p>
              </w:tc>
              <w:tc>
                <w:tcPr>
                  <w:tcW w:w="855" w:type="dxa"/>
                  <w:tcBorders>
                    <w:top w:val="single" w:sz="8" w:space="0" w:color="auto"/>
                    <w:left w:val="single" w:sz="8" w:space="0" w:color="auto"/>
                    <w:bottom w:val="single" w:sz="8" w:space="0" w:color="auto"/>
                    <w:right w:val="single" w:sz="8" w:space="0" w:color="auto"/>
                  </w:tcBorders>
                </w:tcPr>
                <w:p w14:paraId="1423B058"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223</w:t>
                  </w:r>
                </w:p>
              </w:tc>
              <w:tc>
                <w:tcPr>
                  <w:tcW w:w="570" w:type="dxa"/>
                  <w:tcBorders>
                    <w:top w:val="single" w:sz="8" w:space="0" w:color="auto"/>
                    <w:left w:val="single" w:sz="8" w:space="0" w:color="auto"/>
                    <w:bottom w:val="single" w:sz="8" w:space="0" w:color="auto"/>
                    <w:right w:val="single" w:sz="8" w:space="0" w:color="auto"/>
                  </w:tcBorders>
                </w:tcPr>
                <w:p w14:paraId="3830D89E"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24</w:t>
                  </w:r>
                </w:p>
              </w:tc>
              <w:tc>
                <w:tcPr>
                  <w:tcW w:w="705" w:type="dxa"/>
                  <w:tcBorders>
                    <w:top w:val="single" w:sz="8" w:space="0" w:color="auto"/>
                    <w:left w:val="single" w:sz="8" w:space="0" w:color="auto"/>
                    <w:bottom w:val="single" w:sz="8" w:space="0" w:color="auto"/>
                    <w:right w:val="single" w:sz="8" w:space="0" w:color="auto"/>
                  </w:tcBorders>
                </w:tcPr>
                <w:p w14:paraId="44F2E52A"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5,5</w:t>
                  </w:r>
                </w:p>
              </w:tc>
              <w:tc>
                <w:tcPr>
                  <w:tcW w:w="780" w:type="dxa"/>
                  <w:tcBorders>
                    <w:top w:val="single" w:sz="8" w:space="0" w:color="auto"/>
                    <w:left w:val="single" w:sz="8" w:space="0" w:color="auto"/>
                    <w:bottom w:val="single" w:sz="8" w:space="0" w:color="auto"/>
                    <w:right w:val="single" w:sz="8" w:space="0" w:color="auto"/>
                  </w:tcBorders>
                </w:tcPr>
                <w:p w14:paraId="354E45D7"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245</w:t>
                  </w:r>
                </w:p>
              </w:tc>
            </w:tr>
            <w:tr w:rsidR="00DB07C8" w:rsidRPr="00DB07C8" w14:paraId="627ED86C" w14:textId="77777777" w:rsidTr="003E2640">
              <w:trPr>
                <w:trHeight w:val="165"/>
              </w:trPr>
              <w:tc>
                <w:tcPr>
                  <w:tcW w:w="495" w:type="dxa"/>
                  <w:tcBorders>
                    <w:top w:val="single" w:sz="8" w:space="0" w:color="auto"/>
                    <w:left w:val="single" w:sz="8" w:space="0" w:color="auto"/>
                    <w:bottom w:val="single" w:sz="8" w:space="0" w:color="auto"/>
                    <w:right w:val="single" w:sz="8" w:space="0" w:color="auto"/>
                  </w:tcBorders>
                </w:tcPr>
                <w:p w14:paraId="45DDD93B"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10</w:t>
                  </w:r>
                </w:p>
              </w:tc>
              <w:tc>
                <w:tcPr>
                  <w:tcW w:w="705" w:type="dxa"/>
                  <w:tcBorders>
                    <w:top w:val="single" w:sz="8" w:space="0" w:color="auto"/>
                    <w:left w:val="single" w:sz="8" w:space="0" w:color="auto"/>
                    <w:bottom w:val="single" w:sz="8" w:space="0" w:color="auto"/>
                    <w:right w:val="single" w:sz="8" w:space="0" w:color="auto"/>
                  </w:tcBorders>
                </w:tcPr>
                <w:p w14:paraId="6AE37616"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16,0</w:t>
                  </w:r>
                </w:p>
              </w:tc>
              <w:tc>
                <w:tcPr>
                  <w:tcW w:w="855" w:type="dxa"/>
                  <w:tcBorders>
                    <w:top w:val="single" w:sz="8" w:space="0" w:color="auto"/>
                    <w:left w:val="single" w:sz="8" w:space="0" w:color="auto"/>
                    <w:bottom w:val="single" w:sz="8" w:space="0" w:color="auto"/>
                    <w:right w:val="single" w:sz="8" w:space="0" w:color="auto"/>
                  </w:tcBorders>
                </w:tcPr>
                <w:p w14:paraId="33361909"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310</w:t>
                  </w:r>
                </w:p>
              </w:tc>
              <w:tc>
                <w:tcPr>
                  <w:tcW w:w="570" w:type="dxa"/>
                  <w:tcBorders>
                    <w:top w:val="single" w:sz="8" w:space="0" w:color="auto"/>
                    <w:left w:val="single" w:sz="8" w:space="0" w:color="auto"/>
                    <w:bottom w:val="single" w:sz="8" w:space="0" w:color="auto"/>
                    <w:right w:val="single" w:sz="8" w:space="0" w:color="auto"/>
                  </w:tcBorders>
                </w:tcPr>
                <w:p w14:paraId="3D6B4F9A"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25</w:t>
                  </w:r>
                </w:p>
              </w:tc>
              <w:tc>
                <w:tcPr>
                  <w:tcW w:w="705" w:type="dxa"/>
                  <w:tcBorders>
                    <w:top w:val="single" w:sz="8" w:space="0" w:color="auto"/>
                    <w:left w:val="single" w:sz="8" w:space="0" w:color="auto"/>
                    <w:bottom w:val="single" w:sz="8" w:space="0" w:color="auto"/>
                    <w:right w:val="single" w:sz="8" w:space="0" w:color="auto"/>
                  </w:tcBorders>
                </w:tcPr>
                <w:p w14:paraId="58D99EE9"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2,5</w:t>
                  </w:r>
                </w:p>
              </w:tc>
              <w:tc>
                <w:tcPr>
                  <w:tcW w:w="780" w:type="dxa"/>
                  <w:tcBorders>
                    <w:top w:val="single" w:sz="8" w:space="0" w:color="auto"/>
                    <w:left w:val="single" w:sz="8" w:space="0" w:color="auto"/>
                    <w:bottom w:val="single" w:sz="8" w:space="0" w:color="auto"/>
                    <w:right w:val="single" w:sz="8" w:space="0" w:color="auto"/>
                  </w:tcBorders>
                </w:tcPr>
                <w:p w14:paraId="2FB233ED"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240</w:t>
                  </w:r>
                </w:p>
              </w:tc>
            </w:tr>
            <w:tr w:rsidR="00DB07C8" w:rsidRPr="00DB07C8" w14:paraId="07C536F0" w14:textId="77777777" w:rsidTr="003E2640">
              <w:trPr>
                <w:trHeight w:val="165"/>
              </w:trPr>
              <w:tc>
                <w:tcPr>
                  <w:tcW w:w="495" w:type="dxa"/>
                  <w:tcBorders>
                    <w:top w:val="single" w:sz="8" w:space="0" w:color="auto"/>
                    <w:left w:val="single" w:sz="8" w:space="0" w:color="auto"/>
                    <w:bottom w:val="single" w:sz="8" w:space="0" w:color="auto"/>
                    <w:right w:val="single" w:sz="8" w:space="0" w:color="auto"/>
                  </w:tcBorders>
                </w:tcPr>
                <w:p w14:paraId="3741927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11</w:t>
                  </w:r>
                </w:p>
              </w:tc>
              <w:tc>
                <w:tcPr>
                  <w:tcW w:w="705" w:type="dxa"/>
                  <w:tcBorders>
                    <w:top w:val="single" w:sz="8" w:space="0" w:color="auto"/>
                    <w:left w:val="single" w:sz="8" w:space="0" w:color="auto"/>
                    <w:bottom w:val="single" w:sz="8" w:space="0" w:color="auto"/>
                    <w:right w:val="single" w:sz="8" w:space="0" w:color="auto"/>
                  </w:tcBorders>
                </w:tcPr>
                <w:p w14:paraId="699C6992"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13,2</w:t>
                  </w:r>
                </w:p>
              </w:tc>
              <w:tc>
                <w:tcPr>
                  <w:tcW w:w="855" w:type="dxa"/>
                  <w:tcBorders>
                    <w:top w:val="single" w:sz="8" w:space="0" w:color="auto"/>
                    <w:left w:val="single" w:sz="8" w:space="0" w:color="auto"/>
                    <w:bottom w:val="single" w:sz="8" w:space="0" w:color="auto"/>
                    <w:right w:val="single" w:sz="8" w:space="0" w:color="auto"/>
                  </w:tcBorders>
                </w:tcPr>
                <w:p w14:paraId="308AE26D"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284</w:t>
                  </w:r>
                </w:p>
              </w:tc>
              <w:tc>
                <w:tcPr>
                  <w:tcW w:w="570" w:type="dxa"/>
                  <w:tcBorders>
                    <w:top w:val="single" w:sz="8" w:space="0" w:color="auto"/>
                    <w:left w:val="single" w:sz="8" w:space="0" w:color="auto"/>
                    <w:bottom w:val="single" w:sz="8" w:space="0" w:color="auto"/>
                    <w:right w:val="single" w:sz="8" w:space="0" w:color="auto"/>
                  </w:tcBorders>
                </w:tcPr>
                <w:p w14:paraId="5B1D4803"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26</w:t>
                  </w:r>
                </w:p>
              </w:tc>
              <w:tc>
                <w:tcPr>
                  <w:tcW w:w="705" w:type="dxa"/>
                  <w:tcBorders>
                    <w:top w:val="single" w:sz="8" w:space="0" w:color="auto"/>
                    <w:left w:val="single" w:sz="8" w:space="0" w:color="auto"/>
                    <w:bottom w:val="single" w:sz="8" w:space="0" w:color="auto"/>
                    <w:right w:val="single" w:sz="8" w:space="0" w:color="auto"/>
                  </w:tcBorders>
                </w:tcPr>
                <w:p w14:paraId="0D6081D2"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5,0</w:t>
                  </w:r>
                </w:p>
              </w:tc>
              <w:tc>
                <w:tcPr>
                  <w:tcW w:w="780" w:type="dxa"/>
                  <w:tcBorders>
                    <w:top w:val="single" w:sz="8" w:space="0" w:color="auto"/>
                    <w:left w:val="single" w:sz="8" w:space="0" w:color="auto"/>
                    <w:bottom w:val="single" w:sz="8" w:space="0" w:color="auto"/>
                    <w:right w:val="single" w:sz="8" w:space="0" w:color="auto"/>
                  </w:tcBorders>
                </w:tcPr>
                <w:p w14:paraId="4A6109E3"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244</w:t>
                  </w:r>
                </w:p>
              </w:tc>
            </w:tr>
            <w:tr w:rsidR="00DB07C8" w:rsidRPr="00DB07C8" w14:paraId="4A0C1EA8" w14:textId="77777777" w:rsidTr="003E2640">
              <w:trPr>
                <w:trHeight w:val="165"/>
              </w:trPr>
              <w:tc>
                <w:tcPr>
                  <w:tcW w:w="495" w:type="dxa"/>
                  <w:tcBorders>
                    <w:top w:val="single" w:sz="8" w:space="0" w:color="auto"/>
                    <w:left w:val="single" w:sz="8" w:space="0" w:color="auto"/>
                    <w:bottom w:val="single" w:sz="8" w:space="0" w:color="auto"/>
                    <w:right w:val="single" w:sz="8" w:space="0" w:color="auto"/>
                  </w:tcBorders>
                </w:tcPr>
                <w:p w14:paraId="33D95720"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12</w:t>
                  </w:r>
                </w:p>
              </w:tc>
              <w:tc>
                <w:tcPr>
                  <w:tcW w:w="705" w:type="dxa"/>
                  <w:tcBorders>
                    <w:top w:val="single" w:sz="8" w:space="0" w:color="auto"/>
                    <w:left w:val="single" w:sz="8" w:space="0" w:color="auto"/>
                    <w:bottom w:val="single" w:sz="8" w:space="0" w:color="auto"/>
                    <w:right w:val="single" w:sz="8" w:space="0" w:color="auto"/>
                  </w:tcBorders>
                </w:tcPr>
                <w:p w14:paraId="33F03A79"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14,0</w:t>
                  </w:r>
                </w:p>
              </w:tc>
              <w:tc>
                <w:tcPr>
                  <w:tcW w:w="855" w:type="dxa"/>
                  <w:tcBorders>
                    <w:top w:val="single" w:sz="8" w:space="0" w:color="auto"/>
                    <w:left w:val="single" w:sz="8" w:space="0" w:color="auto"/>
                    <w:bottom w:val="single" w:sz="8" w:space="0" w:color="auto"/>
                    <w:right w:val="single" w:sz="8" w:space="0" w:color="auto"/>
                  </w:tcBorders>
                </w:tcPr>
                <w:p w14:paraId="21FFF140"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320</w:t>
                  </w:r>
                </w:p>
              </w:tc>
              <w:tc>
                <w:tcPr>
                  <w:tcW w:w="570" w:type="dxa"/>
                  <w:tcBorders>
                    <w:top w:val="single" w:sz="8" w:space="0" w:color="auto"/>
                    <w:left w:val="single" w:sz="8" w:space="0" w:color="auto"/>
                    <w:bottom w:val="single" w:sz="8" w:space="0" w:color="auto"/>
                    <w:right w:val="single" w:sz="8" w:space="0" w:color="auto"/>
                  </w:tcBorders>
                </w:tcPr>
                <w:p w14:paraId="72D6EE0D"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27</w:t>
                  </w:r>
                </w:p>
              </w:tc>
              <w:tc>
                <w:tcPr>
                  <w:tcW w:w="705" w:type="dxa"/>
                  <w:tcBorders>
                    <w:top w:val="single" w:sz="8" w:space="0" w:color="auto"/>
                    <w:left w:val="single" w:sz="8" w:space="0" w:color="auto"/>
                    <w:bottom w:val="single" w:sz="8" w:space="0" w:color="auto"/>
                    <w:right w:val="single" w:sz="8" w:space="0" w:color="auto"/>
                  </w:tcBorders>
                </w:tcPr>
                <w:p w14:paraId="3A7765B4"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5,3</w:t>
                  </w:r>
                </w:p>
              </w:tc>
              <w:tc>
                <w:tcPr>
                  <w:tcW w:w="780" w:type="dxa"/>
                  <w:tcBorders>
                    <w:top w:val="single" w:sz="8" w:space="0" w:color="auto"/>
                    <w:left w:val="single" w:sz="8" w:space="0" w:color="auto"/>
                    <w:bottom w:val="single" w:sz="8" w:space="0" w:color="auto"/>
                    <w:right w:val="single" w:sz="8" w:space="0" w:color="auto"/>
                  </w:tcBorders>
                </w:tcPr>
                <w:p w14:paraId="1185835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252</w:t>
                  </w:r>
                </w:p>
              </w:tc>
            </w:tr>
            <w:tr w:rsidR="00DB07C8" w:rsidRPr="00DB07C8" w14:paraId="13BCEFF5" w14:textId="77777777" w:rsidTr="003E2640">
              <w:trPr>
                <w:trHeight w:val="165"/>
              </w:trPr>
              <w:tc>
                <w:tcPr>
                  <w:tcW w:w="495" w:type="dxa"/>
                  <w:tcBorders>
                    <w:top w:val="single" w:sz="8" w:space="0" w:color="auto"/>
                    <w:left w:val="single" w:sz="8" w:space="0" w:color="auto"/>
                    <w:bottom w:val="single" w:sz="8" w:space="0" w:color="auto"/>
                    <w:right w:val="single" w:sz="8" w:space="0" w:color="auto"/>
                  </w:tcBorders>
                </w:tcPr>
                <w:p w14:paraId="4E00F782"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13</w:t>
                  </w:r>
                </w:p>
              </w:tc>
              <w:tc>
                <w:tcPr>
                  <w:tcW w:w="705" w:type="dxa"/>
                  <w:tcBorders>
                    <w:top w:val="single" w:sz="8" w:space="0" w:color="auto"/>
                    <w:left w:val="single" w:sz="8" w:space="0" w:color="auto"/>
                    <w:bottom w:val="single" w:sz="8" w:space="0" w:color="auto"/>
                    <w:right w:val="single" w:sz="8" w:space="0" w:color="auto"/>
                  </w:tcBorders>
                </w:tcPr>
                <w:p w14:paraId="16242652"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11,0</w:t>
                  </w:r>
                </w:p>
              </w:tc>
              <w:tc>
                <w:tcPr>
                  <w:tcW w:w="855" w:type="dxa"/>
                  <w:tcBorders>
                    <w:top w:val="single" w:sz="8" w:space="0" w:color="auto"/>
                    <w:left w:val="single" w:sz="8" w:space="0" w:color="auto"/>
                    <w:bottom w:val="single" w:sz="8" w:space="0" w:color="auto"/>
                    <w:right w:val="single" w:sz="8" w:space="0" w:color="auto"/>
                  </w:tcBorders>
                </w:tcPr>
                <w:p w14:paraId="03DEE77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295</w:t>
                  </w:r>
                </w:p>
              </w:tc>
              <w:tc>
                <w:tcPr>
                  <w:tcW w:w="570" w:type="dxa"/>
                  <w:tcBorders>
                    <w:top w:val="single" w:sz="8" w:space="0" w:color="auto"/>
                    <w:left w:val="single" w:sz="8" w:space="0" w:color="auto"/>
                    <w:bottom w:val="single" w:sz="8" w:space="0" w:color="auto"/>
                    <w:right w:val="single" w:sz="8" w:space="0" w:color="auto"/>
                  </w:tcBorders>
                </w:tcPr>
                <w:p w14:paraId="196190C0"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28</w:t>
                  </w:r>
                </w:p>
              </w:tc>
              <w:tc>
                <w:tcPr>
                  <w:tcW w:w="705" w:type="dxa"/>
                  <w:tcBorders>
                    <w:top w:val="single" w:sz="8" w:space="0" w:color="auto"/>
                    <w:left w:val="single" w:sz="8" w:space="0" w:color="auto"/>
                    <w:bottom w:val="single" w:sz="8" w:space="0" w:color="auto"/>
                    <w:right w:val="single" w:sz="8" w:space="0" w:color="auto"/>
                  </w:tcBorders>
                </w:tcPr>
                <w:p w14:paraId="4EFAE027"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7,5</w:t>
                  </w:r>
                </w:p>
              </w:tc>
              <w:tc>
                <w:tcPr>
                  <w:tcW w:w="780" w:type="dxa"/>
                  <w:tcBorders>
                    <w:top w:val="single" w:sz="8" w:space="0" w:color="auto"/>
                    <w:left w:val="single" w:sz="8" w:space="0" w:color="auto"/>
                    <w:bottom w:val="single" w:sz="8" w:space="0" w:color="auto"/>
                    <w:right w:val="single" w:sz="8" w:space="0" w:color="auto"/>
                  </w:tcBorders>
                </w:tcPr>
                <w:p w14:paraId="0976202C"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253</w:t>
                  </w:r>
                </w:p>
              </w:tc>
            </w:tr>
            <w:tr w:rsidR="00DB07C8" w:rsidRPr="00DB07C8" w14:paraId="7DC56F78" w14:textId="77777777" w:rsidTr="003E2640">
              <w:trPr>
                <w:trHeight w:val="165"/>
              </w:trPr>
              <w:tc>
                <w:tcPr>
                  <w:tcW w:w="495" w:type="dxa"/>
                  <w:tcBorders>
                    <w:top w:val="single" w:sz="8" w:space="0" w:color="auto"/>
                    <w:left w:val="single" w:sz="8" w:space="0" w:color="auto"/>
                    <w:bottom w:val="single" w:sz="8" w:space="0" w:color="auto"/>
                    <w:right w:val="single" w:sz="8" w:space="0" w:color="auto"/>
                  </w:tcBorders>
                </w:tcPr>
                <w:p w14:paraId="524E57C7"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14</w:t>
                  </w:r>
                </w:p>
              </w:tc>
              <w:tc>
                <w:tcPr>
                  <w:tcW w:w="705" w:type="dxa"/>
                  <w:tcBorders>
                    <w:top w:val="single" w:sz="8" w:space="0" w:color="auto"/>
                    <w:left w:val="single" w:sz="8" w:space="0" w:color="auto"/>
                    <w:bottom w:val="single" w:sz="8" w:space="0" w:color="auto"/>
                    <w:right w:val="single" w:sz="8" w:space="0" w:color="auto"/>
                  </w:tcBorders>
                </w:tcPr>
                <w:p w14:paraId="228A5BF7"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12,0</w:t>
                  </w:r>
                </w:p>
              </w:tc>
              <w:tc>
                <w:tcPr>
                  <w:tcW w:w="855" w:type="dxa"/>
                  <w:tcBorders>
                    <w:top w:val="single" w:sz="8" w:space="0" w:color="auto"/>
                    <w:left w:val="single" w:sz="8" w:space="0" w:color="auto"/>
                    <w:bottom w:val="single" w:sz="8" w:space="0" w:color="auto"/>
                    <w:right w:val="single" w:sz="8" w:space="0" w:color="auto"/>
                  </w:tcBorders>
                </w:tcPr>
                <w:p w14:paraId="30F6D112"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279</w:t>
                  </w:r>
                </w:p>
              </w:tc>
              <w:tc>
                <w:tcPr>
                  <w:tcW w:w="570" w:type="dxa"/>
                  <w:tcBorders>
                    <w:top w:val="single" w:sz="8" w:space="0" w:color="auto"/>
                    <w:left w:val="single" w:sz="8" w:space="0" w:color="auto"/>
                    <w:bottom w:val="single" w:sz="8" w:space="0" w:color="auto"/>
                    <w:right w:val="single" w:sz="8" w:space="0" w:color="auto"/>
                  </w:tcBorders>
                </w:tcPr>
                <w:p w14:paraId="07BF7E2D"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29</w:t>
                  </w:r>
                </w:p>
              </w:tc>
              <w:tc>
                <w:tcPr>
                  <w:tcW w:w="705" w:type="dxa"/>
                  <w:tcBorders>
                    <w:top w:val="single" w:sz="8" w:space="0" w:color="auto"/>
                    <w:left w:val="single" w:sz="8" w:space="0" w:color="auto"/>
                    <w:bottom w:val="single" w:sz="8" w:space="0" w:color="auto"/>
                    <w:right w:val="single" w:sz="8" w:space="0" w:color="auto"/>
                  </w:tcBorders>
                </w:tcPr>
                <w:p w14:paraId="585847A2"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7,0</w:t>
                  </w:r>
                </w:p>
              </w:tc>
              <w:tc>
                <w:tcPr>
                  <w:tcW w:w="780" w:type="dxa"/>
                  <w:tcBorders>
                    <w:top w:val="single" w:sz="8" w:space="0" w:color="auto"/>
                    <w:left w:val="single" w:sz="8" w:space="0" w:color="auto"/>
                    <w:bottom w:val="single" w:sz="8" w:space="0" w:color="auto"/>
                    <w:right w:val="single" w:sz="8" w:space="0" w:color="auto"/>
                  </w:tcBorders>
                </w:tcPr>
                <w:p w14:paraId="4DC0F009"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252</w:t>
                  </w:r>
                </w:p>
              </w:tc>
            </w:tr>
            <w:tr w:rsidR="00DB07C8" w:rsidRPr="00DB07C8" w14:paraId="4837A9EC" w14:textId="77777777" w:rsidTr="003E2640">
              <w:trPr>
                <w:trHeight w:val="75"/>
              </w:trPr>
              <w:tc>
                <w:tcPr>
                  <w:tcW w:w="495" w:type="dxa"/>
                  <w:tcBorders>
                    <w:top w:val="single" w:sz="8" w:space="0" w:color="auto"/>
                    <w:left w:val="single" w:sz="8" w:space="0" w:color="auto"/>
                    <w:bottom w:val="single" w:sz="8" w:space="0" w:color="auto"/>
                    <w:right w:val="single" w:sz="8" w:space="0" w:color="auto"/>
                  </w:tcBorders>
                </w:tcPr>
                <w:p w14:paraId="1A524582"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15</w:t>
                  </w:r>
                </w:p>
              </w:tc>
              <w:tc>
                <w:tcPr>
                  <w:tcW w:w="705" w:type="dxa"/>
                  <w:tcBorders>
                    <w:top w:val="single" w:sz="8" w:space="0" w:color="auto"/>
                    <w:left w:val="single" w:sz="8" w:space="0" w:color="auto"/>
                    <w:bottom w:val="single" w:sz="8" w:space="0" w:color="auto"/>
                    <w:right w:val="single" w:sz="8" w:space="0" w:color="auto"/>
                  </w:tcBorders>
                </w:tcPr>
                <w:p w14:paraId="614149E4"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4,5</w:t>
                  </w:r>
                </w:p>
              </w:tc>
              <w:tc>
                <w:tcPr>
                  <w:tcW w:w="855" w:type="dxa"/>
                  <w:tcBorders>
                    <w:top w:val="single" w:sz="8" w:space="0" w:color="auto"/>
                    <w:left w:val="single" w:sz="8" w:space="0" w:color="auto"/>
                    <w:bottom w:val="single" w:sz="8" w:space="0" w:color="auto"/>
                    <w:right w:val="single" w:sz="8" w:space="0" w:color="auto"/>
                  </w:tcBorders>
                </w:tcPr>
                <w:p w14:paraId="20BC9C7A"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222</w:t>
                  </w:r>
                </w:p>
              </w:tc>
              <w:tc>
                <w:tcPr>
                  <w:tcW w:w="570" w:type="dxa"/>
                  <w:tcBorders>
                    <w:top w:val="single" w:sz="8" w:space="0" w:color="auto"/>
                    <w:left w:val="single" w:sz="8" w:space="0" w:color="auto"/>
                    <w:bottom w:val="single" w:sz="8" w:space="0" w:color="auto"/>
                    <w:right w:val="single" w:sz="8" w:space="0" w:color="auto"/>
                  </w:tcBorders>
                </w:tcPr>
                <w:p w14:paraId="7ECBB654"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30</w:t>
                  </w:r>
                </w:p>
              </w:tc>
              <w:tc>
                <w:tcPr>
                  <w:tcW w:w="705" w:type="dxa"/>
                  <w:tcBorders>
                    <w:top w:val="single" w:sz="8" w:space="0" w:color="auto"/>
                    <w:left w:val="single" w:sz="8" w:space="0" w:color="auto"/>
                    <w:bottom w:val="single" w:sz="8" w:space="0" w:color="auto"/>
                    <w:right w:val="single" w:sz="8" w:space="0" w:color="auto"/>
                  </w:tcBorders>
                </w:tcPr>
                <w:p w14:paraId="681EB5B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8,0</w:t>
                  </w:r>
                </w:p>
              </w:tc>
              <w:tc>
                <w:tcPr>
                  <w:tcW w:w="780" w:type="dxa"/>
                  <w:tcBorders>
                    <w:top w:val="single" w:sz="8" w:space="0" w:color="auto"/>
                    <w:left w:val="single" w:sz="8" w:space="0" w:color="auto"/>
                    <w:bottom w:val="single" w:sz="8" w:space="0" w:color="auto"/>
                    <w:right w:val="single" w:sz="8" w:space="0" w:color="auto"/>
                  </w:tcBorders>
                </w:tcPr>
                <w:p w14:paraId="7D2D26D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262</w:t>
                  </w:r>
                </w:p>
              </w:tc>
            </w:tr>
          </w:tbl>
          <w:p w14:paraId="1A7E95FB"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По данным таблицы:</w:t>
            </w:r>
          </w:p>
          <w:p w14:paraId="054C907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Построить ряд распределения рабочих по стажу, образовав 5 групп с равными интервалами.</w:t>
            </w:r>
          </w:p>
          <w:p w14:paraId="654E9CE9"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Для изучения зависимости между стажем работы и месячной выработкой рабочих произведите:</w:t>
            </w:r>
          </w:p>
          <w:p w14:paraId="13E690A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а) группировку рабочих по стажу, образовав 5 групп с равными интервалами. Каждую группу охарактеризуйте числом рабочих; средним стажем работы; месячной выработкой </w:t>
            </w:r>
            <w:r w:rsidRPr="00DB07C8">
              <w:rPr>
                <w:rFonts w:ascii="OfficinaSansBookC" w:eastAsia="Times New Roman" w:hAnsi="OfficinaSansBookC" w:cs="Times New Roman"/>
                <w:sz w:val="28"/>
                <w:szCs w:val="28"/>
              </w:rPr>
              <w:lastRenderedPageBreak/>
              <w:t>продукции – всего и в среднем на одного рабочего;</w:t>
            </w:r>
          </w:p>
          <w:p w14:paraId="0F473F3E"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б) комбинационную группировку по двум признакам: стажу работы и месячной выработкой продукции на одного рабочего</w:t>
            </w:r>
          </w:p>
        </w:tc>
        <w:tc>
          <w:tcPr>
            <w:tcW w:w="3924" w:type="dxa"/>
            <w:vMerge/>
            <w:tcBorders>
              <w:left w:val="single" w:sz="8" w:space="0" w:color="000000" w:themeColor="text1"/>
              <w:right w:val="single" w:sz="8" w:space="0" w:color="000000" w:themeColor="text1"/>
            </w:tcBorders>
          </w:tcPr>
          <w:p w14:paraId="3B51DD54" w14:textId="77777777" w:rsidR="00D87465" w:rsidRPr="00DB07C8" w:rsidRDefault="00D87465" w:rsidP="00BF527D">
            <w:pPr>
              <w:spacing w:after="0" w:line="276" w:lineRule="auto"/>
              <w:jc w:val="both"/>
              <w:rPr>
                <w:rFonts w:ascii="OfficinaSansBookC" w:hAnsi="OfficinaSansBookC"/>
                <w:sz w:val="28"/>
                <w:szCs w:val="28"/>
              </w:rPr>
            </w:pPr>
          </w:p>
        </w:tc>
      </w:tr>
      <w:tr w:rsidR="00DB07C8" w:rsidRPr="00DB07C8" w14:paraId="4B3FAA59"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FC0F13C"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Задача: Численность экономически активного населения (ЭАН) в двух районах (в среднем за год) представлены в таблице:</w:t>
            </w:r>
          </w:p>
          <w:tbl>
            <w:tblPr>
              <w:tblW w:w="0" w:type="auto"/>
              <w:tblLayout w:type="fixed"/>
              <w:tblLook w:val="04A0" w:firstRow="1" w:lastRow="0" w:firstColumn="1" w:lastColumn="0" w:noHBand="0" w:noVBand="1"/>
            </w:tblPr>
            <w:tblGrid>
              <w:gridCol w:w="1590"/>
              <w:gridCol w:w="855"/>
              <w:gridCol w:w="855"/>
              <w:gridCol w:w="870"/>
            </w:tblGrid>
            <w:tr w:rsidR="00DB07C8" w:rsidRPr="00DB07C8" w14:paraId="1E16892D" w14:textId="77777777" w:rsidTr="003E2640">
              <w:tc>
                <w:tcPr>
                  <w:tcW w:w="1590" w:type="dxa"/>
                  <w:tcBorders>
                    <w:top w:val="single" w:sz="8" w:space="0" w:color="auto"/>
                    <w:left w:val="single" w:sz="8" w:space="0" w:color="auto"/>
                    <w:bottom w:val="single" w:sz="8" w:space="0" w:color="auto"/>
                    <w:right w:val="single" w:sz="8" w:space="0" w:color="auto"/>
                  </w:tcBorders>
                </w:tcPr>
                <w:p w14:paraId="47F346AA"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Показатели</w:t>
                  </w:r>
                </w:p>
              </w:tc>
              <w:tc>
                <w:tcPr>
                  <w:tcW w:w="855" w:type="dxa"/>
                  <w:tcBorders>
                    <w:top w:val="single" w:sz="8" w:space="0" w:color="auto"/>
                    <w:left w:val="single" w:sz="8" w:space="0" w:color="auto"/>
                    <w:bottom w:val="single" w:sz="8" w:space="0" w:color="auto"/>
                    <w:right w:val="single" w:sz="8" w:space="0" w:color="auto"/>
                  </w:tcBorders>
                </w:tcPr>
                <w:p w14:paraId="5AEAC69E"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2007</w:t>
                  </w:r>
                </w:p>
              </w:tc>
              <w:tc>
                <w:tcPr>
                  <w:tcW w:w="855" w:type="dxa"/>
                  <w:tcBorders>
                    <w:top w:val="single" w:sz="8" w:space="0" w:color="auto"/>
                    <w:left w:val="single" w:sz="8" w:space="0" w:color="auto"/>
                    <w:bottom w:val="single" w:sz="8" w:space="0" w:color="auto"/>
                    <w:right w:val="single" w:sz="8" w:space="0" w:color="auto"/>
                  </w:tcBorders>
                </w:tcPr>
                <w:p w14:paraId="7BD27396"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2008</w:t>
                  </w:r>
                </w:p>
              </w:tc>
              <w:tc>
                <w:tcPr>
                  <w:tcW w:w="870" w:type="dxa"/>
                  <w:tcBorders>
                    <w:top w:val="single" w:sz="8" w:space="0" w:color="auto"/>
                    <w:left w:val="single" w:sz="8" w:space="0" w:color="auto"/>
                    <w:bottom w:val="single" w:sz="8" w:space="0" w:color="auto"/>
                    <w:right w:val="single" w:sz="8" w:space="0" w:color="auto"/>
                  </w:tcBorders>
                </w:tcPr>
                <w:p w14:paraId="53A939AD"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2009</w:t>
                  </w:r>
                </w:p>
              </w:tc>
            </w:tr>
            <w:tr w:rsidR="00DB07C8" w:rsidRPr="00DB07C8" w14:paraId="6D8B43BC" w14:textId="77777777" w:rsidTr="003E2640">
              <w:tc>
                <w:tcPr>
                  <w:tcW w:w="1590" w:type="dxa"/>
                  <w:tcBorders>
                    <w:top w:val="single" w:sz="8" w:space="0" w:color="auto"/>
                    <w:left w:val="single" w:sz="8" w:space="0" w:color="auto"/>
                    <w:bottom w:val="single" w:sz="8" w:space="0" w:color="auto"/>
                    <w:right w:val="single" w:sz="8" w:space="0" w:color="auto"/>
                  </w:tcBorders>
                </w:tcPr>
                <w:p w14:paraId="61994954"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I район</w:t>
                  </w:r>
                </w:p>
                <w:p w14:paraId="509F0E6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Численность ЭАН (SЭАН), тыс.чел</w:t>
                  </w:r>
                </w:p>
              </w:tc>
              <w:tc>
                <w:tcPr>
                  <w:tcW w:w="855" w:type="dxa"/>
                  <w:tcBorders>
                    <w:top w:val="single" w:sz="8" w:space="0" w:color="auto"/>
                    <w:left w:val="single" w:sz="8" w:space="0" w:color="auto"/>
                    <w:bottom w:val="single" w:sz="8" w:space="0" w:color="auto"/>
                    <w:right w:val="single" w:sz="8" w:space="0" w:color="auto"/>
                  </w:tcBorders>
                </w:tcPr>
                <w:p w14:paraId="00F78A8A"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76,5</w:t>
                  </w:r>
                </w:p>
              </w:tc>
              <w:tc>
                <w:tcPr>
                  <w:tcW w:w="855" w:type="dxa"/>
                  <w:tcBorders>
                    <w:top w:val="single" w:sz="8" w:space="0" w:color="auto"/>
                    <w:left w:val="single" w:sz="8" w:space="0" w:color="auto"/>
                    <w:bottom w:val="single" w:sz="8" w:space="0" w:color="auto"/>
                    <w:right w:val="single" w:sz="8" w:space="0" w:color="auto"/>
                  </w:tcBorders>
                </w:tcPr>
                <w:p w14:paraId="338A87CE"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75,4</w:t>
                  </w:r>
                </w:p>
              </w:tc>
              <w:tc>
                <w:tcPr>
                  <w:tcW w:w="870" w:type="dxa"/>
                  <w:tcBorders>
                    <w:top w:val="single" w:sz="8" w:space="0" w:color="auto"/>
                    <w:left w:val="single" w:sz="8" w:space="0" w:color="auto"/>
                    <w:bottom w:val="single" w:sz="8" w:space="0" w:color="auto"/>
                    <w:right w:val="single" w:sz="8" w:space="0" w:color="auto"/>
                  </w:tcBorders>
                </w:tcPr>
                <w:p w14:paraId="6488C21A"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74</w:t>
                  </w:r>
                </w:p>
              </w:tc>
            </w:tr>
            <w:tr w:rsidR="00DB07C8" w:rsidRPr="00DB07C8" w14:paraId="74F97AB7" w14:textId="77777777" w:rsidTr="003E2640">
              <w:tc>
                <w:tcPr>
                  <w:tcW w:w="1590" w:type="dxa"/>
                  <w:tcBorders>
                    <w:top w:val="single" w:sz="8" w:space="0" w:color="auto"/>
                    <w:left w:val="single" w:sz="8" w:space="0" w:color="auto"/>
                    <w:bottom w:val="single" w:sz="8" w:space="0" w:color="auto"/>
                    <w:right w:val="single" w:sz="8" w:space="0" w:color="auto"/>
                  </w:tcBorders>
                </w:tcPr>
                <w:p w14:paraId="12B2753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Численность безработных (SБ), чел.</w:t>
                  </w:r>
                </w:p>
              </w:tc>
              <w:tc>
                <w:tcPr>
                  <w:tcW w:w="855" w:type="dxa"/>
                  <w:tcBorders>
                    <w:top w:val="single" w:sz="8" w:space="0" w:color="auto"/>
                    <w:left w:val="single" w:sz="8" w:space="0" w:color="auto"/>
                    <w:bottom w:val="single" w:sz="8" w:space="0" w:color="auto"/>
                    <w:right w:val="single" w:sz="8" w:space="0" w:color="auto"/>
                  </w:tcBorders>
                </w:tcPr>
                <w:p w14:paraId="63468FDF"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3 594</w:t>
                  </w:r>
                </w:p>
              </w:tc>
              <w:tc>
                <w:tcPr>
                  <w:tcW w:w="855" w:type="dxa"/>
                  <w:tcBorders>
                    <w:top w:val="single" w:sz="8" w:space="0" w:color="auto"/>
                    <w:left w:val="single" w:sz="8" w:space="0" w:color="auto"/>
                    <w:bottom w:val="single" w:sz="8" w:space="0" w:color="auto"/>
                    <w:right w:val="single" w:sz="8" w:space="0" w:color="auto"/>
                  </w:tcBorders>
                </w:tcPr>
                <w:p w14:paraId="250A4B42"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4 160</w:t>
                  </w:r>
                </w:p>
              </w:tc>
              <w:tc>
                <w:tcPr>
                  <w:tcW w:w="870" w:type="dxa"/>
                  <w:tcBorders>
                    <w:top w:val="single" w:sz="8" w:space="0" w:color="auto"/>
                    <w:left w:val="single" w:sz="8" w:space="0" w:color="auto"/>
                    <w:bottom w:val="single" w:sz="8" w:space="0" w:color="auto"/>
                    <w:right w:val="single" w:sz="8" w:space="0" w:color="auto"/>
                  </w:tcBorders>
                </w:tcPr>
                <w:p w14:paraId="16F5F660"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5 478</w:t>
                  </w:r>
                </w:p>
              </w:tc>
            </w:tr>
            <w:tr w:rsidR="00DB07C8" w:rsidRPr="00DB07C8" w14:paraId="55FF2988" w14:textId="77777777" w:rsidTr="003E2640">
              <w:tc>
                <w:tcPr>
                  <w:tcW w:w="1590" w:type="dxa"/>
                  <w:tcBorders>
                    <w:top w:val="single" w:sz="8" w:space="0" w:color="auto"/>
                    <w:left w:val="single" w:sz="8" w:space="0" w:color="auto"/>
                    <w:bottom w:val="single" w:sz="8" w:space="0" w:color="auto"/>
                    <w:right w:val="single" w:sz="8" w:space="0" w:color="auto"/>
                  </w:tcBorders>
                </w:tcPr>
                <w:p w14:paraId="21E5C760"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II район</w:t>
                  </w:r>
                </w:p>
                <w:p w14:paraId="071E8253"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Численность ЭАН (SЭАН), тыс.чел</w:t>
                  </w:r>
                </w:p>
              </w:tc>
              <w:tc>
                <w:tcPr>
                  <w:tcW w:w="855" w:type="dxa"/>
                  <w:tcBorders>
                    <w:top w:val="single" w:sz="8" w:space="0" w:color="auto"/>
                    <w:left w:val="single" w:sz="8" w:space="0" w:color="auto"/>
                    <w:bottom w:val="single" w:sz="8" w:space="0" w:color="auto"/>
                    <w:right w:val="single" w:sz="8" w:space="0" w:color="auto"/>
                  </w:tcBorders>
                </w:tcPr>
                <w:p w14:paraId="387A5277"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28</w:t>
                  </w:r>
                </w:p>
              </w:tc>
              <w:tc>
                <w:tcPr>
                  <w:tcW w:w="855" w:type="dxa"/>
                  <w:tcBorders>
                    <w:top w:val="single" w:sz="8" w:space="0" w:color="auto"/>
                    <w:left w:val="single" w:sz="8" w:space="0" w:color="auto"/>
                    <w:bottom w:val="single" w:sz="8" w:space="0" w:color="auto"/>
                    <w:right w:val="single" w:sz="8" w:space="0" w:color="auto"/>
                  </w:tcBorders>
                </w:tcPr>
                <w:p w14:paraId="47BA6E6E"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27,3</w:t>
                  </w:r>
                </w:p>
              </w:tc>
              <w:tc>
                <w:tcPr>
                  <w:tcW w:w="870" w:type="dxa"/>
                  <w:tcBorders>
                    <w:top w:val="single" w:sz="8" w:space="0" w:color="auto"/>
                    <w:left w:val="single" w:sz="8" w:space="0" w:color="auto"/>
                    <w:bottom w:val="single" w:sz="8" w:space="0" w:color="auto"/>
                    <w:right w:val="single" w:sz="8" w:space="0" w:color="auto"/>
                  </w:tcBorders>
                </w:tcPr>
                <w:p w14:paraId="562B4B93"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26,6</w:t>
                  </w:r>
                </w:p>
              </w:tc>
            </w:tr>
            <w:tr w:rsidR="00DB07C8" w:rsidRPr="00DB07C8" w14:paraId="0FE6BECE" w14:textId="77777777" w:rsidTr="003E2640">
              <w:tc>
                <w:tcPr>
                  <w:tcW w:w="1590" w:type="dxa"/>
                  <w:tcBorders>
                    <w:top w:val="single" w:sz="8" w:space="0" w:color="auto"/>
                    <w:left w:val="single" w:sz="8" w:space="0" w:color="auto"/>
                    <w:bottom w:val="single" w:sz="8" w:space="0" w:color="auto"/>
                    <w:right w:val="single" w:sz="8" w:space="0" w:color="auto"/>
                  </w:tcBorders>
                </w:tcPr>
                <w:p w14:paraId="38E92C29"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Численность безработных (SБ), чел.</w:t>
                  </w:r>
                </w:p>
              </w:tc>
              <w:tc>
                <w:tcPr>
                  <w:tcW w:w="855" w:type="dxa"/>
                  <w:tcBorders>
                    <w:top w:val="single" w:sz="8" w:space="0" w:color="auto"/>
                    <w:left w:val="single" w:sz="8" w:space="0" w:color="auto"/>
                    <w:bottom w:val="single" w:sz="8" w:space="0" w:color="auto"/>
                    <w:right w:val="single" w:sz="8" w:space="0" w:color="auto"/>
                  </w:tcBorders>
                </w:tcPr>
                <w:p w14:paraId="644FEDFE"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2 911</w:t>
                  </w:r>
                </w:p>
              </w:tc>
              <w:tc>
                <w:tcPr>
                  <w:tcW w:w="855" w:type="dxa"/>
                  <w:tcBorders>
                    <w:top w:val="single" w:sz="8" w:space="0" w:color="auto"/>
                    <w:left w:val="single" w:sz="8" w:space="0" w:color="auto"/>
                    <w:bottom w:val="single" w:sz="8" w:space="0" w:color="auto"/>
                    <w:right w:val="single" w:sz="8" w:space="0" w:color="auto"/>
                  </w:tcBorders>
                </w:tcPr>
                <w:p w14:paraId="696A25F4"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3 772</w:t>
                  </w:r>
                </w:p>
              </w:tc>
              <w:tc>
                <w:tcPr>
                  <w:tcW w:w="870" w:type="dxa"/>
                  <w:tcBorders>
                    <w:top w:val="single" w:sz="8" w:space="0" w:color="auto"/>
                    <w:left w:val="single" w:sz="8" w:space="0" w:color="auto"/>
                    <w:bottom w:val="single" w:sz="8" w:space="0" w:color="auto"/>
                    <w:right w:val="single" w:sz="8" w:space="0" w:color="auto"/>
                  </w:tcBorders>
                </w:tcPr>
                <w:p w14:paraId="283EE512"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3 329</w:t>
                  </w:r>
                </w:p>
              </w:tc>
            </w:tr>
          </w:tbl>
          <w:p w14:paraId="2232A174"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Охарактеризуйте с помощью относительных величин сравнения развитие безработицы в представленных районах</w:t>
            </w:r>
          </w:p>
        </w:tc>
        <w:tc>
          <w:tcPr>
            <w:tcW w:w="3924" w:type="dxa"/>
            <w:vMerge/>
            <w:tcBorders>
              <w:left w:val="single" w:sz="8" w:space="0" w:color="000000" w:themeColor="text1"/>
              <w:right w:val="single" w:sz="8" w:space="0" w:color="000000" w:themeColor="text1"/>
            </w:tcBorders>
          </w:tcPr>
          <w:p w14:paraId="0B68B6F6" w14:textId="77777777" w:rsidR="00D87465" w:rsidRPr="00DB07C8" w:rsidRDefault="00D87465" w:rsidP="00BF527D">
            <w:pPr>
              <w:spacing w:after="0" w:line="276" w:lineRule="auto"/>
              <w:jc w:val="both"/>
              <w:rPr>
                <w:rFonts w:ascii="OfficinaSansBookC" w:hAnsi="OfficinaSansBookC"/>
                <w:sz w:val="28"/>
                <w:szCs w:val="28"/>
              </w:rPr>
            </w:pPr>
          </w:p>
        </w:tc>
      </w:tr>
      <w:tr w:rsidR="00DB07C8" w:rsidRPr="00DB07C8" w14:paraId="60759212"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76EDE6"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Задача: Вероятность получить высокие дивиденды по акциям первого предприятия - 0.1, второго - 0.2, третьего – 0.25. Определите вероятность того, что акционер, имеющий акции всех предприятий, получит высокие дивиденды:</w:t>
            </w:r>
          </w:p>
          <w:p w14:paraId="41917B07"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а) на всех предприятиях;</w:t>
            </w:r>
          </w:p>
          <w:p w14:paraId="052999A8"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b) только на одном предприятии;</w:t>
            </w:r>
          </w:p>
          <w:p w14:paraId="27F87AE7"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c) хотя бы на одном предприятии</w:t>
            </w:r>
          </w:p>
        </w:tc>
        <w:tc>
          <w:tcPr>
            <w:tcW w:w="3924" w:type="dxa"/>
            <w:vMerge/>
            <w:tcBorders>
              <w:left w:val="single" w:sz="8" w:space="0" w:color="000000" w:themeColor="text1"/>
              <w:right w:val="single" w:sz="8" w:space="0" w:color="000000" w:themeColor="text1"/>
            </w:tcBorders>
          </w:tcPr>
          <w:p w14:paraId="028FC497" w14:textId="77777777" w:rsidR="00D87465" w:rsidRPr="00DB07C8" w:rsidRDefault="00D87465" w:rsidP="00BF527D">
            <w:pPr>
              <w:spacing w:after="0" w:line="276" w:lineRule="auto"/>
              <w:jc w:val="both"/>
              <w:rPr>
                <w:rFonts w:ascii="OfficinaSansBookC" w:hAnsi="OfficinaSansBookC"/>
                <w:sz w:val="28"/>
                <w:szCs w:val="28"/>
              </w:rPr>
            </w:pPr>
          </w:p>
        </w:tc>
      </w:tr>
      <w:tr w:rsidR="00DB07C8" w:rsidRPr="00DB07C8" w14:paraId="153D7FEB"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71A5BE"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Задача: В компанию А инвестированы 20 млн. рублей, а в компанию В – 10 млн. руб. Компания А обещает прибыль 10 % годовых, но может обанкротиться с вероятностью 0,05. Компания В обещает 20 % годовых, но может обанкротиться с вероятностью 0,2. При банкротстве компаний вложенные средства не возвращаются. Считаем, что банкротства компаний – события независимые. Определить ожидаемую общую сумму прибыли (убытка), полученную от двух компаний через год</w:t>
            </w:r>
          </w:p>
        </w:tc>
        <w:tc>
          <w:tcPr>
            <w:tcW w:w="3924" w:type="dxa"/>
            <w:vMerge/>
            <w:tcBorders>
              <w:left w:val="single" w:sz="8" w:space="0" w:color="000000" w:themeColor="text1"/>
              <w:right w:val="single" w:sz="8" w:space="0" w:color="000000" w:themeColor="text1"/>
            </w:tcBorders>
          </w:tcPr>
          <w:p w14:paraId="37F03567" w14:textId="77777777" w:rsidR="00D87465" w:rsidRPr="00DB07C8" w:rsidRDefault="00D87465" w:rsidP="00BF527D">
            <w:pPr>
              <w:spacing w:after="0" w:line="276" w:lineRule="auto"/>
              <w:jc w:val="both"/>
              <w:rPr>
                <w:rFonts w:ascii="OfficinaSansBookC" w:hAnsi="OfficinaSansBookC"/>
                <w:sz w:val="28"/>
                <w:szCs w:val="28"/>
              </w:rPr>
            </w:pPr>
          </w:p>
        </w:tc>
      </w:tr>
      <w:tr w:rsidR="00DB07C8" w:rsidRPr="00DB07C8" w14:paraId="19A742FC"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361297E"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Задача: Случайная величина X – доход фирмы за месяц (в млн. долл.) имеет нормальное распределение X</w:t>
            </w:r>
            <w:r w:rsidRPr="00DB07C8">
              <w:rPr>
                <w:rFonts w:ascii="Cambria Math" w:eastAsia="Cambria Math" w:hAnsi="Cambria Math" w:cs="Cambria Math"/>
                <w:sz w:val="28"/>
                <w:szCs w:val="28"/>
              </w:rPr>
              <w:t>∈</w:t>
            </w:r>
            <w:r w:rsidRPr="00DB07C8">
              <w:rPr>
                <w:rFonts w:ascii="OfficinaSansBookC" w:eastAsia="Times New Roman" w:hAnsi="OfficinaSansBookC" w:cs="Times New Roman"/>
                <w:sz w:val="28"/>
                <w:szCs w:val="28"/>
              </w:rPr>
              <w:t>N(3,0.8). Написать выражение плотности распределения этой случайной величины. Найти вероятность того, что в данном месяце доход фирмы будет более 4 млн. долларов</w:t>
            </w:r>
          </w:p>
        </w:tc>
        <w:tc>
          <w:tcPr>
            <w:tcW w:w="3924" w:type="dxa"/>
            <w:vMerge/>
            <w:tcBorders>
              <w:left w:val="single" w:sz="8" w:space="0" w:color="000000" w:themeColor="text1"/>
              <w:right w:val="single" w:sz="8" w:space="0" w:color="000000" w:themeColor="text1"/>
            </w:tcBorders>
          </w:tcPr>
          <w:p w14:paraId="7181BFC8" w14:textId="77777777" w:rsidR="00D87465" w:rsidRPr="00DB07C8" w:rsidRDefault="00D87465" w:rsidP="00BF527D">
            <w:pPr>
              <w:spacing w:after="0" w:line="276" w:lineRule="auto"/>
              <w:jc w:val="both"/>
              <w:rPr>
                <w:rFonts w:ascii="OfficinaSansBookC" w:hAnsi="OfficinaSansBookC"/>
                <w:sz w:val="28"/>
                <w:szCs w:val="28"/>
              </w:rPr>
            </w:pPr>
          </w:p>
        </w:tc>
      </w:tr>
      <w:tr w:rsidR="00DB07C8" w:rsidRPr="00DB07C8" w14:paraId="074F1A21"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C1839B"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Задача: Используя данные о распределении рабочих по тарифному разряду, постройте полигон распределения:</w:t>
            </w:r>
          </w:p>
          <w:tbl>
            <w:tblPr>
              <w:tblW w:w="0" w:type="auto"/>
              <w:tblLayout w:type="fixed"/>
              <w:tblLook w:val="04A0" w:firstRow="1" w:lastRow="0" w:firstColumn="1" w:lastColumn="0" w:noHBand="0" w:noVBand="1"/>
            </w:tblPr>
            <w:tblGrid>
              <w:gridCol w:w="885"/>
              <w:gridCol w:w="570"/>
              <w:gridCol w:w="570"/>
              <w:gridCol w:w="570"/>
              <w:gridCol w:w="570"/>
              <w:gridCol w:w="570"/>
              <w:gridCol w:w="495"/>
            </w:tblGrid>
            <w:tr w:rsidR="00DB07C8" w:rsidRPr="00DB07C8" w14:paraId="5AB15AD7" w14:textId="77777777" w:rsidTr="003E2640">
              <w:trPr>
                <w:trHeight w:val="390"/>
              </w:trPr>
              <w:tc>
                <w:tcPr>
                  <w:tcW w:w="885" w:type="dxa"/>
                  <w:tcBorders>
                    <w:top w:val="single" w:sz="8" w:space="0" w:color="auto"/>
                    <w:left w:val="single" w:sz="8" w:space="0" w:color="auto"/>
                    <w:bottom w:val="single" w:sz="8" w:space="0" w:color="auto"/>
                    <w:right w:val="single" w:sz="8" w:space="0" w:color="auto"/>
                  </w:tcBorders>
                </w:tcPr>
                <w:p w14:paraId="5AE2A4C7"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Тарифный разряд</w:t>
                  </w:r>
                </w:p>
              </w:tc>
              <w:tc>
                <w:tcPr>
                  <w:tcW w:w="570" w:type="dxa"/>
                  <w:tcBorders>
                    <w:top w:val="single" w:sz="8" w:space="0" w:color="auto"/>
                    <w:left w:val="single" w:sz="8" w:space="0" w:color="auto"/>
                    <w:bottom w:val="single" w:sz="8" w:space="0" w:color="auto"/>
                    <w:right w:val="single" w:sz="8" w:space="0" w:color="auto"/>
                  </w:tcBorders>
                </w:tcPr>
                <w:p w14:paraId="43D84D78"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1</w:t>
                  </w:r>
                </w:p>
              </w:tc>
              <w:tc>
                <w:tcPr>
                  <w:tcW w:w="570" w:type="dxa"/>
                  <w:tcBorders>
                    <w:top w:val="single" w:sz="8" w:space="0" w:color="auto"/>
                    <w:left w:val="single" w:sz="8" w:space="0" w:color="auto"/>
                    <w:bottom w:val="single" w:sz="8" w:space="0" w:color="auto"/>
                    <w:right w:val="single" w:sz="8" w:space="0" w:color="auto"/>
                  </w:tcBorders>
                </w:tcPr>
                <w:p w14:paraId="5C20D30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w:t>
                  </w:r>
                </w:p>
              </w:tc>
              <w:tc>
                <w:tcPr>
                  <w:tcW w:w="570" w:type="dxa"/>
                  <w:tcBorders>
                    <w:top w:val="single" w:sz="8" w:space="0" w:color="auto"/>
                    <w:left w:val="single" w:sz="8" w:space="0" w:color="auto"/>
                    <w:bottom w:val="single" w:sz="8" w:space="0" w:color="auto"/>
                    <w:right w:val="single" w:sz="8" w:space="0" w:color="auto"/>
                  </w:tcBorders>
                </w:tcPr>
                <w:p w14:paraId="724BA21B"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3</w:t>
                  </w:r>
                </w:p>
              </w:tc>
              <w:tc>
                <w:tcPr>
                  <w:tcW w:w="570" w:type="dxa"/>
                  <w:tcBorders>
                    <w:top w:val="single" w:sz="8" w:space="0" w:color="auto"/>
                    <w:left w:val="single" w:sz="8" w:space="0" w:color="auto"/>
                    <w:bottom w:val="single" w:sz="8" w:space="0" w:color="auto"/>
                    <w:right w:val="single" w:sz="8" w:space="0" w:color="auto"/>
                  </w:tcBorders>
                </w:tcPr>
                <w:p w14:paraId="5A96D05B"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4</w:t>
                  </w:r>
                </w:p>
              </w:tc>
              <w:tc>
                <w:tcPr>
                  <w:tcW w:w="570" w:type="dxa"/>
                  <w:tcBorders>
                    <w:top w:val="single" w:sz="8" w:space="0" w:color="auto"/>
                    <w:left w:val="single" w:sz="8" w:space="0" w:color="auto"/>
                    <w:bottom w:val="single" w:sz="8" w:space="0" w:color="auto"/>
                    <w:right w:val="single" w:sz="8" w:space="0" w:color="auto"/>
                  </w:tcBorders>
                </w:tcPr>
                <w:p w14:paraId="66C41849"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5</w:t>
                  </w:r>
                </w:p>
              </w:tc>
              <w:tc>
                <w:tcPr>
                  <w:tcW w:w="495" w:type="dxa"/>
                  <w:tcBorders>
                    <w:top w:val="single" w:sz="8" w:space="0" w:color="auto"/>
                    <w:left w:val="single" w:sz="8" w:space="0" w:color="auto"/>
                    <w:bottom w:val="single" w:sz="8" w:space="0" w:color="auto"/>
                    <w:right w:val="single" w:sz="8" w:space="0" w:color="auto"/>
                  </w:tcBorders>
                </w:tcPr>
                <w:p w14:paraId="0BE49193"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6</w:t>
                  </w:r>
                </w:p>
              </w:tc>
            </w:tr>
            <w:tr w:rsidR="00DB07C8" w:rsidRPr="00DB07C8" w14:paraId="01996ED9" w14:textId="77777777" w:rsidTr="003E2640">
              <w:trPr>
                <w:trHeight w:val="390"/>
              </w:trPr>
              <w:tc>
                <w:tcPr>
                  <w:tcW w:w="885" w:type="dxa"/>
                  <w:tcBorders>
                    <w:top w:val="single" w:sz="8" w:space="0" w:color="auto"/>
                    <w:left w:val="single" w:sz="8" w:space="0" w:color="auto"/>
                    <w:bottom w:val="single" w:sz="8" w:space="0" w:color="auto"/>
                    <w:right w:val="single" w:sz="8" w:space="0" w:color="auto"/>
                  </w:tcBorders>
                </w:tcPr>
                <w:p w14:paraId="60F6CAE9"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Численность рабочих, % к итогу</w:t>
                  </w:r>
                </w:p>
              </w:tc>
              <w:tc>
                <w:tcPr>
                  <w:tcW w:w="570" w:type="dxa"/>
                  <w:tcBorders>
                    <w:top w:val="single" w:sz="8" w:space="0" w:color="auto"/>
                    <w:left w:val="single" w:sz="8" w:space="0" w:color="auto"/>
                    <w:bottom w:val="single" w:sz="8" w:space="0" w:color="auto"/>
                    <w:right w:val="single" w:sz="8" w:space="0" w:color="auto"/>
                  </w:tcBorders>
                </w:tcPr>
                <w:p w14:paraId="76D3408E"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4,3</w:t>
                  </w:r>
                </w:p>
              </w:tc>
              <w:tc>
                <w:tcPr>
                  <w:tcW w:w="570" w:type="dxa"/>
                  <w:tcBorders>
                    <w:top w:val="single" w:sz="8" w:space="0" w:color="auto"/>
                    <w:left w:val="single" w:sz="8" w:space="0" w:color="auto"/>
                    <w:bottom w:val="single" w:sz="8" w:space="0" w:color="auto"/>
                    <w:right w:val="single" w:sz="8" w:space="0" w:color="auto"/>
                  </w:tcBorders>
                </w:tcPr>
                <w:p w14:paraId="216087B7"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12,1</w:t>
                  </w:r>
                </w:p>
              </w:tc>
              <w:tc>
                <w:tcPr>
                  <w:tcW w:w="570" w:type="dxa"/>
                  <w:tcBorders>
                    <w:top w:val="single" w:sz="8" w:space="0" w:color="auto"/>
                    <w:left w:val="single" w:sz="8" w:space="0" w:color="auto"/>
                    <w:bottom w:val="single" w:sz="8" w:space="0" w:color="auto"/>
                    <w:right w:val="single" w:sz="8" w:space="0" w:color="auto"/>
                  </w:tcBorders>
                </w:tcPr>
                <w:p w14:paraId="0F434256"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20,6</w:t>
                  </w:r>
                </w:p>
              </w:tc>
              <w:tc>
                <w:tcPr>
                  <w:tcW w:w="570" w:type="dxa"/>
                  <w:tcBorders>
                    <w:top w:val="single" w:sz="8" w:space="0" w:color="auto"/>
                    <w:left w:val="single" w:sz="8" w:space="0" w:color="auto"/>
                    <w:bottom w:val="single" w:sz="8" w:space="0" w:color="auto"/>
                    <w:right w:val="single" w:sz="8" w:space="0" w:color="auto"/>
                  </w:tcBorders>
                </w:tcPr>
                <w:p w14:paraId="2254A254"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32,4</w:t>
                  </w:r>
                </w:p>
              </w:tc>
              <w:tc>
                <w:tcPr>
                  <w:tcW w:w="570" w:type="dxa"/>
                  <w:tcBorders>
                    <w:top w:val="single" w:sz="8" w:space="0" w:color="auto"/>
                    <w:left w:val="single" w:sz="8" w:space="0" w:color="auto"/>
                    <w:bottom w:val="single" w:sz="8" w:space="0" w:color="auto"/>
                    <w:right w:val="single" w:sz="8" w:space="0" w:color="auto"/>
                  </w:tcBorders>
                </w:tcPr>
                <w:p w14:paraId="23E43620"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24,0</w:t>
                  </w:r>
                </w:p>
              </w:tc>
              <w:tc>
                <w:tcPr>
                  <w:tcW w:w="495" w:type="dxa"/>
                  <w:tcBorders>
                    <w:top w:val="single" w:sz="8" w:space="0" w:color="auto"/>
                    <w:left w:val="single" w:sz="8" w:space="0" w:color="auto"/>
                    <w:bottom w:val="single" w:sz="8" w:space="0" w:color="auto"/>
                    <w:right w:val="single" w:sz="8" w:space="0" w:color="auto"/>
                  </w:tcBorders>
                </w:tcPr>
                <w:p w14:paraId="04FD39A7"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6,6</w:t>
                  </w:r>
                </w:p>
              </w:tc>
            </w:tr>
          </w:tbl>
          <w:p w14:paraId="763E30A1" w14:textId="77777777" w:rsidR="00D87465" w:rsidRPr="00DB07C8" w:rsidRDefault="00D87465" w:rsidP="00BF527D">
            <w:pPr>
              <w:spacing w:after="0" w:line="276" w:lineRule="auto"/>
              <w:jc w:val="both"/>
              <w:rPr>
                <w:rFonts w:ascii="OfficinaSansBookC" w:hAnsi="OfficinaSansBookC"/>
                <w:sz w:val="28"/>
                <w:szCs w:val="28"/>
              </w:rPr>
            </w:pPr>
          </w:p>
        </w:tc>
        <w:tc>
          <w:tcPr>
            <w:tcW w:w="3924" w:type="dxa"/>
            <w:vMerge/>
            <w:tcBorders>
              <w:left w:val="single" w:sz="8" w:space="0" w:color="000000" w:themeColor="text1"/>
              <w:right w:val="single" w:sz="8" w:space="0" w:color="000000" w:themeColor="text1"/>
            </w:tcBorders>
          </w:tcPr>
          <w:p w14:paraId="4ADC7A5D" w14:textId="77777777" w:rsidR="00D87465" w:rsidRPr="00DB07C8" w:rsidRDefault="00D87465" w:rsidP="00BF527D">
            <w:pPr>
              <w:spacing w:after="0" w:line="276" w:lineRule="auto"/>
              <w:jc w:val="both"/>
              <w:rPr>
                <w:rFonts w:ascii="OfficinaSansBookC" w:hAnsi="OfficinaSansBookC"/>
                <w:sz w:val="28"/>
                <w:szCs w:val="28"/>
              </w:rPr>
            </w:pPr>
          </w:p>
        </w:tc>
      </w:tr>
      <w:tr w:rsidR="00D87465" w:rsidRPr="00DB07C8" w14:paraId="3AC447E9"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0AA1D63"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Задача: Известные данные о рождении детей в одном из районов города:</w:t>
            </w:r>
          </w:p>
          <w:tbl>
            <w:tblPr>
              <w:tblW w:w="0" w:type="auto"/>
              <w:tblLayout w:type="fixed"/>
              <w:tblLook w:val="04A0" w:firstRow="1" w:lastRow="0" w:firstColumn="1" w:lastColumn="0" w:noHBand="0" w:noVBand="1"/>
            </w:tblPr>
            <w:tblGrid>
              <w:gridCol w:w="885"/>
              <w:gridCol w:w="570"/>
              <w:gridCol w:w="570"/>
              <w:gridCol w:w="570"/>
              <w:gridCol w:w="570"/>
              <w:gridCol w:w="570"/>
              <w:gridCol w:w="570"/>
            </w:tblGrid>
            <w:tr w:rsidR="00DB07C8" w:rsidRPr="00DB07C8" w14:paraId="4DC1CC02" w14:textId="77777777" w:rsidTr="003E2640">
              <w:tc>
                <w:tcPr>
                  <w:tcW w:w="885" w:type="dxa"/>
                  <w:tcBorders>
                    <w:top w:val="single" w:sz="8" w:space="0" w:color="auto"/>
                    <w:left w:val="single" w:sz="8" w:space="0" w:color="auto"/>
                    <w:bottom w:val="single" w:sz="8" w:space="0" w:color="auto"/>
                    <w:right w:val="single" w:sz="8" w:space="0" w:color="auto"/>
                  </w:tcBorders>
                </w:tcPr>
                <w:p w14:paraId="193617B0"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Месяц</w:t>
                  </w:r>
                </w:p>
              </w:tc>
              <w:tc>
                <w:tcPr>
                  <w:tcW w:w="570" w:type="dxa"/>
                  <w:tcBorders>
                    <w:top w:val="single" w:sz="8" w:space="0" w:color="auto"/>
                    <w:left w:val="single" w:sz="8" w:space="0" w:color="auto"/>
                    <w:bottom w:val="single" w:sz="8" w:space="0" w:color="auto"/>
                    <w:right w:val="single" w:sz="8" w:space="0" w:color="auto"/>
                  </w:tcBorders>
                </w:tcPr>
                <w:p w14:paraId="4B3781AC"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I</w:t>
                  </w:r>
                </w:p>
              </w:tc>
              <w:tc>
                <w:tcPr>
                  <w:tcW w:w="570" w:type="dxa"/>
                  <w:tcBorders>
                    <w:top w:val="single" w:sz="8" w:space="0" w:color="auto"/>
                    <w:left w:val="single" w:sz="8" w:space="0" w:color="auto"/>
                    <w:bottom w:val="single" w:sz="8" w:space="0" w:color="auto"/>
                    <w:right w:val="single" w:sz="8" w:space="0" w:color="auto"/>
                  </w:tcBorders>
                </w:tcPr>
                <w:p w14:paraId="2B767472"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II</w:t>
                  </w:r>
                </w:p>
              </w:tc>
              <w:tc>
                <w:tcPr>
                  <w:tcW w:w="570" w:type="dxa"/>
                  <w:tcBorders>
                    <w:top w:val="single" w:sz="8" w:space="0" w:color="auto"/>
                    <w:left w:val="single" w:sz="8" w:space="0" w:color="auto"/>
                    <w:bottom w:val="single" w:sz="8" w:space="0" w:color="auto"/>
                    <w:right w:val="single" w:sz="8" w:space="0" w:color="auto"/>
                  </w:tcBorders>
                </w:tcPr>
                <w:p w14:paraId="7A5E0A2F"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III</w:t>
                  </w:r>
                </w:p>
              </w:tc>
              <w:tc>
                <w:tcPr>
                  <w:tcW w:w="570" w:type="dxa"/>
                  <w:tcBorders>
                    <w:top w:val="single" w:sz="8" w:space="0" w:color="auto"/>
                    <w:left w:val="single" w:sz="8" w:space="0" w:color="auto"/>
                    <w:bottom w:val="single" w:sz="8" w:space="0" w:color="auto"/>
                    <w:right w:val="single" w:sz="8" w:space="0" w:color="auto"/>
                  </w:tcBorders>
                </w:tcPr>
                <w:p w14:paraId="04B9A5F0"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IV</w:t>
                  </w:r>
                </w:p>
              </w:tc>
              <w:tc>
                <w:tcPr>
                  <w:tcW w:w="570" w:type="dxa"/>
                  <w:tcBorders>
                    <w:top w:val="single" w:sz="8" w:space="0" w:color="auto"/>
                    <w:left w:val="single" w:sz="8" w:space="0" w:color="auto"/>
                    <w:bottom w:val="single" w:sz="8" w:space="0" w:color="auto"/>
                    <w:right w:val="single" w:sz="8" w:space="0" w:color="auto"/>
                  </w:tcBorders>
                </w:tcPr>
                <w:p w14:paraId="611F9B36"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V</w:t>
                  </w:r>
                </w:p>
              </w:tc>
              <w:tc>
                <w:tcPr>
                  <w:tcW w:w="570" w:type="dxa"/>
                  <w:tcBorders>
                    <w:top w:val="single" w:sz="8" w:space="0" w:color="auto"/>
                    <w:left w:val="single" w:sz="8" w:space="0" w:color="auto"/>
                    <w:bottom w:val="single" w:sz="8" w:space="0" w:color="auto"/>
                    <w:right w:val="single" w:sz="8" w:space="0" w:color="auto"/>
                  </w:tcBorders>
                </w:tcPr>
                <w:p w14:paraId="14925B3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VI</w:t>
                  </w:r>
                </w:p>
              </w:tc>
            </w:tr>
            <w:tr w:rsidR="00DB07C8" w:rsidRPr="00DB07C8" w14:paraId="3B186B87" w14:textId="77777777" w:rsidTr="003E2640">
              <w:tc>
                <w:tcPr>
                  <w:tcW w:w="885" w:type="dxa"/>
                  <w:tcBorders>
                    <w:top w:val="single" w:sz="8" w:space="0" w:color="auto"/>
                    <w:left w:val="single" w:sz="8" w:space="0" w:color="auto"/>
                    <w:bottom w:val="single" w:sz="8" w:space="0" w:color="auto"/>
                    <w:right w:val="single" w:sz="8" w:space="0" w:color="auto"/>
                  </w:tcBorders>
                </w:tcPr>
                <w:p w14:paraId="1EBC34B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Число родившихся детей, чел.</w:t>
                  </w:r>
                </w:p>
              </w:tc>
              <w:tc>
                <w:tcPr>
                  <w:tcW w:w="570" w:type="dxa"/>
                  <w:tcBorders>
                    <w:top w:val="single" w:sz="8" w:space="0" w:color="auto"/>
                    <w:left w:val="single" w:sz="8" w:space="0" w:color="auto"/>
                    <w:bottom w:val="single" w:sz="8" w:space="0" w:color="auto"/>
                    <w:right w:val="single" w:sz="8" w:space="0" w:color="auto"/>
                  </w:tcBorders>
                </w:tcPr>
                <w:p w14:paraId="353EBE46"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410</w:t>
                  </w:r>
                </w:p>
              </w:tc>
              <w:tc>
                <w:tcPr>
                  <w:tcW w:w="570" w:type="dxa"/>
                  <w:tcBorders>
                    <w:top w:val="single" w:sz="8" w:space="0" w:color="auto"/>
                    <w:left w:val="single" w:sz="8" w:space="0" w:color="auto"/>
                    <w:bottom w:val="single" w:sz="8" w:space="0" w:color="auto"/>
                    <w:right w:val="single" w:sz="8" w:space="0" w:color="auto"/>
                  </w:tcBorders>
                </w:tcPr>
                <w:p w14:paraId="431657F3"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350</w:t>
                  </w:r>
                </w:p>
              </w:tc>
              <w:tc>
                <w:tcPr>
                  <w:tcW w:w="570" w:type="dxa"/>
                  <w:tcBorders>
                    <w:top w:val="single" w:sz="8" w:space="0" w:color="auto"/>
                    <w:left w:val="single" w:sz="8" w:space="0" w:color="auto"/>
                    <w:bottom w:val="single" w:sz="8" w:space="0" w:color="auto"/>
                    <w:right w:val="single" w:sz="8" w:space="0" w:color="auto"/>
                  </w:tcBorders>
                </w:tcPr>
                <w:p w14:paraId="4B38DAEC"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380</w:t>
                  </w:r>
                </w:p>
              </w:tc>
              <w:tc>
                <w:tcPr>
                  <w:tcW w:w="570" w:type="dxa"/>
                  <w:tcBorders>
                    <w:top w:val="single" w:sz="8" w:space="0" w:color="auto"/>
                    <w:left w:val="single" w:sz="8" w:space="0" w:color="auto"/>
                    <w:bottom w:val="single" w:sz="8" w:space="0" w:color="auto"/>
                    <w:right w:val="single" w:sz="8" w:space="0" w:color="auto"/>
                  </w:tcBorders>
                </w:tcPr>
                <w:p w14:paraId="5F335AD0"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360</w:t>
                  </w:r>
                </w:p>
              </w:tc>
              <w:tc>
                <w:tcPr>
                  <w:tcW w:w="570" w:type="dxa"/>
                  <w:tcBorders>
                    <w:top w:val="single" w:sz="8" w:space="0" w:color="auto"/>
                    <w:left w:val="single" w:sz="8" w:space="0" w:color="auto"/>
                    <w:bottom w:val="single" w:sz="8" w:space="0" w:color="auto"/>
                    <w:right w:val="single" w:sz="8" w:space="0" w:color="auto"/>
                  </w:tcBorders>
                </w:tcPr>
                <w:p w14:paraId="502FB78D"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380</w:t>
                  </w:r>
                </w:p>
              </w:tc>
              <w:tc>
                <w:tcPr>
                  <w:tcW w:w="570" w:type="dxa"/>
                  <w:tcBorders>
                    <w:top w:val="single" w:sz="8" w:space="0" w:color="auto"/>
                    <w:left w:val="single" w:sz="8" w:space="0" w:color="auto"/>
                    <w:bottom w:val="single" w:sz="8" w:space="0" w:color="auto"/>
                    <w:right w:val="single" w:sz="8" w:space="0" w:color="auto"/>
                  </w:tcBorders>
                </w:tcPr>
                <w:p w14:paraId="51A17BD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340</w:t>
                  </w:r>
                </w:p>
              </w:tc>
            </w:tr>
          </w:tbl>
          <w:p w14:paraId="32E1E90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highlight w:val="yellow"/>
              </w:rPr>
              <w:t xml:space="preserve"> </w:t>
            </w:r>
          </w:p>
          <w:tbl>
            <w:tblPr>
              <w:tblW w:w="0" w:type="auto"/>
              <w:tblLayout w:type="fixed"/>
              <w:tblLook w:val="04A0" w:firstRow="1" w:lastRow="0" w:firstColumn="1" w:lastColumn="0" w:noHBand="0" w:noVBand="1"/>
            </w:tblPr>
            <w:tblGrid>
              <w:gridCol w:w="885"/>
              <w:gridCol w:w="570"/>
              <w:gridCol w:w="570"/>
              <w:gridCol w:w="570"/>
              <w:gridCol w:w="570"/>
              <w:gridCol w:w="570"/>
              <w:gridCol w:w="570"/>
            </w:tblGrid>
            <w:tr w:rsidR="00DB07C8" w:rsidRPr="00DB07C8" w14:paraId="5D2616C3" w14:textId="77777777" w:rsidTr="003E2640">
              <w:tc>
                <w:tcPr>
                  <w:tcW w:w="885" w:type="dxa"/>
                  <w:tcBorders>
                    <w:top w:val="single" w:sz="8" w:space="0" w:color="auto"/>
                    <w:left w:val="single" w:sz="8" w:space="0" w:color="auto"/>
                    <w:bottom w:val="single" w:sz="8" w:space="0" w:color="auto"/>
                    <w:right w:val="single" w:sz="8" w:space="0" w:color="auto"/>
                  </w:tcBorders>
                </w:tcPr>
                <w:p w14:paraId="1FB52987"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Месяц</w:t>
                  </w:r>
                </w:p>
              </w:tc>
              <w:tc>
                <w:tcPr>
                  <w:tcW w:w="570" w:type="dxa"/>
                  <w:tcBorders>
                    <w:top w:val="single" w:sz="8" w:space="0" w:color="auto"/>
                    <w:left w:val="single" w:sz="8" w:space="0" w:color="auto"/>
                    <w:bottom w:val="single" w:sz="8" w:space="0" w:color="auto"/>
                    <w:right w:val="single" w:sz="8" w:space="0" w:color="auto"/>
                  </w:tcBorders>
                </w:tcPr>
                <w:p w14:paraId="0406E92D"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VII</w:t>
                  </w:r>
                </w:p>
              </w:tc>
              <w:tc>
                <w:tcPr>
                  <w:tcW w:w="570" w:type="dxa"/>
                  <w:tcBorders>
                    <w:top w:val="single" w:sz="8" w:space="0" w:color="auto"/>
                    <w:left w:val="single" w:sz="8" w:space="0" w:color="auto"/>
                    <w:bottom w:val="single" w:sz="8" w:space="0" w:color="auto"/>
                    <w:right w:val="single" w:sz="8" w:space="0" w:color="auto"/>
                  </w:tcBorders>
                </w:tcPr>
                <w:p w14:paraId="182C219E"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VIII</w:t>
                  </w:r>
                </w:p>
              </w:tc>
              <w:tc>
                <w:tcPr>
                  <w:tcW w:w="570" w:type="dxa"/>
                  <w:tcBorders>
                    <w:top w:val="single" w:sz="8" w:space="0" w:color="auto"/>
                    <w:left w:val="single" w:sz="8" w:space="0" w:color="auto"/>
                    <w:bottom w:val="single" w:sz="8" w:space="0" w:color="auto"/>
                    <w:right w:val="single" w:sz="8" w:space="0" w:color="auto"/>
                  </w:tcBorders>
                </w:tcPr>
                <w:p w14:paraId="70125BB3"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IX</w:t>
                  </w:r>
                </w:p>
              </w:tc>
              <w:tc>
                <w:tcPr>
                  <w:tcW w:w="570" w:type="dxa"/>
                  <w:tcBorders>
                    <w:top w:val="single" w:sz="8" w:space="0" w:color="auto"/>
                    <w:left w:val="single" w:sz="8" w:space="0" w:color="auto"/>
                    <w:bottom w:val="single" w:sz="8" w:space="0" w:color="auto"/>
                    <w:right w:val="single" w:sz="8" w:space="0" w:color="auto"/>
                  </w:tcBorders>
                </w:tcPr>
                <w:p w14:paraId="0B54CFCD"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X</w:t>
                  </w:r>
                </w:p>
              </w:tc>
              <w:tc>
                <w:tcPr>
                  <w:tcW w:w="570" w:type="dxa"/>
                  <w:tcBorders>
                    <w:top w:val="single" w:sz="8" w:space="0" w:color="auto"/>
                    <w:left w:val="single" w:sz="8" w:space="0" w:color="auto"/>
                    <w:bottom w:val="single" w:sz="8" w:space="0" w:color="auto"/>
                    <w:right w:val="single" w:sz="8" w:space="0" w:color="auto"/>
                  </w:tcBorders>
                </w:tcPr>
                <w:p w14:paraId="4FB4A2FE"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XI</w:t>
                  </w:r>
                </w:p>
              </w:tc>
              <w:tc>
                <w:tcPr>
                  <w:tcW w:w="570" w:type="dxa"/>
                  <w:tcBorders>
                    <w:top w:val="single" w:sz="8" w:space="0" w:color="auto"/>
                    <w:left w:val="single" w:sz="8" w:space="0" w:color="auto"/>
                    <w:bottom w:val="single" w:sz="8" w:space="0" w:color="auto"/>
                    <w:right w:val="single" w:sz="8" w:space="0" w:color="auto"/>
                  </w:tcBorders>
                </w:tcPr>
                <w:p w14:paraId="5FDDDAF7"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XII</w:t>
                  </w:r>
                </w:p>
              </w:tc>
            </w:tr>
            <w:tr w:rsidR="00DB07C8" w:rsidRPr="00DB07C8" w14:paraId="5AB5EBD6" w14:textId="77777777" w:rsidTr="003E2640">
              <w:tc>
                <w:tcPr>
                  <w:tcW w:w="885" w:type="dxa"/>
                  <w:tcBorders>
                    <w:top w:val="single" w:sz="8" w:space="0" w:color="auto"/>
                    <w:left w:val="single" w:sz="8" w:space="0" w:color="auto"/>
                    <w:bottom w:val="single" w:sz="8" w:space="0" w:color="auto"/>
                    <w:right w:val="single" w:sz="8" w:space="0" w:color="auto"/>
                  </w:tcBorders>
                </w:tcPr>
                <w:p w14:paraId="1944194C"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Число родившихся детей, чел.</w:t>
                  </w:r>
                </w:p>
              </w:tc>
              <w:tc>
                <w:tcPr>
                  <w:tcW w:w="570" w:type="dxa"/>
                  <w:tcBorders>
                    <w:top w:val="single" w:sz="8" w:space="0" w:color="auto"/>
                    <w:left w:val="single" w:sz="8" w:space="0" w:color="auto"/>
                    <w:bottom w:val="single" w:sz="8" w:space="0" w:color="auto"/>
                    <w:right w:val="single" w:sz="8" w:space="0" w:color="auto"/>
                  </w:tcBorders>
                </w:tcPr>
                <w:p w14:paraId="648B4602"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330</w:t>
                  </w:r>
                </w:p>
              </w:tc>
              <w:tc>
                <w:tcPr>
                  <w:tcW w:w="570" w:type="dxa"/>
                  <w:tcBorders>
                    <w:top w:val="single" w:sz="8" w:space="0" w:color="auto"/>
                    <w:left w:val="single" w:sz="8" w:space="0" w:color="auto"/>
                    <w:bottom w:val="single" w:sz="8" w:space="0" w:color="auto"/>
                    <w:right w:val="single" w:sz="8" w:space="0" w:color="auto"/>
                  </w:tcBorders>
                </w:tcPr>
                <w:p w14:paraId="4E09ACEB"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345</w:t>
                  </w:r>
                </w:p>
              </w:tc>
              <w:tc>
                <w:tcPr>
                  <w:tcW w:w="570" w:type="dxa"/>
                  <w:tcBorders>
                    <w:top w:val="single" w:sz="8" w:space="0" w:color="auto"/>
                    <w:left w:val="single" w:sz="8" w:space="0" w:color="auto"/>
                    <w:bottom w:val="single" w:sz="8" w:space="0" w:color="auto"/>
                    <w:right w:val="single" w:sz="8" w:space="0" w:color="auto"/>
                  </w:tcBorders>
                </w:tcPr>
                <w:p w14:paraId="643B865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328</w:t>
                  </w:r>
                </w:p>
              </w:tc>
              <w:tc>
                <w:tcPr>
                  <w:tcW w:w="570" w:type="dxa"/>
                  <w:tcBorders>
                    <w:top w:val="single" w:sz="8" w:space="0" w:color="auto"/>
                    <w:left w:val="single" w:sz="8" w:space="0" w:color="auto"/>
                    <w:bottom w:val="single" w:sz="8" w:space="0" w:color="auto"/>
                    <w:right w:val="single" w:sz="8" w:space="0" w:color="auto"/>
                  </w:tcBorders>
                </w:tcPr>
                <w:p w14:paraId="5A9CAE30"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330</w:t>
                  </w:r>
                </w:p>
              </w:tc>
              <w:tc>
                <w:tcPr>
                  <w:tcW w:w="570" w:type="dxa"/>
                  <w:tcBorders>
                    <w:top w:val="single" w:sz="8" w:space="0" w:color="auto"/>
                    <w:left w:val="single" w:sz="8" w:space="0" w:color="auto"/>
                    <w:bottom w:val="single" w:sz="8" w:space="0" w:color="auto"/>
                    <w:right w:val="single" w:sz="8" w:space="0" w:color="auto"/>
                  </w:tcBorders>
                </w:tcPr>
                <w:p w14:paraId="47D33C55"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312</w:t>
                  </w:r>
                </w:p>
              </w:tc>
              <w:tc>
                <w:tcPr>
                  <w:tcW w:w="570" w:type="dxa"/>
                  <w:tcBorders>
                    <w:top w:val="single" w:sz="8" w:space="0" w:color="auto"/>
                    <w:left w:val="single" w:sz="8" w:space="0" w:color="auto"/>
                    <w:bottom w:val="single" w:sz="8" w:space="0" w:color="auto"/>
                    <w:right w:val="single" w:sz="8" w:space="0" w:color="auto"/>
                  </w:tcBorders>
                </w:tcPr>
                <w:p w14:paraId="0DBE5B01"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298</w:t>
                  </w:r>
                </w:p>
              </w:tc>
            </w:tr>
          </w:tbl>
          <w:p w14:paraId="10254C9C" w14:textId="77777777" w:rsidR="00D87465" w:rsidRPr="00DB07C8" w:rsidRDefault="00D87465"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Постройте радиальную диаграмму, отражающую рождение детей по месяцам. Сделайте выводы</w:t>
            </w:r>
          </w:p>
        </w:tc>
        <w:tc>
          <w:tcPr>
            <w:tcW w:w="3924" w:type="dxa"/>
            <w:vMerge/>
            <w:tcBorders>
              <w:left w:val="single" w:sz="8" w:space="0" w:color="000000" w:themeColor="text1"/>
              <w:bottom w:val="single" w:sz="8" w:space="0" w:color="000000" w:themeColor="text1"/>
              <w:right w:val="single" w:sz="8" w:space="0" w:color="000000" w:themeColor="text1"/>
            </w:tcBorders>
          </w:tcPr>
          <w:p w14:paraId="01F8A450" w14:textId="77777777" w:rsidR="00D87465" w:rsidRPr="00DB07C8" w:rsidRDefault="00D87465" w:rsidP="00BF527D">
            <w:pPr>
              <w:spacing w:after="0" w:line="276" w:lineRule="auto"/>
              <w:jc w:val="both"/>
              <w:rPr>
                <w:rFonts w:ascii="OfficinaSansBookC" w:hAnsi="OfficinaSansBookC"/>
                <w:sz w:val="28"/>
                <w:szCs w:val="28"/>
              </w:rPr>
            </w:pPr>
          </w:p>
        </w:tc>
      </w:tr>
    </w:tbl>
    <w:p w14:paraId="54FBF284" w14:textId="77777777" w:rsidR="00D87465" w:rsidRPr="00DB07C8" w:rsidRDefault="00D87465" w:rsidP="00BF527D">
      <w:pPr>
        <w:spacing w:after="0" w:line="276" w:lineRule="auto"/>
        <w:jc w:val="both"/>
        <w:rPr>
          <w:rFonts w:ascii="OfficinaSansBookC" w:eastAsia="Times New Roman" w:hAnsi="OfficinaSansBookC" w:cs="Times New Roman"/>
          <w:sz w:val="28"/>
          <w:szCs w:val="28"/>
        </w:rPr>
      </w:pPr>
    </w:p>
    <w:p w14:paraId="1DFE383A" w14:textId="77777777" w:rsidR="00341DBF" w:rsidRPr="00DB07C8" w:rsidRDefault="00341DBF"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br w:type="page"/>
      </w:r>
    </w:p>
    <w:p w14:paraId="35F5B1FC" w14:textId="77777777" w:rsidR="00341DBF" w:rsidRPr="00DB07C8" w:rsidRDefault="00341DBF" w:rsidP="00BF527D">
      <w:pPr>
        <w:spacing w:after="0" w:line="276" w:lineRule="auto"/>
        <w:jc w:val="right"/>
        <w:rPr>
          <w:rFonts w:ascii="OfficinaSansBookC" w:hAnsi="OfficinaSansBookC"/>
          <w:b/>
          <w:bCs/>
          <w:sz w:val="28"/>
          <w:szCs w:val="28"/>
        </w:rPr>
      </w:pPr>
      <w:bookmarkStart w:id="13" w:name="_Toc111128452"/>
      <w:r w:rsidRPr="00DB07C8">
        <w:rPr>
          <w:rFonts w:ascii="OfficinaSansBookC" w:hAnsi="OfficinaSansBookC"/>
          <w:b/>
          <w:bCs/>
          <w:sz w:val="28"/>
          <w:szCs w:val="28"/>
        </w:rPr>
        <w:lastRenderedPageBreak/>
        <w:t>Приложение 3</w:t>
      </w:r>
      <w:bookmarkEnd w:id="13"/>
    </w:p>
    <w:p w14:paraId="4199F569" w14:textId="324A2894" w:rsidR="00341DBF" w:rsidRPr="00DB07C8" w:rsidRDefault="00341DBF"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sz w:val="28"/>
          <w:szCs w:val="28"/>
        </w:rPr>
        <w:t>Инструменты реализации профессиональной направленности (</w:t>
      </w:r>
      <w:r w:rsidR="00C51A33">
        <w:rPr>
          <w:rFonts w:ascii="OfficinaSansBookC" w:eastAsia="Times New Roman" w:hAnsi="OfficinaSansBookC" w:cs="Times New Roman"/>
          <w:sz w:val="28"/>
          <w:szCs w:val="28"/>
        </w:rPr>
        <w:t xml:space="preserve">базовый уровень </w:t>
      </w:r>
      <w:r w:rsidR="00C51A33">
        <w:rPr>
          <w:rFonts w:ascii="OfficinaSansBookC" w:eastAsia="Times New Roman" w:hAnsi="OfficinaSansBookC" w:cs="Times New Roman"/>
          <w:b/>
          <w:bCs/>
          <w:i/>
          <w:iCs/>
          <w:sz w:val="28"/>
          <w:szCs w:val="28"/>
          <w:u w:val="double"/>
        </w:rPr>
        <w:t>Вариант 1</w:t>
      </w:r>
      <w:r w:rsidRPr="00DB07C8">
        <w:rPr>
          <w:rFonts w:ascii="OfficinaSansBookC" w:eastAsia="Times New Roman" w:hAnsi="OfficinaSansBookC" w:cs="Times New Roman"/>
          <w:sz w:val="28"/>
          <w:szCs w:val="28"/>
        </w:rPr>
        <w:t>)</w:t>
      </w:r>
    </w:p>
    <w:p w14:paraId="7288C7CA" w14:textId="7F126E1C" w:rsidR="00341DBF" w:rsidRPr="00DB07C8" w:rsidRDefault="00341DBF" w:rsidP="00BF527D">
      <w:pPr>
        <w:spacing w:after="0" w:line="276" w:lineRule="auto"/>
        <w:jc w:val="both"/>
        <w:rPr>
          <w:rFonts w:ascii="OfficinaSansBookC" w:eastAsia="Times New Roman" w:hAnsi="OfficinaSansBookC" w:cs="Times New Roman"/>
          <w:sz w:val="28"/>
          <w:szCs w:val="28"/>
        </w:rPr>
      </w:pPr>
    </w:p>
    <w:tbl>
      <w:tblPr>
        <w:tblW w:w="0" w:type="auto"/>
        <w:tblLayout w:type="fixed"/>
        <w:tblLook w:val="04A0" w:firstRow="1" w:lastRow="0" w:firstColumn="1" w:lastColumn="0" w:noHBand="0" w:noVBand="1"/>
      </w:tblPr>
      <w:tblGrid>
        <w:gridCol w:w="5564"/>
        <w:gridCol w:w="3451"/>
      </w:tblGrid>
      <w:tr w:rsidR="00DB07C8" w:rsidRPr="00DB07C8" w14:paraId="064C6BB3" w14:textId="77777777" w:rsidTr="003E2640">
        <w:tc>
          <w:tcPr>
            <w:tcW w:w="9015"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10DF1F" w14:textId="1F7898CB" w:rsidR="00341DBF" w:rsidRPr="00DB07C8" w:rsidRDefault="00C51A33" w:rsidP="00BF527D">
            <w:pPr>
              <w:spacing w:after="0" w:line="276" w:lineRule="auto"/>
              <w:jc w:val="both"/>
              <w:rPr>
                <w:rFonts w:ascii="OfficinaSansBookC" w:hAnsi="OfficinaSansBookC"/>
                <w:sz w:val="28"/>
                <w:szCs w:val="28"/>
              </w:rPr>
            </w:pPr>
            <w:r>
              <w:rPr>
                <w:rFonts w:ascii="OfficinaSansBookC" w:eastAsia="Times New Roman" w:hAnsi="OfficinaSansBookC" w:cs="Times New Roman"/>
                <w:b/>
                <w:bCs/>
                <w:i/>
                <w:iCs/>
                <w:sz w:val="28"/>
                <w:szCs w:val="28"/>
              </w:rPr>
              <w:t>Н</w:t>
            </w:r>
            <w:r w:rsidR="00341DBF" w:rsidRPr="00DB07C8">
              <w:rPr>
                <w:rFonts w:ascii="OfficinaSansBookC" w:eastAsia="Times New Roman" w:hAnsi="OfficinaSansBookC" w:cs="Times New Roman"/>
                <w:b/>
                <w:bCs/>
                <w:i/>
                <w:iCs/>
                <w:sz w:val="28"/>
                <w:szCs w:val="28"/>
              </w:rPr>
              <w:t>а примере ООП СПО по специальности 44.02.01 Дошкольное образование</w:t>
            </w:r>
          </w:p>
        </w:tc>
      </w:tr>
      <w:tr w:rsidR="00DB07C8" w:rsidRPr="00DB07C8" w14:paraId="549C697B"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CCC77C9" w14:textId="77777777" w:rsidR="00341DBF" w:rsidRPr="00DB07C8" w:rsidRDefault="00341DBF"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b/>
                <w:bCs/>
                <w:sz w:val="28"/>
                <w:szCs w:val="28"/>
              </w:rPr>
              <w:t>В форме практической подготовки (задания ориентированы на профессиональную деятельность)</w:t>
            </w:r>
            <w:r w:rsidRPr="00DB07C8">
              <w:rPr>
                <w:rFonts w:ascii="OfficinaSansBookC" w:eastAsia="Times New Roman" w:hAnsi="OfficinaSansBookC" w:cs="Times New Roman"/>
                <w:sz w:val="28"/>
                <w:szCs w:val="28"/>
              </w:rPr>
              <w:t xml:space="preserve">  </w:t>
            </w:r>
          </w:p>
        </w:tc>
        <w:tc>
          <w:tcPr>
            <w:tcW w:w="3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B1C37FC" w14:textId="77777777" w:rsidR="00341DBF" w:rsidRPr="00DB07C8" w:rsidRDefault="00341DBF" w:rsidP="00BF527D">
            <w:pPr>
              <w:spacing w:after="0" w:line="276" w:lineRule="auto"/>
              <w:jc w:val="both"/>
              <w:rPr>
                <w:rFonts w:ascii="OfficinaSansBookC" w:eastAsia="Times New Roman" w:hAnsi="OfficinaSansBookC" w:cs="Times New Roman"/>
                <w:sz w:val="28"/>
                <w:szCs w:val="28"/>
              </w:rPr>
            </w:pPr>
            <w:r w:rsidRPr="00DB07C8">
              <w:rPr>
                <w:rFonts w:ascii="OfficinaSansBookC" w:eastAsia="Times New Roman" w:hAnsi="OfficinaSansBookC" w:cs="Times New Roman"/>
                <w:b/>
                <w:bCs/>
                <w:sz w:val="28"/>
                <w:szCs w:val="28"/>
              </w:rPr>
              <w:t>Включение прикладных модулей (отдельные темы дисциплин, МДК профессионального цикла)</w:t>
            </w:r>
          </w:p>
        </w:tc>
      </w:tr>
      <w:tr w:rsidR="00DB07C8" w:rsidRPr="00DB07C8" w14:paraId="5E78213A"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F877099"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Круглый стол «Роль математики в развитии детей дошкольного возраста»</w:t>
            </w:r>
          </w:p>
        </w:tc>
        <w:tc>
          <w:tcPr>
            <w:tcW w:w="3451" w:type="dxa"/>
            <w:tcBorders>
              <w:top w:val="nil"/>
              <w:left w:val="single" w:sz="8" w:space="0" w:color="000000" w:themeColor="text1"/>
              <w:bottom w:val="single" w:sz="8" w:space="0" w:color="000000" w:themeColor="text1"/>
              <w:right w:val="single" w:sz="8" w:space="0" w:color="000000" w:themeColor="text1"/>
            </w:tcBorders>
          </w:tcPr>
          <w:p w14:paraId="59F75A0C"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МДК 03.02. Теория и методика формирования элементарных математических представлений у детей раннего и дошкольного возраста.</w:t>
            </w:r>
          </w:p>
          <w:p w14:paraId="01466E9B"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Тема 4.2. Теоретические основы формирования элементарных математических представлений у детей раннего и дошкольного возраста.</w:t>
            </w:r>
          </w:p>
          <w:p w14:paraId="060DE789"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МДК 01.01. Медико-биологические и социальные основы здоровья</w:t>
            </w:r>
          </w:p>
        </w:tc>
      </w:tr>
      <w:tr w:rsidR="00DB07C8" w:rsidRPr="00DB07C8" w14:paraId="1F99D69D"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9F84B8"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Круглый стол по проблемам детей с отклонениями в развитии, выявление процента от общего количества, составление плана деятельности и составление прогнозов на результат, выстраивание траектории развития, сравнение с эталоном</w:t>
            </w:r>
          </w:p>
        </w:tc>
        <w:tc>
          <w:tcPr>
            <w:tcW w:w="3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FB36ED9"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МДК 02. 06. Теоретические и методические основы организации музыкальной деятельности детей раннего и дошкольного возраста с практикумом</w:t>
            </w:r>
          </w:p>
          <w:p w14:paraId="41B032CE"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Тема 16.5. Подход к построению развивающей среды в рамках </w:t>
            </w:r>
            <w:r w:rsidRPr="00DB07C8">
              <w:rPr>
                <w:rFonts w:ascii="OfficinaSansBookC" w:eastAsia="Times New Roman" w:hAnsi="OfficinaSansBookC" w:cs="Times New Roman"/>
                <w:sz w:val="28"/>
                <w:szCs w:val="28"/>
              </w:rPr>
              <w:lastRenderedPageBreak/>
              <w:t>музыкальной деятельности детей в дошкольном возрасте</w:t>
            </w:r>
          </w:p>
        </w:tc>
      </w:tr>
      <w:tr w:rsidR="00DB07C8" w:rsidRPr="00DB07C8" w14:paraId="178FC73B"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BCB0D57"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Решение заданий с практическим содержанием.</w:t>
            </w:r>
          </w:p>
          <w:p w14:paraId="67CBA74F"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Какое окно при определенных условиях и размерах целесообразно поставить ребенку в комнату?</w:t>
            </w:r>
          </w:p>
          <w:p w14:paraId="0ADE6056"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hAnsi="OfficinaSansBookC"/>
                <w:noProof/>
                <w:sz w:val="28"/>
                <w:szCs w:val="28"/>
                <w:lang w:eastAsia="ru-RU"/>
              </w:rPr>
              <w:drawing>
                <wp:inline distT="0" distB="0" distL="0" distR="0" wp14:anchorId="0FA60189" wp14:editId="6E95A9DA">
                  <wp:extent cx="3381375" cy="1323975"/>
                  <wp:effectExtent l="0" t="0" r="0" b="0"/>
                  <wp:docPr id="387732189" name="Рисунок 38773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extLst>
                              <a:ext uri="{28A0092B-C50C-407E-A947-70E740481C1C}">
                                <a14:useLocalDpi xmlns:a14="http://schemas.microsoft.com/office/drawing/2010/main" val="0"/>
                              </a:ext>
                            </a:extLst>
                          </a:blip>
                          <a:stretch>
                            <a:fillRect/>
                          </a:stretch>
                        </pic:blipFill>
                        <pic:spPr>
                          <a:xfrm>
                            <a:off x="0" y="0"/>
                            <a:ext cx="3381375" cy="1323975"/>
                          </a:xfrm>
                          <a:prstGeom prst="rect">
                            <a:avLst/>
                          </a:prstGeom>
                        </pic:spPr>
                      </pic:pic>
                    </a:graphicData>
                  </a:graphic>
                </wp:inline>
              </w:drawing>
            </w:r>
          </w:p>
        </w:tc>
        <w:tc>
          <w:tcPr>
            <w:tcW w:w="3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0228688"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Тема 7.5. Подход к построению развивающей среды в рамках игровой деятельности детей в дошкольном учреждении</w:t>
            </w:r>
          </w:p>
        </w:tc>
      </w:tr>
      <w:tr w:rsidR="00DB07C8" w:rsidRPr="00DB07C8" w14:paraId="3EF043BD"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1DAE247"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Решение заданий с практическим содержанием.</w:t>
            </w:r>
          </w:p>
          <w:p w14:paraId="452767FA"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hAnsi="OfficinaSansBookC"/>
                <w:noProof/>
                <w:sz w:val="28"/>
                <w:szCs w:val="28"/>
                <w:lang w:eastAsia="ru-RU"/>
              </w:rPr>
              <w:drawing>
                <wp:inline distT="0" distB="0" distL="0" distR="0" wp14:anchorId="7EA1FC2A" wp14:editId="2753CDB9">
                  <wp:extent cx="2571750" cy="1543050"/>
                  <wp:effectExtent l="0" t="0" r="0" b="0"/>
                  <wp:docPr id="840128481" name="Рисунок 840128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extLst>
                              <a:ext uri="{28A0092B-C50C-407E-A947-70E740481C1C}">
                                <a14:useLocalDpi xmlns:a14="http://schemas.microsoft.com/office/drawing/2010/main" val="0"/>
                              </a:ext>
                            </a:extLst>
                          </a:blip>
                          <a:stretch>
                            <a:fillRect/>
                          </a:stretch>
                        </pic:blipFill>
                        <pic:spPr>
                          <a:xfrm>
                            <a:off x="0" y="0"/>
                            <a:ext cx="2571750" cy="1543050"/>
                          </a:xfrm>
                          <a:prstGeom prst="rect">
                            <a:avLst/>
                          </a:prstGeom>
                        </pic:spPr>
                      </pic:pic>
                    </a:graphicData>
                  </a:graphic>
                </wp:inline>
              </w:drawing>
            </w:r>
          </w:p>
          <w:p w14:paraId="13CCC5C8"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Какие различные фигуры можно построить из кубиков? Выполнить необходимые измерения, рассчитать площади поверхности и объёмы исходных элементов, а также всевозможных полученных фигур</w:t>
            </w:r>
          </w:p>
        </w:tc>
        <w:tc>
          <w:tcPr>
            <w:tcW w:w="3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CC399D"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МДК 01.03. Практикум по совершенствованию двигательных умений и навыков</w:t>
            </w:r>
          </w:p>
          <w:p w14:paraId="02CAF91B"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МДК 02.02. Теоретические и методические основы организации игровой деятельности детей раннего и дошкольного возраста с практикумом</w:t>
            </w:r>
          </w:p>
          <w:p w14:paraId="3FC335B5"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Тема 5.5. Игры со строительным материалом. Методика руководства играми дошкольников</w:t>
            </w:r>
          </w:p>
        </w:tc>
      </w:tr>
      <w:tr w:rsidR="00DB07C8" w:rsidRPr="00DB07C8" w14:paraId="6BB7FC97"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263721E"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Практическая работа.</w:t>
            </w:r>
          </w:p>
          <w:p w14:paraId="5C1DB52D"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Составить таблицы значений определенных величин для диагностики результатов дошкольников, на их основе построить графики, сделать сравнительную характеристику. Работу произвести в компьютерной программе</w:t>
            </w:r>
            <w:r w:rsidRPr="00DB07C8">
              <w:rPr>
                <w:rFonts w:ascii="OfficinaSansBookC" w:eastAsia="Times New Roman" w:hAnsi="OfficinaSansBookC" w:cs="Times New Roman"/>
                <w:sz w:val="28"/>
                <w:szCs w:val="28"/>
                <w:lang w:val="en-US"/>
              </w:rPr>
              <w:t xml:space="preserve"> MS Excel</w:t>
            </w:r>
          </w:p>
        </w:tc>
        <w:tc>
          <w:tcPr>
            <w:tcW w:w="3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ABC55BD"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МДК 02.02. Теоретические и методические основы организации игровой деятельности детей раннего и дошкольного возраста с практикумом</w:t>
            </w:r>
          </w:p>
          <w:p w14:paraId="26321E0F"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Тема 6.1. Диагностика игровой деятельности дошкольников</w:t>
            </w:r>
          </w:p>
        </w:tc>
      </w:tr>
      <w:tr w:rsidR="00DB07C8" w:rsidRPr="00DB07C8" w14:paraId="05710A9D"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C621037"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Ролевая игра: «Родительское собрание». Представить данные на каждого ребенка, используя проведенную диагностику, обыграть ситуацию в роли родителя и педагога</w:t>
            </w:r>
          </w:p>
        </w:tc>
        <w:tc>
          <w:tcPr>
            <w:tcW w:w="3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914BC10"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ПМ 05. Взаимодействие с родителями (законными представителями) и сотрудниками образовательной организации</w:t>
            </w:r>
          </w:p>
          <w:p w14:paraId="1B7F807D"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Тема 7. Особенности проведения индивидуальной работы с семьей</w:t>
            </w:r>
          </w:p>
        </w:tc>
      </w:tr>
      <w:tr w:rsidR="00DB07C8" w:rsidRPr="00DB07C8" w14:paraId="7968290E"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CB0DC49"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Практическая работа. Составить сравнительную характеристику мотивов и результатов какой-либо деятельности детей дошкольного возраста относительно определенного эталона, представить полученные данные в виде таблицы, графика, диаграммы</w:t>
            </w:r>
          </w:p>
        </w:tc>
        <w:tc>
          <w:tcPr>
            <w:tcW w:w="3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7FFBFA7"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Тема 9.1. Диагностика трудовой деятельности детей дошкольного возраста</w:t>
            </w:r>
          </w:p>
        </w:tc>
      </w:tr>
      <w:tr w:rsidR="00DB07C8" w:rsidRPr="00DB07C8" w14:paraId="571BA61F"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BFBF18D"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Практическая работа «Составление диаграмм, выявляющих пробелы в той или иной области собственного развития», подсчёт в процентном соотношении, составление траектории дальнейшего самообразования и саморазвития</w:t>
            </w:r>
          </w:p>
        </w:tc>
        <w:tc>
          <w:tcPr>
            <w:tcW w:w="3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B6E849D"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Применение математических методов при решении профессиональных задач; решение текстовых задач; выполнение приближенных вычислений.</w:t>
            </w:r>
          </w:p>
          <w:p w14:paraId="59E2656F"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Знание этапов развития натурального числа и нуля, систем счисления</w:t>
            </w:r>
          </w:p>
          <w:p w14:paraId="5D5A2A77"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(ЕН 01. Математика)</w:t>
            </w:r>
          </w:p>
          <w:p w14:paraId="671BFA95"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МДК 03.02 Теория и методика формирования элементарных математических представлений у детей раннего и дошкольного возраста</w:t>
            </w:r>
          </w:p>
          <w:p w14:paraId="376920CA"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Тема 5.2. Методика развития у детей </w:t>
            </w:r>
            <w:r w:rsidRPr="00DB07C8">
              <w:rPr>
                <w:rFonts w:ascii="OfficinaSansBookC" w:eastAsia="Times New Roman" w:hAnsi="OfficinaSansBookC" w:cs="Times New Roman"/>
                <w:sz w:val="28"/>
                <w:szCs w:val="28"/>
              </w:rPr>
              <w:lastRenderedPageBreak/>
              <w:t>представлений о множестве, числе, и счете</w:t>
            </w:r>
          </w:p>
        </w:tc>
      </w:tr>
      <w:tr w:rsidR="00DB07C8" w:rsidRPr="00DB07C8" w14:paraId="1711869F"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AC0CAB4"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Подготовка и реализация проектной деятельности в рамках предмета: «Создание дидактических игр для детей дошкольного возраста»</w:t>
            </w:r>
          </w:p>
        </w:tc>
        <w:tc>
          <w:tcPr>
            <w:tcW w:w="3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12D3442"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МДК 02.02. Теоретические и методические основы организации игровой деятельности детей раннего и дошкольного возраста с практикумом</w:t>
            </w:r>
          </w:p>
          <w:p w14:paraId="2E3A8BCA"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Тема 5. 2. Методика организации и руководства дидактическими играми дошкольников</w:t>
            </w:r>
          </w:p>
        </w:tc>
      </w:tr>
      <w:tr w:rsidR="00DB07C8" w:rsidRPr="00DB07C8" w14:paraId="16C9D81E"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6664B1F"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Деловая игра с разбором конкретных ситуаций</w:t>
            </w:r>
          </w:p>
          <w:p w14:paraId="6D5C9111"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hAnsi="OfficinaSansBookC"/>
                <w:noProof/>
                <w:sz w:val="28"/>
                <w:szCs w:val="28"/>
                <w:lang w:eastAsia="ru-RU"/>
              </w:rPr>
              <w:drawing>
                <wp:inline distT="0" distB="0" distL="0" distR="0" wp14:anchorId="5507EC6D" wp14:editId="2C05F09C">
                  <wp:extent cx="3048000" cy="1400175"/>
                  <wp:effectExtent l="0" t="0" r="0" b="0"/>
                  <wp:docPr id="1896224528" name="Рисунок 1896224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3048000" cy="1400175"/>
                          </a:xfrm>
                          <a:prstGeom prst="rect">
                            <a:avLst/>
                          </a:prstGeom>
                        </pic:spPr>
                      </pic:pic>
                    </a:graphicData>
                  </a:graphic>
                </wp:inline>
              </w:drawing>
            </w:r>
          </w:p>
          <w:p w14:paraId="13362AD8"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Игровая ситуация: на какой стул можно безопасно посадить ребенка, и почему? Какими свойствами геометрических фигур это можно объяснить?</w:t>
            </w:r>
          </w:p>
        </w:tc>
        <w:tc>
          <w:tcPr>
            <w:tcW w:w="3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0166914"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МДК 01.02. Теоретические и методические основы физического воспитания и развития детей раннего и дошкольного возраста</w:t>
            </w:r>
          </w:p>
        </w:tc>
      </w:tr>
      <w:tr w:rsidR="00DB07C8" w:rsidRPr="00DB07C8" w14:paraId="3BDFC123" w14:textId="77777777" w:rsidTr="003E2640">
        <w:tc>
          <w:tcPr>
            <w:tcW w:w="5564"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874C50C"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Ролевая игра «Я-заведующий детским садом»</w:t>
            </w:r>
          </w:p>
          <w:p w14:paraId="12B84883"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 </w:t>
            </w:r>
          </w:p>
          <w:p w14:paraId="42C27353"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 xml:space="preserve"> </w:t>
            </w:r>
            <w:r w:rsidRPr="00DB07C8">
              <w:rPr>
                <w:rFonts w:ascii="OfficinaSansBookC" w:hAnsi="OfficinaSansBookC"/>
                <w:noProof/>
                <w:sz w:val="28"/>
                <w:szCs w:val="28"/>
                <w:lang w:eastAsia="ru-RU"/>
              </w:rPr>
              <w:drawing>
                <wp:inline distT="0" distB="0" distL="0" distR="0" wp14:anchorId="7AEC506F" wp14:editId="56D6A244">
                  <wp:extent cx="3038475" cy="2714625"/>
                  <wp:effectExtent l="0" t="0" r="0" b="0"/>
                  <wp:docPr id="1510439170" name="Рисунок 1510439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28A0092B-C50C-407E-A947-70E740481C1C}">
                                <a14:useLocalDpi xmlns:a14="http://schemas.microsoft.com/office/drawing/2010/main" val="0"/>
                              </a:ext>
                            </a:extLst>
                          </a:blip>
                          <a:stretch>
                            <a:fillRect/>
                          </a:stretch>
                        </pic:blipFill>
                        <pic:spPr>
                          <a:xfrm>
                            <a:off x="0" y="0"/>
                            <a:ext cx="3038475" cy="2714625"/>
                          </a:xfrm>
                          <a:prstGeom prst="rect">
                            <a:avLst/>
                          </a:prstGeom>
                        </pic:spPr>
                      </pic:pic>
                    </a:graphicData>
                  </a:graphic>
                </wp:inline>
              </w:drawing>
            </w:r>
          </w:p>
          <w:p w14:paraId="38CF17A9"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Ролевая игра «Я-родитель будущего первоклассника»</w:t>
            </w:r>
          </w:p>
          <w:p w14:paraId="7BCB866F"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hAnsi="OfficinaSansBookC"/>
                <w:noProof/>
                <w:sz w:val="28"/>
                <w:szCs w:val="28"/>
                <w:lang w:eastAsia="ru-RU"/>
              </w:rPr>
              <w:drawing>
                <wp:inline distT="0" distB="0" distL="0" distR="0" wp14:anchorId="031BF2EF" wp14:editId="62436156">
                  <wp:extent cx="3343275" cy="2752725"/>
                  <wp:effectExtent l="0" t="0" r="0" b="0"/>
                  <wp:docPr id="278532979" name="Рисунок 27853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extLst>
                              <a:ext uri="{28A0092B-C50C-407E-A947-70E740481C1C}">
                                <a14:useLocalDpi xmlns:a14="http://schemas.microsoft.com/office/drawing/2010/main" val="0"/>
                              </a:ext>
                            </a:extLst>
                          </a:blip>
                          <a:stretch>
                            <a:fillRect/>
                          </a:stretch>
                        </pic:blipFill>
                        <pic:spPr>
                          <a:xfrm>
                            <a:off x="0" y="0"/>
                            <a:ext cx="3343275" cy="2752725"/>
                          </a:xfrm>
                          <a:prstGeom prst="rect">
                            <a:avLst/>
                          </a:prstGeom>
                        </pic:spPr>
                      </pic:pic>
                    </a:graphicData>
                  </a:graphic>
                </wp:inline>
              </w:drawing>
            </w:r>
          </w:p>
        </w:tc>
        <w:tc>
          <w:tcPr>
            <w:tcW w:w="3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9F13A93"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Тема 7.4. Научные основы программы экологического образования детей раннего и дошкольного возраста.</w:t>
            </w:r>
          </w:p>
          <w:p w14:paraId="4660E2C2"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МДК 03.04. Теория и методика ознакомления с социальным миром детей раннего и дошкольного возраста</w:t>
            </w:r>
          </w:p>
          <w:p w14:paraId="0DE7FFA6"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Тема 10.2. Теоретические основы методики ознакомления с социальным миром детей </w:t>
            </w:r>
            <w:r w:rsidRPr="00DB07C8">
              <w:rPr>
                <w:rFonts w:ascii="OfficinaSansBookC" w:eastAsia="Times New Roman" w:hAnsi="OfficinaSansBookC" w:cs="Times New Roman"/>
                <w:sz w:val="28"/>
                <w:szCs w:val="28"/>
              </w:rPr>
              <w:lastRenderedPageBreak/>
              <w:t>раннего и дошкольного возраста.</w:t>
            </w:r>
          </w:p>
          <w:p w14:paraId="18474E9C"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ПМ 04 Педагогическая деятельность по проектированию и реализации процесса воспитания детей раннего и дошкольного возраста</w:t>
            </w:r>
          </w:p>
          <w:p w14:paraId="029F7F35"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Тема 8. Экономическое воспитание детей раннего и дошкольного возраста</w:t>
            </w:r>
          </w:p>
        </w:tc>
      </w:tr>
      <w:tr w:rsidR="00DB07C8" w:rsidRPr="00DB07C8" w14:paraId="6FAC5F9B" w14:textId="77777777" w:rsidTr="003E2640">
        <w:tc>
          <w:tcPr>
            <w:tcW w:w="5564"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2012DFE"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Практическая работа «Составление карты физического развития ребенка», построение графиков функциональной зависимости физических результатов от возраста, физических данных и т.д.</w:t>
            </w:r>
          </w:p>
          <w:p w14:paraId="524E1E52"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 </w:t>
            </w:r>
          </w:p>
        </w:tc>
        <w:tc>
          <w:tcPr>
            <w:tcW w:w="3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9EE20B5"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Иметь опыт диагностики результатов физического воспитания и развития</w:t>
            </w:r>
          </w:p>
          <w:p w14:paraId="5F698F53"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(МДК 01.02. Теоретические и методические основы физического воспитания и развития детей раннего и дошкольного возраста)</w:t>
            </w:r>
          </w:p>
        </w:tc>
      </w:tr>
      <w:tr w:rsidR="00DB07C8" w:rsidRPr="00DB07C8" w14:paraId="6AC826C3" w14:textId="77777777" w:rsidTr="003E2640">
        <w:tc>
          <w:tcPr>
            <w:tcW w:w="5564" w:type="dxa"/>
            <w:vMerge/>
            <w:tcBorders>
              <w:left w:val="single" w:sz="8" w:space="0" w:color="000000" w:themeColor="text1"/>
              <w:bottom w:val="single" w:sz="8" w:space="0" w:color="000000" w:themeColor="text1"/>
              <w:right w:val="single" w:sz="8" w:space="0" w:color="000000" w:themeColor="text1"/>
            </w:tcBorders>
          </w:tcPr>
          <w:p w14:paraId="42DCB232" w14:textId="77777777" w:rsidR="00341DBF" w:rsidRPr="00DB07C8" w:rsidRDefault="00341DBF" w:rsidP="00BF527D">
            <w:pPr>
              <w:spacing w:after="0" w:line="276" w:lineRule="auto"/>
              <w:jc w:val="both"/>
              <w:rPr>
                <w:rFonts w:ascii="OfficinaSansBookC" w:hAnsi="OfficinaSansBookC"/>
                <w:sz w:val="28"/>
                <w:szCs w:val="28"/>
              </w:rPr>
            </w:pPr>
          </w:p>
        </w:tc>
        <w:tc>
          <w:tcPr>
            <w:tcW w:w="3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AD0FCB" w14:textId="77777777" w:rsidR="00341DBF" w:rsidRPr="00DB07C8" w:rsidRDefault="00341DBF" w:rsidP="00BF527D">
            <w:pPr>
              <w:spacing w:after="0" w:line="276" w:lineRule="auto"/>
              <w:ind w:left="6" w:hanging="6"/>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Представление полученных данных графически </w:t>
            </w:r>
          </w:p>
          <w:p w14:paraId="35439A3D" w14:textId="77777777" w:rsidR="00341DBF" w:rsidRPr="00DB07C8" w:rsidRDefault="00341DBF" w:rsidP="00BF527D">
            <w:pPr>
              <w:spacing w:after="0" w:line="276" w:lineRule="auto"/>
              <w:ind w:left="6" w:hanging="6"/>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(ЕН 01. Математика) </w:t>
            </w:r>
          </w:p>
          <w:p w14:paraId="7D80F88A" w14:textId="77777777" w:rsidR="00341DBF" w:rsidRPr="00DB07C8" w:rsidRDefault="00341DBF" w:rsidP="00BF527D">
            <w:pPr>
              <w:spacing w:after="0" w:line="276" w:lineRule="auto"/>
              <w:ind w:left="6" w:hanging="6"/>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Знать понятие нормы и отклонения, нарушения в соматическом, психическом, интеллектуальном, речевом, сенсорном развитии человека (ребенка), их систематику и статистику</w:t>
            </w:r>
          </w:p>
          <w:p w14:paraId="57CBB2ED" w14:textId="77777777" w:rsidR="00341DBF" w:rsidRPr="00DB07C8" w:rsidRDefault="00341DBF" w:rsidP="00BF527D">
            <w:pPr>
              <w:spacing w:after="0" w:line="276" w:lineRule="auto"/>
              <w:ind w:left="6" w:hanging="6"/>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(ЕН 01. Математика) </w:t>
            </w:r>
          </w:p>
          <w:p w14:paraId="3C9C2469" w14:textId="77777777" w:rsidR="00341DBF" w:rsidRPr="00DB07C8" w:rsidRDefault="00341DBF" w:rsidP="00BF527D">
            <w:pPr>
              <w:spacing w:after="0" w:line="276" w:lineRule="auto"/>
              <w:ind w:left="6" w:hanging="6"/>
              <w:jc w:val="both"/>
              <w:rPr>
                <w:rFonts w:ascii="OfficinaSansBookC" w:hAnsi="OfficinaSansBookC"/>
                <w:sz w:val="28"/>
                <w:szCs w:val="28"/>
              </w:rPr>
            </w:pPr>
            <w:r w:rsidRPr="00DB07C8">
              <w:rPr>
                <w:rFonts w:ascii="OfficinaSansBookC" w:eastAsia="Times New Roman" w:hAnsi="OfficinaSansBookC" w:cs="Times New Roman"/>
                <w:sz w:val="28"/>
                <w:szCs w:val="28"/>
              </w:rPr>
              <w:t>Иметь практический опыт планирования режимных моментов</w:t>
            </w:r>
          </w:p>
          <w:p w14:paraId="4D2DA2B7" w14:textId="77777777" w:rsidR="00341DBF" w:rsidRPr="00DB07C8" w:rsidRDefault="00341DBF" w:rsidP="00BF527D">
            <w:pPr>
              <w:spacing w:after="0" w:line="276" w:lineRule="auto"/>
              <w:ind w:left="6" w:hanging="6"/>
              <w:jc w:val="both"/>
              <w:rPr>
                <w:rFonts w:ascii="OfficinaSansBookC" w:hAnsi="OfficinaSansBookC"/>
                <w:sz w:val="28"/>
                <w:szCs w:val="28"/>
              </w:rPr>
            </w:pPr>
            <w:r w:rsidRPr="00DB07C8">
              <w:rPr>
                <w:rFonts w:ascii="OfficinaSansBookC" w:eastAsia="Times New Roman" w:hAnsi="OfficinaSansBookC" w:cs="Times New Roman"/>
                <w:sz w:val="28"/>
                <w:szCs w:val="28"/>
              </w:rPr>
              <w:t>(МДК 01.01. Медико-биологические и социальные основы здоровья)</w:t>
            </w:r>
          </w:p>
        </w:tc>
      </w:tr>
      <w:tr w:rsidR="00DB07C8" w:rsidRPr="00DB07C8" w14:paraId="1E3B467D" w14:textId="77777777" w:rsidTr="003E2640">
        <w:tc>
          <w:tcPr>
            <w:tcW w:w="5564"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B83F057"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Мастер-класс по изготовлению поделок, игрушек, праздничного оформления</w:t>
            </w:r>
          </w:p>
          <w:p w14:paraId="2FA809DB"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 </w:t>
            </w:r>
          </w:p>
          <w:p w14:paraId="5C8EDEA3"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 </w:t>
            </w:r>
          </w:p>
        </w:tc>
        <w:tc>
          <w:tcPr>
            <w:tcW w:w="3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0000960"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Применение математических методов при решении профессиональных задач; решение текстовых задач; выполнение приближенных вычислений.</w:t>
            </w:r>
          </w:p>
          <w:p w14:paraId="4C7492DF"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Знание этапов развития натурального числа и нуля, систем счисления</w:t>
            </w:r>
          </w:p>
          <w:p w14:paraId="2F335D8A"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(ЕН 01. Математика)</w:t>
            </w:r>
          </w:p>
          <w:p w14:paraId="60983985"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МДК 02.04. Теоретические и методические основы организации продуктивных видов деятельности детей раннего и дошкольного возраста</w:t>
            </w:r>
          </w:p>
          <w:p w14:paraId="4AE37A9C"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Тема 11.3. Содержание и способы организации аппликации в разных возрастных группах</w:t>
            </w:r>
          </w:p>
          <w:p w14:paraId="13E37D9A"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МДК 02.05. Практикум по художественной обработке материалов и изобразительной деятельности</w:t>
            </w:r>
          </w:p>
          <w:p w14:paraId="19564900"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Тема 4.8. Конструирование</w:t>
            </w:r>
          </w:p>
        </w:tc>
      </w:tr>
      <w:tr w:rsidR="00DB07C8" w:rsidRPr="00DB07C8" w14:paraId="3623D24D" w14:textId="77777777" w:rsidTr="003E2640">
        <w:tc>
          <w:tcPr>
            <w:tcW w:w="5564" w:type="dxa"/>
            <w:vMerge/>
            <w:tcBorders>
              <w:left w:val="single" w:sz="8" w:space="0" w:color="000000" w:themeColor="text1"/>
              <w:right w:val="single" w:sz="8" w:space="0" w:color="000000" w:themeColor="text1"/>
            </w:tcBorders>
          </w:tcPr>
          <w:p w14:paraId="630BF9CE" w14:textId="77777777" w:rsidR="00341DBF" w:rsidRPr="00DB07C8" w:rsidRDefault="00341DBF" w:rsidP="00BF527D">
            <w:pPr>
              <w:spacing w:after="0" w:line="276" w:lineRule="auto"/>
              <w:jc w:val="both"/>
              <w:rPr>
                <w:rFonts w:ascii="OfficinaSansBookC" w:hAnsi="OfficinaSansBookC"/>
                <w:sz w:val="28"/>
                <w:szCs w:val="28"/>
              </w:rPr>
            </w:pPr>
          </w:p>
        </w:tc>
        <w:tc>
          <w:tcPr>
            <w:tcW w:w="3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D7B5037"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Иметь опыт наблюдения за формированием игровых, трудовых умений, развитием творческих способностей, мелкой моторики у дошкольников </w:t>
            </w:r>
          </w:p>
          <w:p w14:paraId="5EC13BE6"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(МДК 02.04. Практикум по художественной обработке материалов и изобразительному искусству)</w:t>
            </w:r>
          </w:p>
        </w:tc>
      </w:tr>
      <w:tr w:rsidR="00DB07C8" w:rsidRPr="00DB07C8" w14:paraId="3EDDB526" w14:textId="77777777" w:rsidTr="003E2640">
        <w:tc>
          <w:tcPr>
            <w:tcW w:w="5564" w:type="dxa"/>
            <w:vMerge/>
            <w:tcBorders>
              <w:left w:val="single" w:sz="8" w:space="0" w:color="000000" w:themeColor="text1"/>
              <w:bottom w:val="single" w:sz="8" w:space="0" w:color="000000" w:themeColor="text1"/>
              <w:right w:val="single" w:sz="8" w:space="0" w:color="000000" w:themeColor="text1"/>
            </w:tcBorders>
          </w:tcPr>
          <w:p w14:paraId="1747B575" w14:textId="77777777" w:rsidR="00341DBF" w:rsidRPr="00DB07C8" w:rsidRDefault="00341DBF" w:rsidP="00BF527D">
            <w:pPr>
              <w:spacing w:after="0" w:line="276" w:lineRule="auto"/>
              <w:jc w:val="both"/>
              <w:rPr>
                <w:rFonts w:ascii="OfficinaSansBookC" w:hAnsi="OfficinaSansBookC"/>
                <w:sz w:val="28"/>
                <w:szCs w:val="28"/>
              </w:rPr>
            </w:pPr>
          </w:p>
        </w:tc>
        <w:tc>
          <w:tcPr>
            <w:tcW w:w="3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509090B"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Уметь изготавливать поделки из различных материалов; рисовать, лепить, конструировать.</w:t>
            </w:r>
          </w:p>
          <w:p w14:paraId="36ACC609"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Знать технологии художественной обработки материалов; основы изобразительной грамоты, приемы рисования, лепки, аппликации и конструирования</w:t>
            </w:r>
          </w:p>
          <w:p w14:paraId="1D361559"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(МДК 02.04. Практикум по художественной обработке материалов и изобразительному искусству)</w:t>
            </w:r>
          </w:p>
        </w:tc>
      </w:tr>
      <w:tr w:rsidR="00DB07C8" w:rsidRPr="00DB07C8" w14:paraId="723AC112" w14:textId="77777777" w:rsidTr="003E2640">
        <w:tc>
          <w:tcPr>
            <w:tcW w:w="5564"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A7B4706"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Практическая работа: изготовление аппликаций из геометрических фигур; поделок из подручного материала различных геометрических форм (плоских и объёмных)</w:t>
            </w:r>
          </w:p>
          <w:p w14:paraId="46609150"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 </w:t>
            </w:r>
          </w:p>
          <w:p w14:paraId="01B385A1" w14:textId="77777777" w:rsidR="00341DBF" w:rsidRPr="00DB07C8" w:rsidRDefault="00341DBF"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Практическая работа: измерение линейных и нелинейных размеров геометрических фигур</w:t>
            </w:r>
          </w:p>
          <w:p w14:paraId="5F1A239D"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 </w:t>
            </w:r>
          </w:p>
        </w:tc>
        <w:tc>
          <w:tcPr>
            <w:tcW w:w="3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8D52BBC"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Знать историю развития геометрии, основные свойства геометрических фигур на плоскости и в пространстве</w:t>
            </w:r>
          </w:p>
          <w:p w14:paraId="74FB92C7"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(ЕН 01. Математика)</w:t>
            </w:r>
          </w:p>
        </w:tc>
      </w:tr>
      <w:tr w:rsidR="00DB07C8" w:rsidRPr="00DB07C8" w14:paraId="40183C6C" w14:textId="77777777" w:rsidTr="003E2640">
        <w:tc>
          <w:tcPr>
            <w:tcW w:w="5564" w:type="dxa"/>
            <w:vMerge/>
            <w:tcBorders>
              <w:left w:val="single" w:sz="8" w:space="0" w:color="000000" w:themeColor="text1"/>
              <w:bottom w:val="single" w:sz="8" w:space="0" w:color="000000" w:themeColor="text1"/>
              <w:right w:val="single" w:sz="8" w:space="0" w:color="000000" w:themeColor="text1"/>
            </w:tcBorders>
          </w:tcPr>
          <w:p w14:paraId="530DB537" w14:textId="77777777" w:rsidR="00341DBF" w:rsidRPr="00DB07C8" w:rsidRDefault="00341DBF" w:rsidP="00BF527D">
            <w:pPr>
              <w:spacing w:after="0" w:line="276" w:lineRule="auto"/>
              <w:jc w:val="both"/>
              <w:rPr>
                <w:rFonts w:ascii="OfficinaSansBookC" w:hAnsi="OfficinaSansBookC"/>
                <w:sz w:val="28"/>
                <w:szCs w:val="28"/>
              </w:rPr>
            </w:pPr>
          </w:p>
        </w:tc>
        <w:tc>
          <w:tcPr>
            <w:tcW w:w="3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FEDEB8D"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МДК 03.02. Теория и методика формирования элементарных математических представлений у детей раннего и дошкольного возраста.</w:t>
            </w:r>
          </w:p>
          <w:p w14:paraId="757261A0"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Тема 5.3. Методика формирования представлений о величине</w:t>
            </w:r>
          </w:p>
        </w:tc>
      </w:tr>
      <w:tr w:rsidR="00DB07C8" w:rsidRPr="00DB07C8" w14:paraId="56F81721" w14:textId="77777777" w:rsidTr="003E2640">
        <w:tc>
          <w:tcPr>
            <w:tcW w:w="5564"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CD2DA77"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Практическая работа: изготовление дидактических материалов для детей дошкольного возраста.</w:t>
            </w:r>
          </w:p>
          <w:p w14:paraId="40140243"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 </w:t>
            </w:r>
          </w:p>
          <w:p w14:paraId="5AA7A811"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 </w:t>
            </w:r>
          </w:p>
          <w:p w14:paraId="6CE78B4F"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Разработка индивидуального проекта: «Создание дидактической игры для детей дошкольного возраста»</w:t>
            </w:r>
          </w:p>
          <w:p w14:paraId="09D84E90"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 </w:t>
            </w:r>
          </w:p>
        </w:tc>
        <w:tc>
          <w:tcPr>
            <w:tcW w:w="3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A4A9D57"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Определять топографическое расположение и строение органов и частей тела</w:t>
            </w:r>
          </w:p>
          <w:p w14:paraId="2B82E0D5"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(ОП 03. Возрастная анатомия, физиология и гигиена)</w:t>
            </w:r>
          </w:p>
        </w:tc>
      </w:tr>
      <w:tr w:rsidR="00341DBF" w:rsidRPr="00DB07C8" w14:paraId="53C38A85" w14:textId="77777777" w:rsidTr="003E2640">
        <w:tc>
          <w:tcPr>
            <w:tcW w:w="5564" w:type="dxa"/>
            <w:vMerge/>
            <w:tcBorders>
              <w:left w:val="single" w:sz="8" w:space="0" w:color="000000" w:themeColor="text1"/>
              <w:bottom w:val="single" w:sz="8" w:space="0" w:color="000000" w:themeColor="text1"/>
              <w:right w:val="single" w:sz="8" w:space="0" w:color="000000" w:themeColor="text1"/>
            </w:tcBorders>
          </w:tcPr>
          <w:p w14:paraId="069C3F55" w14:textId="77777777" w:rsidR="00341DBF" w:rsidRPr="00DB07C8" w:rsidRDefault="00341DBF" w:rsidP="00BF527D">
            <w:pPr>
              <w:spacing w:after="0" w:line="276" w:lineRule="auto"/>
              <w:jc w:val="both"/>
              <w:rPr>
                <w:rFonts w:ascii="OfficinaSansBookC" w:hAnsi="OfficinaSansBookC"/>
                <w:sz w:val="28"/>
                <w:szCs w:val="28"/>
              </w:rPr>
            </w:pPr>
          </w:p>
        </w:tc>
        <w:tc>
          <w:tcPr>
            <w:tcW w:w="3451"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3365A66"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Проведение элементарной статистической обработки информации и результатов исследований</w:t>
            </w:r>
          </w:p>
          <w:p w14:paraId="4736CF93" w14:textId="77777777" w:rsidR="00341DBF" w:rsidRPr="00DB07C8" w:rsidRDefault="00341DBF" w:rsidP="00BF527D">
            <w:pPr>
              <w:spacing w:after="0" w:line="276" w:lineRule="auto"/>
              <w:jc w:val="both"/>
              <w:rPr>
                <w:rFonts w:ascii="OfficinaSansBookC" w:hAnsi="OfficinaSansBookC"/>
                <w:sz w:val="28"/>
                <w:szCs w:val="28"/>
              </w:rPr>
            </w:pPr>
            <w:r w:rsidRPr="00DB07C8">
              <w:rPr>
                <w:rFonts w:ascii="OfficinaSansBookC" w:eastAsia="Times New Roman" w:hAnsi="OfficinaSansBookC" w:cs="Times New Roman"/>
                <w:sz w:val="28"/>
                <w:szCs w:val="28"/>
              </w:rPr>
              <w:t xml:space="preserve">(ЕН 01. Математика) </w:t>
            </w:r>
          </w:p>
          <w:p w14:paraId="1CC6100C"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Иметь практический опыт проведения диагностики и оценки результатов воспитания; наблюдения и анализа различных видов занятия</w:t>
            </w:r>
          </w:p>
          <w:p w14:paraId="7562676F"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(МДК 03.04. Теория и методика математического развития)</w:t>
            </w:r>
          </w:p>
          <w:p w14:paraId="5B270DAD"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t>ПМ 04 Педагогическая деятельность по проектированию и реализации процесса воспитания детей раннего и дошкольного возраста</w:t>
            </w:r>
          </w:p>
          <w:p w14:paraId="04448589" w14:textId="77777777" w:rsidR="00341DBF" w:rsidRPr="00DB07C8" w:rsidRDefault="00341DBF" w:rsidP="00BF527D">
            <w:pPr>
              <w:spacing w:after="0" w:line="276" w:lineRule="auto"/>
              <w:ind w:left="7" w:hanging="7"/>
              <w:jc w:val="both"/>
              <w:rPr>
                <w:rFonts w:ascii="OfficinaSansBookC" w:hAnsi="OfficinaSansBookC"/>
                <w:sz w:val="28"/>
                <w:szCs w:val="28"/>
              </w:rPr>
            </w:pPr>
            <w:r w:rsidRPr="00DB07C8">
              <w:rPr>
                <w:rFonts w:ascii="OfficinaSansBookC" w:eastAsia="Times New Roman" w:hAnsi="OfficinaSansBookC" w:cs="Times New Roman"/>
                <w:sz w:val="28"/>
                <w:szCs w:val="28"/>
              </w:rPr>
              <w:lastRenderedPageBreak/>
              <w:t>Тема 10. Педагогическая диагностика воспитанности детей раннего и дошкольного возраста</w:t>
            </w:r>
          </w:p>
        </w:tc>
      </w:tr>
    </w:tbl>
    <w:p w14:paraId="011730FF" w14:textId="77777777" w:rsidR="00341DBF" w:rsidRPr="00DB07C8" w:rsidRDefault="00341DBF" w:rsidP="00234E97">
      <w:pPr>
        <w:spacing w:after="0" w:line="276" w:lineRule="auto"/>
        <w:jc w:val="both"/>
        <w:rPr>
          <w:rFonts w:ascii="OfficinaSansBookC" w:eastAsia="Times New Roman" w:hAnsi="OfficinaSansBookC" w:cs="Times New Roman"/>
          <w:sz w:val="28"/>
          <w:szCs w:val="28"/>
        </w:rPr>
      </w:pPr>
    </w:p>
    <w:sectPr w:rsidR="00341DBF" w:rsidRPr="00DB07C8">
      <w:pgSz w:w="11906" w:h="16838"/>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2A7069" w14:textId="77777777" w:rsidR="00304320" w:rsidRDefault="00304320">
      <w:pPr>
        <w:spacing w:after="0" w:line="240" w:lineRule="auto"/>
      </w:pPr>
      <w:r>
        <w:separator/>
      </w:r>
    </w:p>
  </w:endnote>
  <w:endnote w:type="continuationSeparator" w:id="0">
    <w:p w14:paraId="7CDFEFC9" w14:textId="77777777" w:rsidR="00304320" w:rsidRDefault="00304320">
      <w:pPr>
        <w:spacing w:after="0" w:line="240" w:lineRule="auto"/>
      </w:pPr>
      <w:r>
        <w:continuationSeparator/>
      </w:r>
    </w:p>
  </w:endnote>
  <w:endnote w:type="continuationNotice" w:id="1">
    <w:p w14:paraId="104358FB" w14:textId="77777777" w:rsidR="00304320" w:rsidRDefault="0030432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fficinaSansBookC">
    <w:altName w:val="Calibri"/>
    <w:panose1 w:val="00000500000000000000"/>
    <w:charset w:val="CC"/>
    <w:family w:val="modern"/>
    <w:notTrueType/>
    <w:pitch w:val="variable"/>
    <w:sig w:usb0="800002AF" w:usb1="1000004A" w:usb2="00000000" w:usb3="00000000" w:csb0="00000005" w:csb1="00000000"/>
  </w:font>
  <w:font w:name="Calibri">
    <w:altName w:val="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OfficinaSansExtraBoldITC-Reg">
    <w:altName w:val="Calibri"/>
    <w:panose1 w:val="00000000000000000000"/>
    <w:charset w:val="00"/>
    <w:family w:val="roman"/>
    <w:notTrueType/>
    <w:pitch w:val="default"/>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3AEE7" w14:textId="5F8BF3B5" w:rsidR="00BF527D" w:rsidRDefault="00BF527D">
    <w:pPr>
      <w:pStyle w:val="ac"/>
      <w:jc w:val="right"/>
    </w:pPr>
    <w:r>
      <w:fldChar w:fldCharType="begin"/>
    </w:r>
    <w:r>
      <w:instrText>PAGE   \* MERGEFORMAT</w:instrText>
    </w:r>
    <w:r>
      <w:fldChar w:fldCharType="separate"/>
    </w:r>
    <w:r>
      <w:rPr>
        <w:noProof/>
      </w:rPr>
      <w:t>50</w:t>
    </w:r>
    <w:r>
      <w:fldChar w:fldCharType="end"/>
    </w:r>
  </w:p>
  <w:p w14:paraId="5FC2966A" w14:textId="46A4A65A" w:rsidR="00BF527D" w:rsidRDefault="00BF527D" w:rsidP="4FA6C940">
    <w:pPr>
      <w:pStyle w:val="ac"/>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0992641"/>
      <w:docPartObj>
        <w:docPartGallery w:val="Page Numbers (Bottom of Page)"/>
        <w:docPartUnique/>
      </w:docPartObj>
    </w:sdtPr>
    <w:sdtEndPr/>
    <w:sdtContent>
      <w:p w14:paraId="2786D71E" w14:textId="18320DEC" w:rsidR="00BF527D" w:rsidRDefault="00BF527D">
        <w:pPr>
          <w:pStyle w:val="ac"/>
          <w:jc w:val="right"/>
        </w:pPr>
        <w:r>
          <w:fldChar w:fldCharType="begin"/>
        </w:r>
        <w:r>
          <w:instrText>PAGE   \* MERGEFORMAT</w:instrText>
        </w:r>
        <w:r>
          <w:fldChar w:fldCharType="separate"/>
        </w:r>
        <w:r w:rsidR="007E0E56">
          <w:rPr>
            <w:noProof/>
          </w:rPr>
          <w:t>21</w:t>
        </w:r>
        <w:r>
          <w:fldChar w:fldCharType="end"/>
        </w:r>
      </w:p>
    </w:sdtContent>
  </w:sdt>
  <w:p w14:paraId="189545D8" w14:textId="77777777" w:rsidR="00BF527D" w:rsidRDefault="00BF527D">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E51D4F" w14:textId="77777777" w:rsidR="00304320" w:rsidRDefault="00304320">
      <w:pPr>
        <w:spacing w:after="0" w:line="240" w:lineRule="auto"/>
      </w:pPr>
      <w:r>
        <w:separator/>
      </w:r>
    </w:p>
  </w:footnote>
  <w:footnote w:type="continuationSeparator" w:id="0">
    <w:p w14:paraId="341DB47A" w14:textId="77777777" w:rsidR="00304320" w:rsidRDefault="00304320">
      <w:pPr>
        <w:spacing w:after="0" w:line="240" w:lineRule="auto"/>
      </w:pPr>
      <w:r>
        <w:continuationSeparator/>
      </w:r>
    </w:p>
  </w:footnote>
  <w:footnote w:type="continuationNotice" w:id="1">
    <w:p w14:paraId="37C49A2A" w14:textId="77777777" w:rsidR="00304320" w:rsidRDefault="00304320">
      <w:pPr>
        <w:spacing w:after="0" w:line="240" w:lineRule="auto"/>
      </w:pPr>
    </w:p>
  </w:footnote>
  <w:footnote w:id="2">
    <w:p w14:paraId="6CCDFA5D" w14:textId="77777777" w:rsidR="00BF527D" w:rsidRDefault="00BF527D" w:rsidP="00DE2C4D">
      <w:pPr>
        <w:pStyle w:val="af6"/>
      </w:pPr>
      <w:r>
        <w:rPr>
          <w:rStyle w:val="af8"/>
        </w:rPr>
        <w:footnoteRef/>
      </w:r>
      <w:r>
        <w:t xml:space="preserve"> Указываются личностные и метапредметные результаты из ФГОС СОО </w:t>
      </w:r>
      <w:r w:rsidRPr="00B00E72">
        <w:t>(в последней редакции от 12.08.2022)</w:t>
      </w:r>
      <w:r>
        <w:t xml:space="preserve"> в отглагольной форме, формируемые общеобразовательной дисциплиной</w:t>
      </w:r>
    </w:p>
  </w:footnote>
  <w:footnote w:id="3">
    <w:p w14:paraId="350AA0B8" w14:textId="77777777" w:rsidR="00BF527D" w:rsidRDefault="00BF527D" w:rsidP="00DE2C4D">
      <w:pPr>
        <w:pStyle w:val="af6"/>
      </w:pPr>
      <w:r>
        <w:rPr>
          <w:rStyle w:val="af8"/>
        </w:rPr>
        <w:footnoteRef/>
      </w:r>
      <w:r>
        <w:t xml:space="preserve"> </w:t>
      </w:r>
      <w:r w:rsidRPr="002D1F60">
        <w:t xml:space="preserve">Дисциплинарные (предметные) результаты указываются в соответствии с их полным перечнем во </w:t>
      </w:r>
      <w:r>
        <w:t xml:space="preserve">ФГОС СОО </w:t>
      </w:r>
      <w:r w:rsidRPr="00B00E72">
        <w:t>(в последней редакции от 12.08.2022</w:t>
      </w:r>
    </w:p>
  </w:footnote>
  <w:footnote w:id="4">
    <w:p w14:paraId="73C49213" w14:textId="77777777" w:rsidR="00BF527D" w:rsidRPr="002843E2" w:rsidRDefault="00BF527D" w:rsidP="00DE2C4D">
      <w:pPr>
        <w:pStyle w:val="af6"/>
        <w:rPr>
          <w:i/>
        </w:rPr>
      </w:pPr>
      <w:r w:rsidRPr="002843E2">
        <w:rPr>
          <w:rStyle w:val="af8"/>
          <w:i/>
        </w:rPr>
        <w:footnoteRef/>
      </w:r>
      <w:r w:rsidRPr="002843E2">
        <w:rPr>
          <w:i/>
        </w:rPr>
        <w:t xml:space="preserve"> ПК указываются в соответствии с ФГОС СПО реализуемой профессии / специальности</w:t>
      </w:r>
    </w:p>
  </w:footnote>
  <w:footnote w:id="5">
    <w:p w14:paraId="1A6BEFAC" w14:textId="77777777" w:rsidR="00BF527D" w:rsidRDefault="00BF527D" w:rsidP="00DE2C4D">
      <w:pPr>
        <w:pStyle w:val="af6"/>
      </w:pPr>
      <w:r>
        <w:rPr>
          <w:rStyle w:val="af8"/>
        </w:rPr>
        <w:footnoteRef/>
      </w:r>
      <w:r>
        <w:t xml:space="preserve"> Указываются личностные и метапредметные результаты из ФГОС СОО </w:t>
      </w:r>
      <w:r w:rsidRPr="00B00E72">
        <w:t>(в последней редакции от 12.08.2022)</w:t>
      </w:r>
      <w:r>
        <w:t xml:space="preserve"> в отглагольной форме, формируемые общеобразовательной дисциплиной</w:t>
      </w:r>
    </w:p>
  </w:footnote>
  <w:footnote w:id="6">
    <w:p w14:paraId="39D65D12" w14:textId="77777777" w:rsidR="00BF527D" w:rsidRDefault="00BF527D" w:rsidP="00DE2C4D">
      <w:pPr>
        <w:pStyle w:val="af6"/>
      </w:pPr>
      <w:r>
        <w:rPr>
          <w:rStyle w:val="af8"/>
        </w:rPr>
        <w:footnoteRef/>
      </w:r>
      <w:r>
        <w:t xml:space="preserve"> </w:t>
      </w:r>
      <w:r w:rsidRPr="002D1F60">
        <w:t xml:space="preserve">Дисциплинарные (предметные) результаты указываются в соответствии с их полным перечнем во </w:t>
      </w:r>
      <w:r>
        <w:t xml:space="preserve">ФГОС СОО </w:t>
      </w:r>
      <w:r w:rsidRPr="00B00E72">
        <w:t>(в последней редакции от 12.08.2022</w:t>
      </w:r>
    </w:p>
  </w:footnote>
  <w:footnote w:id="7">
    <w:p w14:paraId="6FBD4F3B" w14:textId="77777777" w:rsidR="00BF527D" w:rsidRPr="002843E2" w:rsidRDefault="00BF527D" w:rsidP="00DE2C4D">
      <w:pPr>
        <w:pStyle w:val="af6"/>
        <w:rPr>
          <w:i/>
        </w:rPr>
      </w:pPr>
      <w:r w:rsidRPr="002843E2">
        <w:rPr>
          <w:rStyle w:val="af8"/>
          <w:i/>
        </w:rPr>
        <w:footnoteRef/>
      </w:r>
      <w:r w:rsidRPr="002843E2">
        <w:rPr>
          <w:i/>
        </w:rPr>
        <w:t xml:space="preserve"> ПК указываются в соответствии с ФГОС СПО реализуемой профессии / специальности</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79453"/>
    <w:multiLevelType w:val="hybridMultilevel"/>
    <w:tmpl w:val="EC121232"/>
    <w:lvl w:ilvl="0" w:tplc="5894A00E">
      <w:start w:val="1"/>
      <w:numFmt w:val="bullet"/>
      <w:lvlText w:val="·"/>
      <w:lvlJc w:val="left"/>
      <w:pPr>
        <w:ind w:left="720" w:hanging="360"/>
      </w:pPr>
      <w:rPr>
        <w:rFonts w:ascii="Symbol" w:hAnsi="Symbol" w:hint="default"/>
      </w:rPr>
    </w:lvl>
    <w:lvl w:ilvl="1" w:tplc="B64629E0">
      <w:start w:val="1"/>
      <w:numFmt w:val="bullet"/>
      <w:lvlText w:val="o"/>
      <w:lvlJc w:val="left"/>
      <w:pPr>
        <w:ind w:left="1440" w:hanging="360"/>
      </w:pPr>
      <w:rPr>
        <w:rFonts w:ascii="Courier New" w:hAnsi="Courier New" w:hint="default"/>
      </w:rPr>
    </w:lvl>
    <w:lvl w:ilvl="2" w:tplc="D6367E52">
      <w:start w:val="1"/>
      <w:numFmt w:val="bullet"/>
      <w:lvlText w:val=""/>
      <w:lvlJc w:val="left"/>
      <w:pPr>
        <w:ind w:left="2160" w:hanging="360"/>
      </w:pPr>
      <w:rPr>
        <w:rFonts w:ascii="Wingdings" w:hAnsi="Wingdings" w:hint="default"/>
      </w:rPr>
    </w:lvl>
    <w:lvl w:ilvl="3" w:tplc="A726D9E2">
      <w:start w:val="1"/>
      <w:numFmt w:val="bullet"/>
      <w:lvlText w:val=""/>
      <w:lvlJc w:val="left"/>
      <w:pPr>
        <w:ind w:left="2880" w:hanging="360"/>
      </w:pPr>
      <w:rPr>
        <w:rFonts w:ascii="Symbol" w:hAnsi="Symbol" w:hint="default"/>
      </w:rPr>
    </w:lvl>
    <w:lvl w:ilvl="4" w:tplc="3DA08CB8">
      <w:start w:val="1"/>
      <w:numFmt w:val="bullet"/>
      <w:lvlText w:val="o"/>
      <w:lvlJc w:val="left"/>
      <w:pPr>
        <w:ind w:left="3600" w:hanging="360"/>
      </w:pPr>
      <w:rPr>
        <w:rFonts w:ascii="Courier New" w:hAnsi="Courier New" w:hint="default"/>
      </w:rPr>
    </w:lvl>
    <w:lvl w:ilvl="5" w:tplc="F946BCA4">
      <w:start w:val="1"/>
      <w:numFmt w:val="bullet"/>
      <w:lvlText w:val=""/>
      <w:lvlJc w:val="left"/>
      <w:pPr>
        <w:ind w:left="4320" w:hanging="360"/>
      </w:pPr>
      <w:rPr>
        <w:rFonts w:ascii="Wingdings" w:hAnsi="Wingdings" w:hint="default"/>
      </w:rPr>
    </w:lvl>
    <w:lvl w:ilvl="6" w:tplc="502E6E28">
      <w:start w:val="1"/>
      <w:numFmt w:val="bullet"/>
      <w:lvlText w:val=""/>
      <w:lvlJc w:val="left"/>
      <w:pPr>
        <w:ind w:left="5040" w:hanging="360"/>
      </w:pPr>
      <w:rPr>
        <w:rFonts w:ascii="Symbol" w:hAnsi="Symbol" w:hint="default"/>
      </w:rPr>
    </w:lvl>
    <w:lvl w:ilvl="7" w:tplc="91CE2886">
      <w:start w:val="1"/>
      <w:numFmt w:val="bullet"/>
      <w:lvlText w:val="o"/>
      <w:lvlJc w:val="left"/>
      <w:pPr>
        <w:ind w:left="5760" w:hanging="360"/>
      </w:pPr>
      <w:rPr>
        <w:rFonts w:ascii="Courier New" w:hAnsi="Courier New" w:hint="default"/>
      </w:rPr>
    </w:lvl>
    <w:lvl w:ilvl="8" w:tplc="242C1112">
      <w:start w:val="1"/>
      <w:numFmt w:val="bullet"/>
      <w:lvlText w:val=""/>
      <w:lvlJc w:val="left"/>
      <w:pPr>
        <w:ind w:left="6480" w:hanging="360"/>
      </w:pPr>
      <w:rPr>
        <w:rFonts w:ascii="Wingdings" w:hAnsi="Wingdings" w:hint="default"/>
      </w:rPr>
    </w:lvl>
  </w:abstractNum>
  <w:abstractNum w:abstractNumId="1" w15:restartNumberingAfterBreak="0">
    <w:nsid w:val="04B89BAA"/>
    <w:multiLevelType w:val="hybridMultilevel"/>
    <w:tmpl w:val="3D8ED12A"/>
    <w:lvl w:ilvl="0" w:tplc="F4DC1CDE">
      <w:start w:val="1"/>
      <w:numFmt w:val="bullet"/>
      <w:lvlText w:val="·"/>
      <w:lvlJc w:val="left"/>
      <w:pPr>
        <w:ind w:left="720" w:hanging="360"/>
      </w:pPr>
      <w:rPr>
        <w:rFonts w:ascii="Symbol" w:hAnsi="Symbol" w:hint="default"/>
      </w:rPr>
    </w:lvl>
    <w:lvl w:ilvl="1" w:tplc="EF26207A">
      <w:start w:val="1"/>
      <w:numFmt w:val="bullet"/>
      <w:lvlText w:val="o"/>
      <w:lvlJc w:val="left"/>
      <w:pPr>
        <w:ind w:left="1440" w:hanging="360"/>
      </w:pPr>
      <w:rPr>
        <w:rFonts w:ascii="Courier New" w:hAnsi="Courier New" w:hint="default"/>
      </w:rPr>
    </w:lvl>
    <w:lvl w:ilvl="2" w:tplc="6D62E232">
      <w:start w:val="1"/>
      <w:numFmt w:val="bullet"/>
      <w:lvlText w:val=""/>
      <w:lvlJc w:val="left"/>
      <w:pPr>
        <w:ind w:left="2160" w:hanging="360"/>
      </w:pPr>
      <w:rPr>
        <w:rFonts w:ascii="Wingdings" w:hAnsi="Wingdings" w:hint="default"/>
      </w:rPr>
    </w:lvl>
    <w:lvl w:ilvl="3" w:tplc="53C05760">
      <w:start w:val="1"/>
      <w:numFmt w:val="bullet"/>
      <w:lvlText w:val=""/>
      <w:lvlJc w:val="left"/>
      <w:pPr>
        <w:ind w:left="2880" w:hanging="360"/>
      </w:pPr>
      <w:rPr>
        <w:rFonts w:ascii="Symbol" w:hAnsi="Symbol" w:hint="default"/>
      </w:rPr>
    </w:lvl>
    <w:lvl w:ilvl="4" w:tplc="73502602">
      <w:start w:val="1"/>
      <w:numFmt w:val="bullet"/>
      <w:lvlText w:val="o"/>
      <w:lvlJc w:val="left"/>
      <w:pPr>
        <w:ind w:left="3600" w:hanging="360"/>
      </w:pPr>
      <w:rPr>
        <w:rFonts w:ascii="Courier New" w:hAnsi="Courier New" w:hint="default"/>
      </w:rPr>
    </w:lvl>
    <w:lvl w:ilvl="5" w:tplc="929CE1C6">
      <w:start w:val="1"/>
      <w:numFmt w:val="bullet"/>
      <w:lvlText w:val=""/>
      <w:lvlJc w:val="left"/>
      <w:pPr>
        <w:ind w:left="4320" w:hanging="360"/>
      </w:pPr>
      <w:rPr>
        <w:rFonts w:ascii="Wingdings" w:hAnsi="Wingdings" w:hint="default"/>
      </w:rPr>
    </w:lvl>
    <w:lvl w:ilvl="6" w:tplc="E3B082F8">
      <w:start w:val="1"/>
      <w:numFmt w:val="bullet"/>
      <w:lvlText w:val=""/>
      <w:lvlJc w:val="left"/>
      <w:pPr>
        <w:ind w:left="5040" w:hanging="360"/>
      </w:pPr>
      <w:rPr>
        <w:rFonts w:ascii="Symbol" w:hAnsi="Symbol" w:hint="default"/>
      </w:rPr>
    </w:lvl>
    <w:lvl w:ilvl="7" w:tplc="FD02B7D8">
      <w:start w:val="1"/>
      <w:numFmt w:val="bullet"/>
      <w:lvlText w:val="o"/>
      <w:lvlJc w:val="left"/>
      <w:pPr>
        <w:ind w:left="5760" w:hanging="360"/>
      </w:pPr>
      <w:rPr>
        <w:rFonts w:ascii="Courier New" w:hAnsi="Courier New" w:hint="default"/>
      </w:rPr>
    </w:lvl>
    <w:lvl w:ilvl="8" w:tplc="83B894F6">
      <w:start w:val="1"/>
      <w:numFmt w:val="bullet"/>
      <w:lvlText w:val=""/>
      <w:lvlJc w:val="left"/>
      <w:pPr>
        <w:ind w:left="6480" w:hanging="360"/>
      </w:pPr>
      <w:rPr>
        <w:rFonts w:ascii="Wingdings" w:hAnsi="Wingdings" w:hint="default"/>
      </w:rPr>
    </w:lvl>
  </w:abstractNum>
  <w:abstractNum w:abstractNumId="2" w15:restartNumberingAfterBreak="0">
    <w:nsid w:val="08DF0AFF"/>
    <w:multiLevelType w:val="hybridMultilevel"/>
    <w:tmpl w:val="5A92E8C2"/>
    <w:lvl w:ilvl="0" w:tplc="E5EE6528">
      <w:start w:val="1"/>
      <w:numFmt w:val="bullet"/>
      <w:lvlText w:val="-"/>
      <w:lvlJc w:val="left"/>
      <w:pPr>
        <w:ind w:left="720" w:hanging="360"/>
      </w:pPr>
      <w:rPr>
        <w:rFonts w:ascii="Symbol" w:hAnsi="Symbol" w:hint="default"/>
      </w:rPr>
    </w:lvl>
    <w:lvl w:ilvl="1" w:tplc="4DE4AFB0">
      <w:start w:val="1"/>
      <w:numFmt w:val="bullet"/>
      <w:lvlText w:val="o"/>
      <w:lvlJc w:val="left"/>
      <w:pPr>
        <w:ind w:left="1440" w:hanging="360"/>
      </w:pPr>
      <w:rPr>
        <w:rFonts w:ascii="Courier New" w:hAnsi="Courier New" w:hint="default"/>
      </w:rPr>
    </w:lvl>
    <w:lvl w:ilvl="2" w:tplc="64940FEE">
      <w:start w:val="1"/>
      <w:numFmt w:val="bullet"/>
      <w:lvlText w:val=""/>
      <w:lvlJc w:val="left"/>
      <w:pPr>
        <w:ind w:left="2160" w:hanging="360"/>
      </w:pPr>
      <w:rPr>
        <w:rFonts w:ascii="Wingdings" w:hAnsi="Wingdings" w:hint="default"/>
      </w:rPr>
    </w:lvl>
    <w:lvl w:ilvl="3" w:tplc="590C9FF8">
      <w:start w:val="1"/>
      <w:numFmt w:val="bullet"/>
      <w:lvlText w:val=""/>
      <w:lvlJc w:val="left"/>
      <w:pPr>
        <w:ind w:left="2880" w:hanging="360"/>
      </w:pPr>
      <w:rPr>
        <w:rFonts w:ascii="Symbol" w:hAnsi="Symbol" w:hint="default"/>
      </w:rPr>
    </w:lvl>
    <w:lvl w:ilvl="4" w:tplc="8974A808">
      <w:start w:val="1"/>
      <w:numFmt w:val="bullet"/>
      <w:lvlText w:val="o"/>
      <w:lvlJc w:val="left"/>
      <w:pPr>
        <w:ind w:left="3600" w:hanging="360"/>
      </w:pPr>
      <w:rPr>
        <w:rFonts w:ascii="Courier New" w:hAnsi="Courier New" w:hint="default"/>
      </w:rPr>
    </w:lvl>
    <w:lvl w:ilvl="5" w:tplc="C7849C90">
      <w:start w:val="1"/>
      <w:numFmt w:val="bullet"/>
      <w:lvlText w:val=""/>
      <w:lvlJc w:val="left"/>
      <w:pPr>
        <w:ind w:left="4320" w:hanging="360"/>
      </w:pPr>
      <w:rPr>
        <w:rFonts w:ascii="Wingdings" w:hAnsi="Wingdings" w:hint="default"/>
      </w:rPr>
    </w:lvl>
    <w:lvl w:ilvl="6" w:tplc="D93A23D2">
      <w:start w:val="1"/>
      <w:numFmt w:val="bullet"/>
      <w:lvlText w:val=""/>
      <w:lvlJc w:val="left"/>
      <w:pPr>
        <w:ind w:left="5040" w:hanging="360"/>
      </w:pPr>
      <w:rPr>
        <w:rFonts w:ascii="Symbol" w:hAnsi="Symbol" w:hint="default"/>
      </w:rPr>
    </w:lvl>
    <w:lvl w:ilvl="7" w:tplc="70525356">
      <w:start w:val="1"/>
      <w:numFmt w:val="bullet"/>
      <w:lvlText w:val="o"/>
      <w:lvlJc w:val="left"/>
      <w:pPr>
        <w:ind w:left="5760" w:hanging="360"/>
      </w:pPr>
      <w:rPr>
        <w:rFonts w:ascii="Courier New" w:hAnsi="Courier New" w:hint="default"/>
      </w:rPr>
    </w:lvl>
    <w:lvl w:ilvl="8" w:tplc="98687084">
      <w:start w:val="1"/>
      <w:numFmt w:val="bullet"/>
      <w:lvlText w:val=""/>
      <w:lvlJc w:val="left"/>
      <w:pPr>
        <w:ind w:left="6480" w:hanging="360"/>
      </w:pPr>
      <w:rPr>
        <w:rFonts w:ascii="Wingdings" w:hAnsi="Wingdings" w:hint="default"/>
      </w:rPr>
    </w:lvl>
  </w:abstractNum>
  <w:abstractNum w:abstractNumId="3" w15:restartNumberingAfterBreak="0">
    <w:nsid w:val="0CE4D72E"/>
    <w:multiLevelType w:val="hybridMultilevel"/>
    <w:tmpl w:val="7D4E8FB2"/>
    <w:lvl w:ilvl="0" w:tplc="2034BDE6">
      <w:start w:val="1"/>
      <w:numFmt w:val="bullet"/>
      <w:lvlText w:val="·"/>
      <w:lvlJc w:val="left"/>
      <w:pPr>
        <w:ind w:left="720" w:hanging="360"/>
      </w:pPr>
      <w:rPr>
        <w:rFonts w:ascii="Symbol" w:hAnsi="Symbol" w:hint="default"/>
      </w:rPr>
    </w:lvl>
    <w:lvl w:ilvl="1" w:tplc="A7864B02">
      <w:start w:val="1"/>
      <w:numFmt w:val="bullet"/>
      <w:lvlText w:val="o"/>
      <w:lvlJc w:val="left"/>
      <w:pPr>
        <w:ind w:left="1440" w:hanging="360"/>
      </w:pPr>
      <w:rPr>
        <w:rFonts w:ascii="Courier New" w:hAnsi="Courier New" w:hint="default"/>
      </w:rPr>
    </w:lvl>
    <w:lvl w:ilvl="2" w:tplc="11DA1C16">
      <w:start w:val="1"/>
      <w:numFmt w:val="bullet"/>
      <w:lvlText w:val=""/>
      <w:lvlJc w:val="left"/>
      <w:pPr>
        <w:ind w:left="2160" w:hanging="360"/>
      </w:pPr>
      <w:rPr>
        <w:rFonts w:ascii="Wingdings" w:hAnsi="Wingdings" w:hint="default"/>
      </w:rPr>
    </w:lvl>
    <w:lvl w:ilvl="3" w:tplc="EC0AFEB2">
      <w:start w:val="1"/>
      <w:numFmt w:val="bullet"/>
      <w:lvlText w:val=""/>
      <w:lvlJc w:val="left"/>
      <w:pPr>
        <w:ind w:left="2880" w:hanging="360"/>
      </w:pPr>
      <w:rPr>
        <w:rFonts w:ascii="Symbol" w:hAnsi="Symbol" w:hint="default"/>
      </w:rPr>
    </w:lvl>
    <w:lvl w:ilvl="4" w:tplc="A7562E64">
      <w:start w:val="1"/>
      <w:numFmt w:val="bullet"/>
      <w:lvlText w:val="o"/>
      <w:lvlJc w:val="left"/>
      <w:pPr>
        <w:ind w:left="3600" w:hanging="360"/>
      </w:pPr>
      <w:rPr>
        <w:rFonts w:ascii="Courier New" w:hAnsi="Courier New" w:hint="default"/>
      </w:rPr>
    </w:lvl>
    <w:lvl w:ilvl="5" w:tplc="1890B1F2">
      <w:start w:val="1"/>
      <w:numFmt w:val="bullet"/>
      <w:lvlText w:val=""/>
      <w:lvlJc w:val="left"/>
      <w:pPr>
        <w:ind w:left="4320" w:hanging="360"/>
      </w:pPr>
      <w:rPr>
        <w:rFonts w:ascii="Wingdings" w:hAnsi="Wingdings" w:hint="default"/>
      </w:rPr>
    </w:lvl>
    <w:lvl w:ilvl="6" w:tplc="18721C7E">
      <w:start w:val="1"/>
      <w:numFmt w:val="bullet"/>
      <w:lvlText w:val=""/>
      <w:lvlJc w:val="left"/>
      <w:pPr>
        <w:ind w:left="5040" w:hanging="360"/>
      </w:pPr>
      <w:rPr>
        <w:rFonts w:ascii="Symbol" w:hAnsi="Symbol" w:hint="default"/>
      </w:rPr>
    </w:lvl>
    <w:lvl w:ilvl="7" w:tplc="4D9A73EA">
      <w:start w:val="1"/>
      <w:numFmt w:val="bullet"/>
      <w:lvlText w:val="o"/>
      <w:lvlJc w:val="left"/>
      <w:pPr>
        <w:ind w:left="5760" w:hanging="360"/>
      </w:pPr>
      <w:rPr>
        <w:rFonts w:ascii="Courier New" w:hAnsi="Courier New" w:hint="default"/>
      </w:rPr>
    </w:lvl>
    <w:lvl w:ilvl="8" w:tplc="3656E5EC">
      <w:start w:val="1"/>
      <w:numFmt w:val="bullet"/>
      <w:lvlText w:val=""/>
      <w:lvlJc w:val="left"/>
      <w:pPr>
        <w:ind w:left="6480" w:hanging="360"/>
      </w:pPr>
      <w:rPr>
        <w:rFonts w:ascii="Wingdings" w:hAnsi="Wingdings" w:hint="default"/>
      </w:rPr>
    </w:lvl>
  </w:abstractNum>
  <w:abstractNum w:abstractNumId="4" w15:restartNumberingAfterBreak="0">
    <w:nsid w:val="12D826B1"/>
    <w:multiLevelType w:val="hybridMultilevel"/>
    <w:tmpl w:val="28CA1D24"/>
    <w:lvl w:ilvl="0" w:tplc="69323D3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3130899"/>
    <w:multiLevelType w:val="hybridMultilevel"/>
    <w:tmpl w:val="38D25D2E"/>
    <w:lvl w:ilvl="0" w:tplc="066CCD0A">
      <w:start w:val="1"/>
      <w:numFmt w:val="decimal"/>
      <w:lvlText w:val="%1."/>
      <w:lvlJc w:val="left"/>
      <w:pPr>
        <w:ind w:left="720" w:hanging="360"/>
      </w:pPr>
    </w:lvl>
    <w:lvl w:ilvl="1" w:tplc="B7524E6C">
      <w:start w:val="1"/>
      <w:numFmt w:val="lowerLetter"/>
      <w:lvlText w:val="%2."/>
      <w:lvlJc w:val="left"/>
      <w:pPr>
        <w:ind w:left="1440" w:hanging="360"/>
      </w:pPr>
    </w:lvl>
    <w:lvl w:ilvl="2" w:tplc="EB16467E">
      <w:start w:val="1"/>
      <w:numFmt w:val="lowerRoman"/>
      <w:lvlText w:val="%3."/>
      <w:lvlJc w:val="right"/>
      <w:pPr>
        <w:ind w:left="2160" w:hanging="180"/>
      </w:pPr>
    </w:lvl>
    <w:lvl w:ilvl="3" w:tplc="9CC4A378">
      <w:start w:val="1"/>
      <w:numFmt w:val="decimal"/>
      <w:lvlText w:val="%4."/>
      <w:lvlJc w:val="left"/>
      <w:pPr>
        <w:ind w:left="2880" w:hanging="360"/>
      </w:pPr>
    </w:lvl>
    <w:lvl w:ilvl="4" w:tplc="C7B02B70">
      <w:start w:val="1"/>
      <w:numFmt w:val="lowerLetter"/>
      <w:lvlText w:val="%5."/>
      <w:lvlJc w:val="left"/>
      <w:pPr>
        <w:ind w:left="3600" w:hanging="360"/>
      </w:pPr>
    </w:lvl>
    <w:lvl w:ilvl="5" w:tplc="B5BC6072">
      <w:start w:val="1"/>
      <w:numFmt w:val="lowerRoman"/>
      <w:lvlText w:val="%6."/>
      <w:lvlJc w:val="right"/>
      <w:pPr>
        <w:ind w:left="4320" w:hanging="180"/>
      </w:pPr>
    </w:lvl>
    <w:lvl w:ilvl="6" w:tplc="56C66044">
      <w:start w:val="1"/>
      <w:numFmt w:val="decimal"/>
      <w:lvlText w:val="%7."/>
      <w:lvlJc w:val="left"/>
      <w:pPr>
        <w:ind w:left="5040" w:hanging="360"/>
      </w:pPr>
    </w:lvl>
    <w:lvl w:ilvl="7" w:tplc="736EE0A8">
      <w:start w:val="1"/>
      <w:numFmt w:val="lowerLetter"/>
      <w:lvlText w:val="%8."/>
      <w:lvlJc w:val="left"/>
      <w:pPr>
        <w:ind w:left="5760" w:hanging="360"/>
      </w:pPr>
    </w:lvl>
    <w:lvl w:ilvl="8" w:tplc="2E503FC4">
      <w:start w:val="1"/>
      <w:numFmt w:val="lowerRoman"/>
      <w:lvlText w:val="%9."/>
      <w:lvlJc w:val="right"/>
      <w:pPr>
        <w:ind w:left="6480" w:hanging="180"/>
      </w:pPr>
    </w:lvl>
  </w:abstractNum>
  <w:abstractNum w:abstractNumId="6" w15:restartNumberingAfterBreak="0">
    <w:nsid w:val="17D44154"/>
    <w:multiLevelType w:val="hybridMultilevel"/>
    <w:tmpl w:val="EDFEA7C4"/>
    <w:lvl w:ilvl="0" w:tplc="9A08A96A">
      <w:start w:val="1"/>
      <w:numFmt w:val="bullet"/>
      <w:lvlText w:val="·"/>
      <w:lvlJc w:val="left"/>
      <w:pPr>
        <w:ind w:left="720" w:hanging="360"/>
      </w:pPr>
      <w:rPr>
        <w:rFonts w:ascii="Symbol" w:hAnsi="Symbol" w:hint="default"/>
      </w:rPr>
    </w:lvl>
    <w:lvl w:ilvl="1" w:tplc="BA6E7FF2">
      <w:start w:val="1"/>
      <w:numFmt w:val="bullet"/>
      <w:lvlText w:val="o"/>
      <w:lvlJc w:val="left"/>
      <w:pPr>
        <w:ind w:left="1440" w:hanging="360"/>
      </w:pPr>
      <w:rPr>
        <w:rFonts w:ascii="Courier New" w:hAnsi="Courier New" w:hint="default"/>
      </w:rPr>
    </w:lvl>
    <w:lvl w:ilvl="2" w:tplc="F4A281D2">
      <w:start w:val="1"/>
      <w:numFmt w:val="bullet"/>
      <w:lvlText w:val=""/>
      <w:lvlJc w:val="left"/>
      <w:pPr>
        <w:ind w:left="2160" w:hanging="360"/>
      </w:pPr>
      <w:rPr>
        <w:rFonts w:ascii="Wingdings" w:hAnsi="Wingdings" w:hint="default"/>
      </w:rPr>
    </w:lvl>
    <w:lvl w:ilvl="3" w:tplc="D024A412">
      <w:start w:val="1"/>
      <w:numFmt w:val="bullet"/>
      <w:lvlText w:val=""/>
      <w:lvlJc w:val="left"/>
      <w:pPr>
        <w:ind w:left="2880" w:hanging="360"/>
      </w:pPr>
      <w:rPr>
        <w:rFonts w:ascii="Symbol" w:hAnsi="Symbol" w:hint="default"/>
      </w:rPr>
    </w:lvl>
    <w:lvl w:ilvl="4" w:tplc="D3AC01D4">
      <w:start w:val="1"/>
      <w:numFmt w:val="bullet"/>
      <w:lvlText w:val="o"/>
      <w:lvlJc w:val="left"/>
      <w:pPr>
        <w:ind w:left="3600" w:hanging="360"/>
      </w:pPr>
      <w:rPr>
        <w:rFonts w:ascii="Courier New" w:hAnsi="Courier New" w:hint="default"/>
      </w:rPr>
    </w:lvl>
    <w:lvl w:ilvl="5" w:tplc="8A5C7BBE">
      <w:start w:val="1"/>
      <w:numFmt w:val="bullet"/>
      <w:lvlText w:val=""/>
      <w:lvlJc w:val="left"/>
      <w:pPr>
        <w:ind w:left="4320" w:hanging="360"/>
      </w:pPr>
      <w:rPr>
        <w:rFonts w:ascii="Wingdings" w:hAnsi="Wingdings" w:hint="default"/>
      </w:rPr>
    </w:lvl>
    <w:lvl w:ilvl="6" w:tplc="BAC0D346">
      <w:start w:val="1"/>
      <w:numFmt w:val="bullet"/>
      <w:lvlText w:val=""/>
      <w:lvlJc w:val="left"/>
      <w:pPr>
        <w:ind w:left="5040" w:hanging="360"/>
      </w:pPr>
      <w:rPr>
        <w:rFonts w:ascii="Symbol" w:hAnsi="Symbol" w:hint="default"/>
      </w:rPr>
    </w:lvl>
    <w:lvl w:ilvl="7" w:tplc="E2BE4432">
      <w:start w:val="1"/>
      <w:numFmt w:val="bullet"/>
      <w:lvlText w:val="o"/>
      <w:lvlJc w:val="left"/>
      <w:pPr>
        <w:ind w:left="5760" w:hanging="360"/>
      </w:pPr>
      <w:rPr>
        <w:rFonts w:ascii="Courier New" w:hAnsi="Courier New" w:hint="default"/>
      </w:rPr>
    </w:lvl>
    <w:lvl w:ilvl="8" w:tplc="B448C7E6">
      <w:start w:val="1"/>
      <w:numFmt w:val="bullet"/>
      <w:lvlText w:val=""/>
      <w:lvlJc w:val="left"/>
      <w:pPr>
        <w:ind w:left="6480" w:hanging="360"/>
      </w:pPr>
      <w:rPr>
        <w:rFonts w:ascii="Wingdings" w:hAnsi="Wingdings" w:hint="default"/>
      </w:rPr>
    </w:lvl>
  </w:abstractNum>
  <w:abstractNum w:abstractNumId="7" w15:restartNumberingAfterBreak="0">
    <w:nsid w:val="1829140A"/>
    <w:multiLevelType w:val="hybridMultilevel"/>
    <w:tmpl w:val="FCCCBA0E"/>
    <w:lvl w:ilvl="0" w:tplc="69323D3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8D9FD8F"/>
    <w:multiLevelType w:val="hybridMultilevel"/>
    <w:tmpl w:val="D19C08C8"/>
    <w:lvl w:ilvl="0" w:tplc="3982B3DE">
      <w:start w:val="1"/>
      <w:numFmt w:val="decimal"/>
      <w:lvlText w:val="%1."/>
      <w:lvlJc w:val="left"/>
      <w:pPr>
        <w:ind w:left="720" w:hanging="360"/>
      </w:pPr>
    </w:lvl>
    <w:lvl w:ilvl="1" w:tplc="F612B924">
      <w:start w:val="1"/>
      <w:numFmt w:val="lowerLetter"/>
      <w:lvlText w:val="%2."/>
      <w:lvlJc w:val="left"/>
      <w:pPr>
        <w:ind w:left="1440" w:hanging="360"/>
      </w:pPr>
    </w:lvl>
    <w:lvl w:ilvl="2" w:tplc="354639B2">
      <w:start w:val="1"/>
      <w:numFmt w:val="lowerRoman"/>
      <w:lvlText w:val="%3."/>
      <w:lvlJc w:val="right"/>
      <w:pPr>
        <w:ind w:left="2160" w:hanging="180"/>
      </w:pPr>
    </w:lvl>
    <w:lvl w:ilvl="3" w:tplc="DEEA6BBE">
      <w:start w:val="1"/>
      <w:numFmt w:val="decimal"/>
      <w:lvlText w:val="%4."/>
      <w:lvlJc w:val="left"/>
      <w:pPr>
        <w:ind w:left="2880" w:hanging="360"/>
      </w:pPr>
    </w:lvl>
    <w:lvl w:ilvl="4" w:tplc="E4681DA6">
      <w:start w:val="1"/>
      <w:numFmt w:val="lowerLetter"/>
      <w:lvlText w:val="%5."/>
      <w:lvlJc w:val="left"/>
      <w:pPr>
        <w:ind w:left="3600" w:hanging="360"/>
      </w:pPr>
    </w:lvl>
    <w:lvl w:ilvl="5" w:tplc="BD6EA70A">
      <w:start w:val="1"/>
      <w:numFmt w:val="lowerRoman"/>
      <w:lvlText w:val="%6."/>
      <w:lvlJc w:val="right"/>
      <w:pPr>
        <w:ind w:left="4320" w:hanging="180"/>
      </w:pPr>
    </w:lvl>
    <w:lvl w:ilvl="6" w:tplc="A60E0698">
      <w:start w:val="1"/>
      <w:numFmt w:val="decimal"/>
      <w:lvlText w:val="%7."/>
      <w:lvlJc w:val="left"/>
      <w:pPr>
        <w:ind w:left="5040" w:hanging="360"/>
      </w:pPr>
    </w:lvl>
    <w:lvl w:ilvl="7" w:tplc="3D5E9800">
      <w:start w:val="1"/>
      <w:numFmt w:val="lowerLetter"/>
      <w:lvlText w:val="%8."/>
      <w:lvlJc w:val="left"/>
      <w:pPr>
        <w:ind w:left="5760" w:hanging="360"/>
      </w:pPr>
    </w:lvl>
    <w:lvl w:ilvl="8" w:tplc="D070F94C">
      <w:start w:val="1"/>
      <w:numFmt w:val="lowerRoman"/>
      <w:lvlText w:val="%9."/>
      <w:lvlJc w:val="right"/>
      <w:pPr>
        <w:ind w:left="6480" w:hanging="180"/>
      </w:pPr>
    </w:lvl>
  </w:abstractNum>
  <w:abstractNum w:abstractNumId="9" w15:restartNumberingAfterBreak="0">
    <w:nsid w:val="1B6D81C5"/>
    <w:multiLevelType w:val="hybridMultilevel"/>
    <w:tmpl w:val="9D86BCAE"/>
    <w:lvl w:ilvl="0" w:tplc="0758F964">
      <w:start w:val="1"/>
      <w:numFmt w:val="decimal"/>
      <w:lvlText w:val="%1."/>
      <w:lvlJc w:val="left"/>
      <w:pPr>
        <w:ind w:left="720" w:hanging="360"/>
      </w:pPr>
    </w:lvl>
    <w:lvl w:ilvl="1" w:tplc="149878B6">
      <w:start w:val="1"/>
      <w:numFmt w:val="lowerLetter"/>
      <w:lvlText w:val="%2."/>
      <w:lvlJc w:val="left"/>
      <w:pPr>
        <w:ind w:left="1440" w:hanging="360"/>
      </w:pPr>
    </w:lvl>
    <w:lvl w:ilvl="2" w:tplc="80526950">
      <w:start w:val="1"/>
      <w:numFmt w:val="lowerRoman"/>
      <w:lvlText w:val="%3."/>
      <w:lvlJc w:val="right"/>
      <w:pPr>
        <w:ind w:left="2160" w:hanging="180"/>
      </w:pPr>
    </w:lvl>
    <w:lvl w:ilvl="3" w:tplc="932A319A">
      <w:start w:val="1"/>
      <w:numFmt w:val="decimal"/>
      <w:lvlText w:val="%4."/>
      <w:lvlJc w:val="left"/>
      <w:pPr>
        <w:ind w:left="2880" w:hanging="360"/>
      </w:pPr>
    </w:lvl>
    <w:lvl w:ilvl="4" w:tplc="6D3E3D82">
      <w:start w:val="1"/>
      <w:numFmt w:val="lowerLetter"/>
      <w:lvlText w:val="%5."/>
      <w:lvlJc w:val="left"/>
      <w:pPr>
        <w:ind w:left="3600" w:hanging="360"/>
      </w:pPr>
    </w:lvl>
    <w:lvl w:ilvl="5" w:tplc="028C34BA">
      <w:start w:val="1"/>
      <w:numFmt w:val="lowerRoman"/>
      <w:lvlText w:val="%6."/>
      <w:lvlJc w:val="right"/>
      <w:pPr>
        <w:ind w:left="4320" w:hanging="180"/>
      </w:pPr>
    </w:lvl>
    <w:lvl w:ilvl="6" w:tplc="3F10B4EC">
      <w:start w:val="1"/>
      <w:numFmt w:val="decimal"/>
      <w:lvlText w:val="%7."/>
      <w:lvlJc w:val="left"/>
      <w:pPr>
        <w:ind w:left="5040" w:hanging="360"/>
      </w:pPr>
    </w:lvl>
    <w:lvl w:ilvl="7" w:tplc="59D4A982">
      <w:start w:val="1"/>
      <w:numFmt w:val="lowerLetter"/>
      <w:lvlText w:val="%8."/>
      <w:lvlJc w:val="left"/>
      <w:pPr>
        <w:ind w:left="5760" w:hanging="360"/>
      </w:pPr>
    </w:lvl>
    <w:lvl w:ilvl="8" w:tplc="80326F2C">
      <w:start w:val="1"/>
      <w:numFmt w:val="lowerRoman"/>
      <w:lvlText w:val="%9."/>
      <w:lvlJc w:val="right"/>
      <w:pPr>
        <w:ind w:left="6480" w:hanging="180"/>
      </w:pPr>
    </w:lvl>
  </w:abstractNum>
  <w:abstractNum w:abstractNumId="10" w15:restartNumberingAfterBreak="0">
    <w:nsid w:val="24E1E2FE"/>
    <w:multiLevelType w:val="hybridMultilevel"/>
    <w:tmpl w:val="D624CA18"/>
    <w:lvl w:ilvl="0" w:tplc="95021AAA">
      <w:start w:val="1"/>
      <w:numFmt w:val="bullet"/>
      <w:lvlText w:val="·"/>
      <w:lvlJc w:val="left"/>
      <w:pPr>
        <w:ind w:left="720" w:hanging="360"/>
      </w:pPr>
      <w:rPr>
        <w:rFonts w:ascii="Symbol" w:hAnsi="Symbol" w:hint="default"/>
      </w:rPr>
    </w:lvl>
    <w:lvl w:ilvl="1" w:tplc="37008920">
      <w:start w:val="1"/>
      <w:numFmt w:val="bullet"/>
      <w:lvlText w:val="o"/>
      <w:lvlJc w:val="left"/>
      <w:pPr>
        <w:ind w:left="1440" w:hanging="360"/>
      </w:pPr>
      <w:rPr>
        <w:rFonts w:ascii="Courier New" w:hAnsi="Courier New" w:hint="default"/>
      </w:rPr>
    </w:lvl>
    <w:lvl w:ilvl="2" w:tplc="2D7AF51E">
      <w:start w:val="1"/>
      <w:numFmt w:val="bullet"/>
      <w:lvlText w:val=""/>
      <w:lvlJc w:val="left"/>
      <w:pPr>
        <w:ind w:left="2160" w:hanging="360"/>
      </w:pPr>
      <w:rPr>
        <w:rFonts w:ascii="Wingdings" w:hAnsi="Wingdings" w:hint="default"/>
      </w:rPr>
    </w:lvl>
    <w:lvl w:ilvl="3" w:tplc="34EA6E34">
      <w:start w:val="1"/>
      <w:numFmt w:val="bullet"/>
      <w:lvlText w:val=""/>
      <w:lvlJc w:val="left"/>
      <w:pPr>
        <w:ind w:left="2880" w:hanging="360"/>
      </w:pPr>
      <w:rPr>
        <w:rFonts w:ascii="Symbol" w:hAnsi="Symbol" w:hint="default"/>
      </w:rPr>
    </w:lvl>
    <w:lvl w:ilvl="4" w:tplc="484C1CB2">
      <w:start w:val="1"/>
      <w:numFmt w:val="bullet"/>
      <w:lvlText w:val="o"/>
      <w:lvlJc w:val="left"/>
      <w:pPr>
        <w:ind w:left="3600" w:hanging="360"/>
      </w:pPr>
      <w:rPr>
        <w:rFonts w:ascii="Courier New" w:hAnsi="Courier New" w:hint="default"/>
      </w:rPr>
    </w:lvl>
    <w:lvl w:ilvl="5" w:tplc="5C14E8E0">
      <w:start w:val="1"/>
      <w:numFmt w:val="bullet"/>
      <w:lvlText w:val=""/>
      <w:lvlJc w:val="left"/>
      <w:pPr>
        <w:ind w:left="4320" w:hanging="360"/>
      </w:pPr>
      <w:rPr>
        <w:rFonts w:ascii="Wingdings" w:hAnsi="Wingdings" w:hint="default"/>
      </w:rPr>
    </w:lvl>
    <w:lvl w:ilvl="6" w:tplc="69F69B98">
      <w:start w:val="1"/>
      <w:numFmt w:val="bullet"/>
      <w:lvlText w:val=""/>
      <w:lvlJc w:val="left"/>
      <w:pPr>
        <w:ind w:left="5040" w:hanging="360"/>
      </w:pPr>
      <w:rPr>
        <w:rFonts w:ascii="Symbol" w:hAnsi="Symbol" w:hint="default"/>
      </w:rPr>
    </w:lvl>
    <w:lvl w:ilvl="7" w:tplc="AE86F1F0">
      <w:start w:val="1"/>
      <w:numFmt w:val="bullet"/>
      <w:lvlText w:val="o"/>
      <w:lvlJc w:val="left"/>
      <w:pPr>
        <w:ind w:left="5760" w:hanging="360"/>
      </w:pPr>
      <w:rPr>
        <w:rFonts w:ascii="Courier New" w:hAnsi="Courier New" w:hint="default"/>
      </w:rPr>
    </w:lvl>
    <w:lvl w:ilvl="8" w:tplc="28140FFC">
      <w:start w:val="1"/>
      <w:numFmt w:val="bullet"/>
      <w:lvlText w:val=""/>
      <w:lvlJc w:val="left"/>
      <w:pPr>
        <w:ind w:left="6480" w:hanging="360"/>
      </w:pPr>
      <w:rPr>
        <w:rFonts w:ascii="Wingdings" w:hAnsi="Wingdings" w:hint="default"/>
      </w:rPr>
    </w:lvl>
  </w:abstractNum>
  <w:abstractNum w:abstractNumId="11" w15:restartNumberingAfterBreak="0">
    <w:nsid w:val="2847595E"/>
    <w:multiLevelType w:val="hybridMultilevel"/>
    <w:tmpl w:val="1CC65DF0"/>
    <w:lvl w:ilvl="0" w:tplc="69323D3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AC0E76C"/>
    <w:multiLevelType w:val="hybridMultilevel"/>
    <w:tmpl w:val="036EF804"/>
    <w:lvl w:ilvl="0" w:tplc="6C7088C8">
      <w:start w:val="1"/>
      <w:numFmt w:val="bullet"/>
      <w:lvlText w:val="·"/>
      <w:lvlJc w:val="left"/>
      <w:pPr>
        <w:ind w:left="720" w:hanging="360"/>
      </w:pPr>
      <w:rPr>
        <w:rFonts w:ascii="Symbol" w:hAnsi="Symbol" w:hint="default"/>
      </w:rPr>
    </w:lvl>
    <w:lvl w:ilvl="1" w:tplc="F62CBA66">
      <w:start w:val="1"/>
      <w:numFmt w:val="bullet"/>
      <w:lvlText w:val="o"/>
      <w:lvlJc w:val="left"/>
      <w:pPr>
        <w:ind w:left="1440" w:hanging="360"/>
      </w:pPr>
      <w:rPr>
        <w:rFonts w:ascii="Courier New" w:hAnsi="Courier New" w:hint="default"/>
      </w:rPr>
    </w:lvl>
    <w:lvl w:ilvl="2" w:tplc="80D28458">
      <w:start w:val="1"/>
      <w:numFmt w:val="bullet"/>
      <w:lvlText w:val=""/>
      <w:lvlJc w:val="left"/>
      <w:pPr>
        <w:ind w:left="2160" w:hanging="360"/>
      </w:pPr>
      <w:rPr>
        <w:rFonts w:ascii="Wingdings" w:hAnsi="Wingdings" w:hint="default"/>
      </w:rPr>
    </w:lvl>
    <w:lvl w:ilvl="3" w:tplc="BC20915A">
      <w:start w:val="1"/>
      <w:numFmt w:val="bullet"/>
      <w:lvlText w:val=""/>
      <w:lvlJc w:val="left"/>
      <w:pPr>
        <w:ind w:left="2880" w:hanging="360"/>
      </w:pPr>
      <w:rPr>
        <w:rFonts w:ascii="Symbol" w:hAnsi="Symbol" w:hint="default"/>
      </w:rPr>
    </w:lvl>
    <w:lvl w:ilvl="4" w:tplc="B60C737A">
      <w:start w:val="1"/>
      <w:numFmt w:val="bullet"/>
      <w:lvlText w:val="o"/>
      <w:lvlJc w:val="left"/>
      <w:pPr>
        <w:ind w:left="3600" w:hanging="360"/>
      </w:pPr>
      <w:rPr>
        <w:rFonts w:ascii="Courier New" w:hAnsi="Courier New" w:hint="default"/>
      </w:rPr>
    </w:lvl>
    <w:lvl w:ilvl="5" w:tplc="6C52F08E">
      <w:start w:val="1"/>
      <w:numFmt w:val="bullet"/>
      <w:lvlText w:val=""/>
      <w:lvlJc w:val="left"/>
      <w:pPr>
        <w:ind w:left="4320" w:hanging="360"/>
      </w:pPr>
      <w:rPr>
        <w:rFonts w:ascii="Wingdings" w:hAnsi="Wingdings" w:hint="default"/>
      </w:rPr>
    </w:lvl>
    <w:lvl w:ilvl="6" w:tplc="098CAE7E">
      <w:start w:val="1"/>
      <w:numFmt w:val="bullet"/>
      <w:lvlText w:val=""/>
      <w:lvlJc w:val="left"/>
      <w:pPr>
        <w:ind w:left="5040" w:hanging="360"/>
      </w:pPr>
      <w:rPr>
        <w:rFonts w:ascii="Symbol" w:hAnsi="Symbol" w:hint="default"/>
      </w:rPr>
    </w:lvl>
    <w:lvl w:ilvl="7" w:tplc="B48E1B4A">
      <w:start w:val="1"/>
      <w:numFmt w:val="bullet"/>
      <w:lvlText w:val="o"/>
      <w:lvlJc w:val="left"/>
      <w:pPr>
        <w:ind w:left="5760" w:hanging="360"/>
      </w:pPr>
      <w:rPr>
        <w:rFonts w:ascii="Courier New" w:hAnsi="Courier New" w:hint="default"/>
      </w:rPr>
    </w:lvl>
    <w:lvl w:ilvl="8" w:tplc="63C277F2">
      <w:start w:val="1"/>
      <w:numFmt w:val="bullet"/>
      <w:lvlText w:val=""/>
      <w:lvlJc w:val="left"/>
      <w:pPr>
        <w:ind w:left="6480" w:hanging="360"/>
      </w:pPr>
      <w:rPr>
        <w:rFonts w:ascii="Wingdings" w:hAnsi="Wingdings" w:hint="default"/>
      </w:rPr>
    </w:lvl>
  </w:abstractNum>
  <w:abstractNum w:abstractNumId="13" w15:restartNumberingAfterBreak="0">
    <w:nsid w:val="2C3DE48B"/>
    <w:multiLevelType w:val="hybridMultilevel"/>
    <w:tmpl w:val="4176CB5C"/>
    <w:lvl w:ilvl="0" w:tplc="419A06D2">
      <w:start w:val="1"/>
      <w:numFmt w:val="bullet"/>
      <w:lvlText w:val="-"/>
      <w:lvlJc w:val="left"/>
      <w:pPr>
        <w:ind w:left="720" w:hanging="360"/>
      </w:pPr>
      <w:rPr>
        <w:rFonts w:ascii="Symbol" w:hAnsi="Symbol" w:hint="default"/>
      </w:rPr>
    </w:lvl>
    <w:lvl w:ilvl="1" w:tplc="04906B62">
      <w:start w:val="1"/>
      <w:numFmt w:val="bullet"/>
      <w:lvlText w:val="o"/>
      <w:lvlJc w:val="left"/>
      <w:pPr>
        <w:ind w:left="1440" w:hanging="360"/>
      </w:pPr>
      <w:rPr>
        <w:rFonts w:ascii="Courier New" w:hAnsi="Courier New" w:hint="default"/>
      </w:rPr>
    </w:lvl>
    <w:lvl w:ilvl="2" w:tplc="F73200DE">
      <w:start w:val="1"/>
      <w:numFmt w:val="bullet"/>
      <w:lvlText w:val=""/>
      <w:lvlJc w:val="left"/>
      <w:pPr>
        <w:ind w:left="2160" w:hanging="360"/>
      </w:pPr>
      <w:rPr>
        <w:rFonts w:ascii="Wingdings" w:hAnsi="Wingdings" w:hint="default"/>
      </w:rPr>
    </w:lvl>
    <w:lvl w:ilvl="3" w:tplc="89AC36CE">
      <w:start w:val="1"/>
      <w:numFmt w:val="bullet"/>
      <w:lvlText w:val=""/>
      <w:lvlJc w:val="left"/>
      <w:pPr>
        <w:ind w:left="2880" w:hanging="360"/>
      </w:pPr>
      <w:rPr>
        <w:rFonts w:ascii="Symbol" w:hAnsi="Symbol" w:hint="default"/>
      </w:rPr>
    </w:lvl>
    <w:lvl w:ilvl="4" w:tplc="F236ACBE">
      <w:start w:val="1"/>
      <w:numFmt w:val="bullet"/>
      <w:lvlText w:val="o"/>
      <w:lvlJc w:val="left"/>
      <w:pPr>
        <w:ind w:left="3600" w:hanging="360"/>
      </w:pPr>
      <w:rPr>
        <w:rFonts w:ascii="Courier New" w:hAnsi="Courier New" w:hint="default"/>
      </w:rPr>
    </w:lvl>
    <w:lvl w:ilvl="5" w:tplc="8C7E3FBE">
      <w:start w:val="1"/>
      <w:numFmt w:val="bullet"/>
      <w:lvlText w:val=""/>
      <w:lvlJc w:val="left"/>
      <w:pPr>
        <w:ind w:left="4320" w:hanging="360"/>
      </w:pPr>
      <w:rPr>
        <w:rFonts w:ascii="Wingdings" w:hAnsi="Wingdings" w:hint="default"/>
      </w:rPr>
    </w:lvl>
    <w:lvl w:ilvl="6" w:tplc="BE5AFA2E">
      <w:start w:val="1"/>
      <w:numFmt w:val="bullet"/>
      <w:lvlText w:val=""/>
      <w:lvlJc w:val="left"/>
      <w:pPr>
        <w:ind w:left="5040" w:hanging="360"/>
      </w:pPr>
      <w:rPr>
        <w:rFonts w:ascii="Symbol" w:hAnsi="Symbol" w:hint="default"/>
      </w:rPr>
    </w:lvl>
    <w:lvl w:ilvl="7" w:tplc="758E3C98">
      <w:start w:val="1"/>
      <w:numFmt w:val="bullet"/>
      <w:lvlText w:val="o"/>
      <w:lvlJc w:val="left"/>
      <w:pPr>
        <w:ind w:left="5760" w:hanging="360"/>
      </w:pPr>
      <w:rPr>
        <w:rFonts w:ascii="Courier New" w:hAnsi="Courier New" w:hint="default"/>
      </w:rPr>
    </w:lvl>
    <w:lvl w:ilvl="8" w:tplc="E60CD7C8">
      <w:start w:val="1"/>
      <w:numFmt w:val="bullet"/>
      <w:lvlText w:val=""/>
      <w:lvlJc w:val="left"/>
      <w:pPr>
        <w:ind w:left="6480" w:hanging="360"/>
      </w:pPr>
      <w:rPr>
        <w:rFonts w:ascii="Wingdings" w:hAnsi="Wingdings" w:hint="default"/>
      </w:rPr>
    </w:lvl>
  </w:abstractNum>
  <w:abstractNum w:abstractNumId="14" w15:restartNumberingAfterBreak="0">
    <w:nsid w:val="2CA74712"/>
    <w:multiLevelType w:val="hybridMultilevel"/>
    <w:tmpl w:val="F7263136"/>
    <w:lvl w:ilvl="0" w:tplc="696E2A82">
      <w:start w:val="1"/>
      <w:numFmt w:val="bullet"/>
      <w:lvlText w:val="·"/>
      <w:lvlJc w:val="left"/>
      <w:pPr>
        <w:ind w:left="720" w:hanging="360"/>
      </w:pPr>
      <w:rPr>
        <w:rFonts w:ascii="Symbol" w:hAnsi="Symbol" w:hint="default"/>
      </w:rPr>
    </w:lvl>
    <w:lvl w:ilvl="1" w:tplc="466627B4">
      <w:start w:val="1"/>
      <w:numFmt w:val="bullet"/>
      <w:lvlText w:val="o"/>
      <w:lvlJc w:val="left"/>
      <w:pPr>
        <w:ind w:left="1440" w:hanging="360"/>
      </w:pPr>
      <w:rPr>
        <w:rFonts w:ascii="Courier New" w:hAnsi="Courier New" w:hint="default"/>
      </w:rPr>
    </w:lvl>
    <w:lvl w:ilvl="2" w:tplc="708E5E38">
      <w:start w:val="1"/>
      <w:numFmt w:val="bullet"/>
      <w:lvlText w:val=""/>
      <w:lvlJc w:val="left"/>
      <w:pPr>
        <w:ind w:left="2160" w:hanging="360"/>
      </w:pPr>
      <w:rPr>
        <w:rFonts w:ascii="Wingdings" w:hAnsi="Wingdings" w:hint="default"/>
      </w:rPr>
    </w:lvl>
    <w:lvl w:ilvl="3" w:tplc="EB6C4200">
      <w:start w:val="1"/>
      <w:numFmt w:val="bullet"/>
      <w:lvlText w:val=""/>
      <w:lvlJc w:val="left"/>
      <w:pPr>
        <w:ind w:left="2880" w:hanging="360"/>
      </w:pPr>
      <w:rPr>
        <w:rFonts w:ascii="Symbol" w:hAnsi="Symbol" w:hint="default"/>
      </w:rPr>
    </w:lvl>
    <w:lvl w:ilvl="4" w:tplc="83640172">
      <w:start w:val="1"/>
      <w:numFmt w:val="bullet"/>
      <w:lvlText w:val="o"/>
      <w:lvlJc w:val="left"/>
      <w:pPr>
        <w:ind w:left="3600" w:hanging="360"/>
      </w:pPr>
      <w:rPr>
        <w:rFonts w:ascii="Courier New" w:hAnsi="Courier New" w:hint="default"/>
      </w:rPr>
    </w:lvl>
    <w:lvl w:ilvl="5" w:tplc="A9CA45F4">
      <w:start w:val="1"/>
      <w:numFmt w:val="bullet"/>
      <w:lvlText w:val=""/>
      <w:lvlJc w:val="left"/>
      <w:pPr>
        <w:ind w:left="4320" w:hanging="360"/>
      </w:pPr>
      <w:rPr>
        <w:rFonts w:ascii="Wingdings" w:hAnsi="Wingdings" w:hint="default"/>
      </w:rPr>
    </w:lvl>
    <w:lvl w:ilvl="6" w:tplc="371822D8">
      <w:start w:val="1"/>
      <w:numFmt w:val="bullet"/>
      <w:lvlText w:val=""/>
      <w:lvlJc w:val="left"/>
      <w:pPr>
        <w:ind w:left="5040" w:hanging="360"/>
      </w:pPr>
      <w:rPr>
        <w:rFonts w:ascii="Symbol" w:hAnsi="Symbol" w:hint="default"/>
      </w:rPr>
    </w:lvl>
    <w:lvl w:ilvl="7" w:tplc="25383E9A">
      <w:start w:val="1"/>
      <w:numFmt w:val="bullet"/>
      <w:lvlText w:val="o"/>
      <w:lvlJc w:val="left"/>
      <w:pPr>
        <w:ind w:left="5760" w:hanging="360"/>
      </w:pPr>
      <w:rPr>
        <w:rFonts w:ascii="Courier New" w:hAnsi="Courier New" w:hint="default"/>
      </w:rPr>
    </w:lvl>
    <w:lvl w:ilvl="8" w:tplc="09926F6E">
      <w:start w:val="1"/>
      <w:numFmt w:val="bullet"/>
      <w:lvlText w:val=""/>
      <w:lvlJc w:val="left"/>
      <w:pPr>
        <w:ind w:left="6480" w:hanging="360"/>
      </w:pPr>
      <w:rPr>
        <w:rFonts w:ascii="Wingdings" w:hAnsi="Wingdings" w:hint="default"/>
      </w:rPr>
    </w:lvl>
  </w:abstractNum>
  <w:abstractNum w:abstractNumId="15" w15:restartNumberingAfterBreak="0">
    <w:nsid w:val="37E0E7E1"/>
    <w:multiLevelType w:val="hybridMultilevel"/>
    <w:tmpl w:val="40881318"/>
    <w:lvl w:ilvl="0" w:tplc="D1DA5004">
      <w:start w:val="1"/>
      <w:numFmt w:val="bullet"/>
      <w:lvlText w:val="·"/>
      <w:lvlJc w:val="left"/>
      <w:pPr>
        <w:ind w:left="720" w:hanging="360"/>
      </w:pPr>
      <w:rPr>
        <w:rFonts w:ascii="Symbol" w:hAnsi="Symbol" w:hint="default"/>
      </w:rPr>
    </w:lvl>
    <w:lvl w:ilvl="1" w:tplc="1EBC6658">
      <w:start w:val="1"/>
      <w:numFmt w:val="bullet"/>
      <w:lvlText w:val="o"/>
      <w:lvlJc w:val="left"/>
      <w:pPr>
        <w:ind w:left="1440" w:hanging="360"/>
      </w:pPr>
      <w:rPr>
        <w:rFonts w:ascii="Courier New" w:hAnsi="Courier New" w:hint="default"/>
      </w:rPr>
    </w:lvl>
    <w:lvl w:ilvl="2" w:tplc="9F6A3D3E">
      <w:start w:val="1"/>
      <w:numFmt w:val="bullet"/>
      <w:lvlText w:val=""/>
      <w:lvlJc w:val="left"/>
      <w:pPr>
        <w:ind w:left="2160" w:hanging="360"/>
      </w:pPr>
      <w:rPr>
        <w:rFonts w:ascii="Wingdings" w:hAnsi="Wingdings" w:hint="default"/>
      </w:rPr>
    </w:lvl>
    <w:lvl w:ilvl="3" w:tplc="FD96ECDE">
      <w:start w:val="1"/>
      <w:numFmt w:val="bullet"/>
      <w:lvlText w:val=""/>
      <w:lvlJc w:val="left"/>
      <w:pPr>
        <w:ind w:left="2880" w:hanging="360"/>
      </w:pPr>
      <w:rPr>
        <w:rFonts w:ascii="Symbol" w:hAnsi="Symbol" w:hint="default"/>
      </w:rPr>
    </w:lvl>
    <w:lvl w:ilvl="4" w:tplc="BA8880E8">
      <w:start w:val="1"/>
      <w:numFmt w:val="bullet"/>
      <w:lvlText w:val="o"/>
      <w:lvlJc w:val="left"/>
      <w:pPr>
        <w:ind w:left="3600" w:hanging="360"/>
      </w:pPr>
      <w:rPr>
        <w:rFonts w:ascii="Courier New" w:hAnsi="Courier New" w:hint="default"/>
      </w:rPr>
    </w:lvl>
    <w:lvl w:ilvl="5" w:tplc="A530C706">
      <w:start w:val="1"/>
      <w:numFmt w:val="bullet"/>
      <w:lvlText w:val=""/>
      <w:lvlJc w:val="left"/>
      <w:pPr>
        <w:ind w:left="4320" w:hanging="360"/>
      </w:pPr>
      <w:rPr>
        <w:rFonts w:ascii="Wingdings" w:hAnsi="Wingdings" w:hint="default"/>
      </w:rPr>
    </w:lvl>
    <w:lvl w:ilvl="6" w:tplc="DC32FCDA">
      <w:start w:val="1"/>
      <w:numFmt w:val="bullet"/>
      <w:lvlText w:val=""/>
      <w:lvlJc w:val="left"/>
      <w:pPr>
        <w:ind w:left="5040" w:hanging="360"/>
      </w:pPr>
      <w:rPr>
        <w:rFonts w:ascii="Symbol" w:hAnsi="Symbol" w:hint="default"/>
      </w:rPr>
    </w:lvl>
    <w:lvl w:ilvl="7" w:tplc="FDE85D52">
      <w:start w:val="1"/>
      <w:numFmt w:val="bullet"/>
      <w:lvlText w:val="o"/>
      <w:lvlJc w:val="left"/>
      <w:pPr>
        <w:ind w:left="5760" w:hanging="360"/>
      </w:pPr>
      <w:rPr>
        <w:rFonts w:ascii="Courier New" w:hAnsi="Courier New" w:hint="default"/>
      </w:rPr>
    </w:lvl>
    <w:lvl w:ilvl="8" w:tplc="A4B2D3D2">
      <w:start w:val="1"/>
      <w:numFmt w:val="bullet"/>
      <w:lvlText w:val=""/>
      <w:lvlJc w:val="left"/>
      <w:pPr>
        <w:ind w:left="6480" w:hanging="360"/>
      </w:pPr>
      <w:rPr>
        <w:rFonts w:ascii="Wingdings" w:hAnsi="Wingdings" w:hint="default"/>
      </w:rPr>
    </w:lvl>
  </w:abstractNum>
  <w:abstractNum w:abstractNumId="16" w15:restartNumberingAfterBreak="0">
    <w:nsid w:val="38914258"/>
    <w:multiLevelType w:val="hybridMultilevel"/>
    <w:tmpl w:val="C9C4DD80"/>
    <w:lvl w:ilvl="0" w:tplc="69323D3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946029C"/>
    <w:multiLevelType w:val="hybridMultilevel"/>
    <w:tmpl w:val="3DD0B61C"/>
    <w:lvl w:ilvl="0" w:tplc="69323D3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AF84247"/>
    <w:multiLevelType w:val="hybridMultilevel"/>
    <w:tmpl w:val="EFE85648"/>
    <w:lvl w:ilvl="0" w:tplc="735037D2">
      <w:start w:val="1"/>
      <w:numFmt w:val="decimal"/>
      <w:lvlText w:val="%1."/>
      <w:lvlJc w:val="left"/>
      <w:pPr>
        <w:ind w:left="720" w:hanging="360"/>
      </w:pPr>
    </w:lvl>
    <w:lvl w:ilvl="1" w:tplc="CF1AB4EA">
      <w:start w:val="1"/>
      <w:numFmt w:val="lowerLetter"/>
      <w:lvlText w:val="%2."/>
      <w:lvlJc w:val="left"/>
      <w:pPr>
        <w:ind w:left="1440" w:hanging="360"/>
      </w:pPr>
    </w:lvl>
    <w:lvl w:ilvl="2" w:tplc="05AE529A">
      <w:start w:val="1"/>
      <w:numFmt w:val="lowerRoman"/>
      <w:lvlText w:val="%3."/>
      <w:lvlJc w:val="right"/>
      <w:pPr>
        <w:ind w:left="2160" w:hanging="180"/>
      </w:pPr>
    </w:lvl>
    <w:lvl w:ilvl="3" w:tplc="57C6C374">
      <w:start w:val="1"/>
      <w:numFmt w:val="decimal"/>
      <w:lvlText w:val="%4."/>
      <w:lvlJc w:val="left"/>
      <w:pPr>
        <w:ind w:left="2880" w:hanging="360"/>
      </w:pPr>
    </w:lvl>
    <w:lvl w:ilvl="4" w:tplc="CC741F32">
      <w:start w:val="1"/>
      <w:numFmt w:val="lowerLetter"/>
      <w:lvlText w:val="%5."/>
      <w:lvlJc w:val="left"/>
      <w:pPr>
        <w:ind w:left="3600" w:hanging="360"/>
      </w:pPr>
    </w:lvl>
    <w:lvl w:ilvl="5" w:tplc="42949AAE">
      <w:start w:val="1"/>
      <w:numFmt w:val="lowerRoman"/>
      <w:lvlText w:val="%6."/>
      <w:lvlJc w:val="right"/>
      <w:pPr>
        <w:ind w:left="4320" w:hanging="180"/>
      </w:pPr>
    </w:lvl>
    <w:lvl w:ilvl="6" w:tplc="89F04E14">
      <w:start w:val="1"/>
      <w:numFmt w:val="decimal"/>
      <w:lvlText w:val="%7."/>
      <w:lvlJc w:val="left"/>
      <w:pPr>
        <w:ind w:left="5040" w:hanging="360"/>
      </w:pPr>
    </w:lvl>
    <w:lvl w:ilvl="7" w:tplc="EBBABF8E">
      <w:start w:val="1"/>
      <w:numFmt w:val="lowerLetter"/>
      <w:lvlText w:val="%8."/>
      <w:lvlJc w:val="left"/>
      <w:pPr>
        <w:ind w:left="5760" w:hanging="360"/>
      </w:pPr>
    </w:lvl>
    <w:lvl w:ilvl="8" w:tplc="4A54DA76">
      <w:start w:val="1"/>
      <w:numFmt w:val="lowerRoman"/>
      <w:lvlText w:val="%9."/>
      <w:lvlJc w:val="right"/>
      <w:pPr>
        <w:ind w:left="6480" w:hanging="180"/>
      </w:pPr>
    </w:lvl>
  </w:abstractNum>
  <w:abstractNum w:abstractNumId="19" w15:restartNumberingAfterBreak="0">
    <w:nsid w:val="3D3C7A65"/>
    <w:multiLevelType w:val="hybridMultilevel"/>
    <w:tmpl w:val="81A4CEB0"/>
    <w:lvl w:ilvl="0" w:tplc="69323D3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0688686"/>
    <w:multiLevelType w:val="hybridMultilevel"/>
    <w:tmpl w:val="8EB2C1BA"/>
    <w:lvl w:ilvl="0" w:tplc="6F36D4EE">
      <w:start w:val="1"/>
      <w:numFmt w:val="bullet"/>
      <w:lvlText w:val="-"/>
      <w:lvlJc w:val="left"/>
      <w:pPr>
        <w:ind w:left="720" w:hanging="360"/>
      </w:pPr>
      <w:rPr>
        <w:rFonts w:ascii="Symbol" w:hAnsi="Symbol" w:hint="default"/>
      </w:rPr>
    </w:lvl>
    <w:lvl w:ilvl="1" w:tplc="709C8AB8">
      <w:start w:val="1"/>
      <w:numFmt w:val="bullet"/>
      <w:lvlText w:val="o"/>
      <w:lvlJc w:val="left"/>
      <w:pPr>
        <w:ind w:left="1440" w:hanging="360"/>
      </w:pPr>
      <w:rPr>
        <w:rFonts w:ascii="Courier New" w:hAnsi="Courier New" w:hint="default"/>
      </w:rPr>
    </w:lvl>
    <w:lvl w:ilvl="2" w:tplc="25D0EA3C">
      <w:start w:val="1"/>
      <w:numFmt w:val="bullet"/>
      <w:lvlText w:val=""/>
      <w:lvlJc w:val="left"/>
      <w:pPr>
        <w:ind w:left="2160" w:hanging="360"/>
      </w:pPr>
      <w:rPr>
        <w:rFonts w:ascii="Wingdings" w:hAnsi="Wingdings" w:hint="default"/>
      </w:rPr>
    </w:lvl>
    <w:lvl w:ilvl="3" w:tplc="9C26CC46">
      <w:start w:val="1"/>
      <w:numFmt w:val="bullet"/>
      <w:lvlText w:val=""/>
      <w:lvlJc w:val="left"/>
      <w:pPr>
        <w:ind w:left="2880" w:hanging="360"/>
      </w:pPr>
      <w:rPr>
        <w:rFonts w:ascii="Symbol" w:hAnsi="Symbol" w:hint="default"/>
      </w:rPr>
    </w:lvl>
    <w:lvl w:ilvl="4" w:tplc="140C6DFE">
      <w:start w:val="1"/>
      <w:numFmt w:val="bullet"/>
      <w:lvlText w:val="o"/>
      <w:lvlJc w:val="left"/>
      <w:pPr>
        <w:ind w:left="3600" w:hanging="360"/>
      </w:pPr>
      <w:rPr>
        <w:rFonts w:ascii="Courier New" w:hAnsi="Courier New" w:hint="default"/>
      </w:rPr>
    </w:lvl>
    <w:lvl w:ilvl="5" w:tplc="22161B72">
      <w:start w:val="1"/>
      <w:numFmt w:val="bullet"/>
      <w:lvlText w:val=""/>
      <w:lvlJc w:val="left"/>
      <w:pPr>
        <w:ind w:left="4320" w:hanging="360"/>
      </w:pPr>
      <w:rPr>
        <w:rFonts w:ascii="Wingdings" w:hAnsi="Wingdings" w:hint="default"/>
      </w:rPr>
    </w:lvl>
    <w:lvl w:ilvl="6" w:tplc="5704C338">
      <w:start w:val="1"/>
      <w:numFmt w:val="bullet"/>
      <w:lvlText w:val=""/>
      <w:lvlJc w:val="left"/>
      <w:pPr>
        <w:ind w:left="5040" w:hanging="360"/>
      </w:pPr>
      <w:rPr>
        <w:rFonts w:ascii="Symbol" w:hAnsi="Symbol" w:hint="default"/>
      </w:rPr>
    </w:lvl>
    <w:lvl w:ilvl="7" w:tplc="C88E78B8">
      <w:start w:val="1"/>
      <w:numFmt w:val="bullet"/>
      <w:lvlText w:val="o"/>
      <w:lvlJc w:val="left"/>
      <w:pPr>
        <w:ind w:left="5760" w:hanging="360"/>
      </w:pPr>
      <w:rPr>
        <w:rFonts w:ascii="Courier New" w:hAnsi="Courier New" w:hint="default"/>
      </w:rPr>
    </w:lvl>
    <w:lvl w:ilvl="8" w:tplc="C28AADF4">
      <w:start w:val="1"/>
      <w:numFmt w:val="bullet"/>
      <w:lvlText w:val=""/>
      <w:lvlJc w:val="left"/>
      <w:pPr>
        <w:ind w:left="6480" w:hanging="360"/>
      </w:pPr>
      <w:rPr>
        <w:rFonts w:ascii="Wingdings" w:hAnsi="Wingdings" w:hint="default"/>
      </w:rPr>
    </w:lvl>
  </w:abstractNum>
  <w:abstractNum w:abstractNumId="21" w15:restartNumberingAfterBreak="0">
    <w:nsid w:val="4838C2CB"/>
    <w:multiLevelType w:val="hybridMultilevel"/>
    <w:tmpl w:val="DE808DDA"/>
    <w:lvl w:ilvl="0" w:tplc="4596EB44">
      <w:start w:val="1"/>
      <w:numFmt w:val="decimal"/>
      <w:lvlText w:val="%1."/>
      <w:lvlJc w:val="left"/>
      <w:pPr>
        <w:ind w:left="720" w:hanging="360"/>
      </w:pPr>
    </w:lvl>
    <w:lvl w:ilvl="1" w:tplc="33EA0BA0">
      <w:start w:val="1"/>
      <w:numFmt w:val="lowerLetter"/>
      <w:lvlText w:val="%2."/>
      <w:lvlJc w:val="left"/>
      <w:pPr>
        <w:ind w:left="1440" w:hanging="360"/>
      </w:pPr>
    </w:lvl>
    <w:lvl w:ilvl="2" w:tplc="4658EF5A">
      <w:start w:val="1"/>
      <w:numFmt w:val="lowerRoman"/>
      <w:lvlText w:val="%3."/>
      <w:lvlJc w:val="right"/>
      <w:pPr>
        <w:ind w:left="2160" w:hanging="180"/>
      </w:pPr>
    </w:lvl>
    <w:lvl w:ilvl="3" w:tplc="DE526E72">
      <w:start w:val="1"/>
      <w:numFmt w:val="decimal"/>
      <w:lvlText w:val="%4."/>
      <w:lvlJc w:val="left"/>
      <w:pPr>
        <w:ind w:left="2880" w:hanging="360"/>
      </w:pPr>
    </w:lvl>
    <w:lvl w:ilvl="4" w:tplc="82FA25FC">
      <w:start w:val="1"/>
      <w:numFmt w:val="lowerLetter"/>
      <w:lvlText w:val="%5."/>
      <w:lvlJc w:val="left"/>
      <w:pPr>
        <w:ind w:left="3600" w:hanging="360"/>
      </w:pPr>
    </w:lvl>
    <w:lvl w:ilvl="5" w:tplc="97181D2E">
      <w:start w:val="1"/>
      <w:numFmt w:val="lowerRoman"/>
      <w:lvlText w:val="%6."/>
      <w:lvlJc w:val="right"/>
      <w:pPr>
        <w:ind w:left="4320" w:hanging="180"/>
      </w:pPr>
    </w:lvl>
    <w:lvl w:ilvl="6" w:tplc="F6B06CFE">
      <w:start w:val="1"/>
      <w:numFmt w:val="decimal"/>
      <w:lvlText w:val="%7."/>
      <w:lvlJc w:val="left"/>
      <w:pPr>
        <w:ind w:left="5040" w:hanging="360"/>
      </w:pPr>
    </w:lvl>
    <w:lvl w:ilvl="7" w:tplc="AB4E754C">
      <w:start w:val="1"/>
      <w:numFmt w:val="lowerLetter"/>
      <w:lvlText w:val="%8."/>
      <w:lvlJc w:val="left"/>
      <w:pPr>
        <w:ind w:left="5760" w:hanging="360"/>
      </w:pPr>
    </w:lvl>
    <w:lvl w:ilvl="8" w:tplc="6FA21EB4">
      <w:start w:val="1"/>
      <w:numFmt w:val="lowerRoman"/>
      <w:lvlText w:val="%9."/>
      <w:lvlJc w:val="right"/>
      <w:pPr>
        <w:ind w:left="6480" w:hanging="180"/>
      </w:pPr>
    </w:lvl>
  </w:abstractNum>
  <w:abstractNum w:abstractNumId="22" w15:restartNumberingAfterBreak="0">
    <w:nsid w:val="4C9CAF9B"/>
    <w:multiLevelType w:val="hybridMultilevel"/>
    <w:tmpl w:val="045A309E"/>
    <w:lvl w:ilvl="0" w:tplc="8828D46A">
      <w:start w:val="1"/>
      <w:numFmt w:val="bullet"/>
      <w:lvlText w:val="-"/>
      <w:lvlJc w:val="left"/>
      <w:pPr>
        <w:ind w:left="720" w:hanging="360"/>
      </w:pPr>
      <w:rPr>
        <w:rFonts w:ascii="Symbol" w:hAnsi="Symbol" w:hint="default"/>
      </w:rPr>
    </w:lvl>
    <w:lvl w:ilvl="1" w:tplc="7BB09AC2">
      <w:start w:val="1"/>
      <w:numFmt w:val="bullet"/>
      <w:lvlText w:val="o"/>
      <w:lvlJc w:val="left"/>
      <w:pPr>
        <w:ind w:left="1440" w:hanging="360"/>
      </w:pPr>
      <w:rPr>
        <w:rFonts w:ascii="Courier New" w:hAnsi="Courier New" w:hint="default"/>
      </w:rPr>
    </w:lvl>
    <w:lvl w:ilvl="2" w:tplc="965E1164">
      <w:start w:val="1"/>
      <w:numFmt w:val="bullet"/>
      <w:lvlText w:val=""/>
      <w:lvlJc w:val="left"/>
      <w:pPr>
        <w:ind w:left="2160" w:hanging="360"/>
      </w:pPr>
      <w:rPr>
        <w:rFonts w:ascii="Wingdings" w:hAnsi="Wingdings" w:hint="default"/>
      </w:rPr>
    </w:lvl>
    <w:lvl w:ilvl="3" w:tplc="A5E4943E">
      <w:start w:val="1"/>
      <w:numFmt w:val="bullet"/>
      <w:lvlText w:val=""/>
      <w:lvlJc w:val="left"/>
      <w:pPr>
        <w:ind w:left="2880" w:hanging="360"/>
      </w:pPr>
      <w:rPr>
        <w:rFonts w:ascii="Symbol" w:hAnsi="Symbol" w:hint="default"/>
      </w:rPr>
    </w:lvl>
    <w:lvl w:ilvl="4" w:tplc="7DBAAB2A">
      <w:start w:val="1"/>
      <w:numFmt w:val="bullet"/>
      <w:lvlText w:val="o"/>
      <w:lvlJc w:val="left"/>
      <w:pPr>
        <w:ind w:left="3600" w:hanging="360"/>
      </w:pPr>
      <w:rPr>
        <w:rFonts w:ascii="Courier New" w:hAnsi="Courier New" w:hint="default"/>
      </w:rPr>
    </w:lvl>
    <w:lvl w:ilvl="5" w:tplc="0E9CED28">
      <w:start w:val="1"/>
      <w:numFmt w:val="bullet"/>
      <w:lvlText w:val=""/>
      <w:lvlJc w:val="left"/>
      <w:pPr>
        <w:ind w:left="4320" w:hanging="360"/>
      </w:pPr>
      <w:rPr>
        <w:rFonts w:ascii="Wingdings" w:hAnsi="Wingdings" w:hint="default"/>
      </w:rPr>
    </w:lvl>
    <w:lvl w:ilvl="6" w:tplc="D7382F72">
      <w:start w:val="1"/>
      <w:numFmt w:val="bullet"/>
      <w:lvlText w:val=""/>
      <w:lvlJc w:val="left"/>
      <w:pPr>
        <w:ind w:left="5040" w:hanging="360"/>
      </w:pPr>
      <w:rPr>
        <w:rFonts w:ascii="Symbol" w:hAnsi="Symbol" w:hint="default"/>
      </w:rPr>
    </w:lvl>
    <w:lvl w:ilvl="7" w:tplc="AA7E3A9E">
      <w:start w:val="1"/>
      <w:numFmt w:val="bullet"/>
      <w:lvlText w:val="o"/>
      <w:lvlJc w:val="left"/>
      <w:pPr>
        <w:ind w:left="5760" w:hanging="360"/>
      </w:pPr>
      <w:rPr>
        <w:rFonts w:ascii="Courier New" w:hAnsi="Courier New" w:hint="default"/>
      </w:rPr>
    </w:lvl>
    <w:lvl w:ilvl="8" w:tplc="4C586496">
      <w:start w:val="1"/>
      <w:numFmt w:val="bullet"/>
      <w:lvlText w:val=""/>
      <w:lvlJc w:val="left"/>
      <w:pPr>
        <w:ind w:left="6480" w:hanging="360"/>
      </w:pPr>
      <w:rPr>
        <w:rFonts w:ascii="Wingdings" w:hAnsi="Wingdings" w:hint="default"/>
      </w:rPr>
    </w:lvl>
  </w:abstractNum>
  <w:abstractNum w:abstractNumId="23" w15:restartNumberingAfterBreak="0">
    <w:nsid w:val="516B3C45"/>
    <w:multiLevelType w:val="hybridMultilevel"/>
    <w:tmpl w:val="967C9182"/>
    <w:lvl w:ilvl="0" w:tplc="BD9C99F8">
      <w:start w:val="1"/>
      <w:numFmt w:val="bullet"/>
      <w:lvlText w:val="·"/>
      <w:lvlJc w:val="left"/>
      <w:pPr>
        <w:ind w:left="720" w:hanging="360"/>
      </w:pPr>
      <w:rPr>
        <w:rFonts w:ascii="Symbol" w:hAnsi="Symbol" w:hint="default"/>
      </w:rPr>
    </w:lvl>
    <w:lvl w:ilvl="1" w:tplc="5C5E1C0E">
      <w:start w:val="1"/>
      <w:numFmt w:val="bullet"/>
      <w:lvlText w:val="o"/>
      <w:lvlJc w:val="left"/>
      <w:pPr>
        <w:ind w:left="1440" w:hanging="360"/>
      </w:pPr>
      <w:rPr>
        <w:rFonts w:ascii="Courier New" w:hAnsi="Courier New" w:hint="default"/>
      </w:rPr>
    </w:lvl>
    <w:lvl w:ilvl="2" w:tplc="AB0453F2">
      <w:start w:val="1"/>
      <w:numFmt w:val="bullet"/>
      <w:lvlText w:val=""/>
      <w:lvlJc w:val="left"/>
      <w:pPr>
        <w:ind w:left="2160" w:hanging="360"/>
      </w:pPr>
      <w:rPr>
        <w:rFonts w:ascii="Wingdings" w:hAnsi="Wingdings" w:hint="default"/>
      </w:rPr>
    </w:lvl>
    <w:lvl w:ilvl="3" w:tplc="03E0086C">
      <w:start w:val="1"/>
      <w:numFmt w:val="bullet"/>
      <w:lvlText w:val=""/>
      <w:lvlJc w:val="left"/>
      <w:pPr>
        <w:ind w:left="2880" w:hanging="360"/>
      </w:pPr>
      <w:rPr>
        <w:rFonts w:ascii="Symbol" w:hAnsi="Symbol" w:hint="default"/>
      </w:rPr>
    </w:lvl>
    <w:lvl w:ilvl="4" w:tplc="5AB8E00A">
      <w:start w:val="1"/>
      <w:numFmt w:val="bullet"/>
      <w:lvlText w:val="o"/>
      <w:lvlJc w:val="left"/>
      <w:pPr>
        <w:ind w:left="3600" w:hanging="360"/>
      </w:pPr>
      <w:rPr>
        <w:rFonts w:ascii="Courier New" w:hAnsi="Courier New" w:hint="default"/>
      </w:rPr>
    </w:lvl>
    <w:lvl w:ilvl="5" w:tplc="9FB440C6">
      <w:start w:val="1"/>
      <w:numFmt w:val="bullet"/>
      <w:lvlText w:val=""/>
      <w:lvlJc w:val="left"/>
      <w:pPr>
        <w:ind w:left="4320" w:hanging="360"/>
      </w:pPr>
      <w:rPr>
        <w:rFonts w:ascii="Wingdings" w:hAnsi="Wingdings" w:hint="default"/>
      </w:rPr>
    </w:lvl>
    <w:lvl w:ilvl="6" w:tplc="4F1AFE8E">
      <w:start w:val="1"/>
      <w:numFmt w:val="bullet"/>
      <w:lvlText w:val=""/>
      <w:lvlJc w:val="left"/>
      <w:pPr>
        <w:ind w:left="5040" w:hanging="360"/>
      </w:pPr>
      <w:rPr>
        <w:rFonts w:ascii="Symbol" w:hAnsi="Symbol" w:hint="default"/>
      </w:rPr>
    </w:lvl>
    <w:lvl w:ilvl="7" w:tplc="2E64F966">
      <w:start w:val="1"/>
      <w:numFmt w:val="bullet"/>
      <w:lvlText w:val="o"/>
      <w:lvlJc w:val="left"/>
      <w:pPr>
        <w:ind w:left="5760" w:hanging="360"/>
      </w:pPr>
      <w:rPr>
        <w:rFonts w:ascii="Courier New" w:hAnsi="Courier New" w:hint="default"/>
      </w:rPr>
    </w:lvl>
    <w:lvl w:ilvl="8" w:tplc="6450E55C">
      <w:start w:val="1"/>
      <w:numFmt w:val="bullet"/>
      <w:lvlText w:val=""/>
      <w:lvlJc w:val="left"/>
      <w:pPr>
        <w:ind w:left="6480" w:hanging="360"/>
      </w:pPr>
      <w:rPr>
        <w:rFonts w:ascii="Wingdings" w:hAnsi="Wingdings" w:hint="default"/>
      </w:rPr>
    </w:lvl>
  </w:abstractNum>
  <w:abstractNum w:abstractNumId="24" w15:restartNumberingAfterBreak="0">
    <w:nsid w:val="53BA98F7"/>
    <w:multiLevelType w:val="hybridMultilevel"/>
    <w:tmpl w:val="1EA89C0E"/>
    <w:lvl w:ilvl="0" w:tplc="4C8E620A">
      <w:start w:val="1"/>
      <w:numFmt w:val="bullet"/>
      <w:lvlText w:val="-"/>
      <w:lvlJc w:val="left"/>
      <w:pPr>
        <w:ind w:left="720" w:hanging="360"/>
      </w:pPr>
      <w:rPr>
        <w:rFonts w:ascii="Symbol" w:hAnsi="Symbol" w:hint="default"/>
      </w:rPr>
    </w:lvl>
    <w:lvl w:ilvl="1" w:tplc="88CEF0E0">
      <w:start w:val="1"/>
      <w:numFmt w:val="bullet"/>
      <w:lvlText w:val="o"/>
      <w:lvlJc w:val="left"/>
      <w:pPr>
        <w:ind w:left="1440" w:hanging="360"/>
      </w:pPr>
      <w:rPr>
        <w:rFonts w:ascii="Courier New" w:hAnsi="Courier New" w:hint="default"/>
      </w:rPr>
    </w:lvl>
    <w:lvl w:ilvl="2" w:tplc="5FBADB94">
      <w:start w:val="1"/>
      <w:numFmt w:val="bullet"/>
      <w:lvlText w:val=""/>
      <w:lvlJc w:val="left"/>
      <w:pPr>
        <w:ind w:left="2160" w:hanging="360"/>
      </w:pPr>
      <w:rPr>
        <w:rFonts w:ascii="Wingdings" w:hAnsi="Wingdings" w:hint="default"/>
      </w:rPr>
    </w:lvl>
    <w:lvl w:ilvl="3" w:tplc="39F25C46">
      <w:start w:val="1"/>
      <w:numFmt w:val="bullet"/>
      <w:lvlText w:val=""/>
      <w:lvlJc w:val="left"/>
      <w:pPr>
        <w:ind w:left="2880" w:hanging="360"/>
      </w:pPr>
      <w:rPr>
        <w:rFonts w:ascii="Symbol" w:hAnsi="Symbol" w:hint="default"/>
      </w:rPr>
    </w:lvl>
    <w:lvl w:ilvl="4" w:tplc="7510431C">
      <w:start w:val="1"/>
      <w:numFmt w:val="bullet"/>
      <w:lvlText w:val="o"/>
      <w:lvlJc w:val="left"/>
      <w:pPr>
        <w:ind w:left="3600" w:hanging="360"/>
      </w:pPr>
      <w:rPr>
        <w:rFonts w:ascii="Courier New" w:hAnsi="Courier New" w:hint="default"/>
      </w:rPr>
    </w:lvl>
    <w:lvl w:ilvl="5" w:tplc="F3940E38">
      <w:start w:val="1"/>
      <w:numFmt w:val="bullet"/>
      <w:lvlText w:val=""/>
      <w:lvlJc w:val="left"/>
      <w:pPr>
        <w:ind w:left="4320" w:hanging="360"/>
      </w:pPr>
      <w:rPr>
        <w:rFonts w:ascii="Wingdings" w:hAnsi="Wingdings" w:hint="default"/>
      </w:rPr>
    </w:lvl>
    <w:lvl w:ilvl="6" w:tplc="E73A63CC">
      <w:start w:val="1"/>
      <w:numFmt w:val="bullet"/>
      <w:lvlText w:val=""/>
      <w:lvlJc w:val="left"/>
      <w:pPr>
        <w:ind w:left="5040" w:hanging="360"/>
      </w:pPr>
      <w:rPr>
        <w:rFonts w:ascii="Symbol" w:hAnsi="Symbol" w:hint="default"/>
      </w:rPr>
    </w:lvl>
    <w:lvl w:ilvl="7" w:tplc="18082F68">
      <w:start w:val="1"/>
      <w:numFmt w:val="bullet"/>
      <w:lvlText w:val="o"/>
      <w:lvlJc w:val="left"/>
      <w:pPr>
        <w:ind w:left="5760" w:hanging="360"/>
      </w:pPr>
      <w:rPr>
        <w:rFonts w:ascii="Courier New" w:hAnsi="Courier New" w:hint="default"/>
      </w:rPr>
    </w:lvl>
    <w:lvl w:ilvl="8" w:tplc="0144E6B4">
      <w:start w:val="1"/>
      <w:numFmt w:val="bullet"/>
      <w:lvlText w:val=""/>
      <w:lvlJc w:val="left"/>
      <w:pPr>
        <w:ind w:left="6480" w:hanging="360"/>
      </w:pPr>
      <w:rPr>
        <w:rFonts w:ascii="Wingdings" w:hAnsi="Wingdings" w:hint="default"/>
      </w:rPr>
    </w:lvl>
  </w:abstractNum>
  <w:abstractNum w:abstractNumId="25" w15:restartNumberingAfterBreak="0">
    <w:nsid w:val="5F172DFE"/>
    <w:multiLevelType w:val="hybridMultilevel"/>
    <w:tmpl w:val="5792F0F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 w15:restartNumberingAfterBreak="0">
    <w:nsid w:val="60C6DE3D"/>
    <w:multiLevelType w:val="hybridMultilevel"/>
    <w:tmpl w:val="7464BE08"/>
    <w:lvl w:ilvl="0" w:tplc="C1E61D12">
      <w:start w:val="1"/>
      <w:numFmt w:val="bullet"/>
      <w:lvlText w:val="-"/>
      <w:lvlJc w:val="left"/>
      <w:pPr>
        <w:ind w:left="720" w:hanging="360"/>
      </w:pPr>
      <w:rPr>
        <w:rFonts w:ascii="Symbol" w:hAnsi="Symbol" w:hint="default"/>
      </w:rPr>
    </w:lvl>
    <w:lvl w:ilvl="1" w:tplc="8A7655FA">
      <w:start w:val="1"/>
      <w:numFmt w:val="bullet"/>
      <w:lvlText w:val="o"/>
      <w:lvlJc w:val="left"/>
      <w:pPr>
        <w:ind w:left="1440" w:hanging="360"/>
      </w:pPr>
      <w:rPr>
        <w:rFonts w:ascii="Courier New" w:hAnsi="Courier New" w:hint="default"/>
      </w:rPr>
    </w:lvl>
    <w:lvl w:ilvl="2" w:tplc="B23C2EDC">
      <w:start w:val="1"/>
      <w:numFmt w:val="bullet"/>
      <w:lvlText w:val=""/>
      <w:lvlJc w:val="left"/>
      <w:pPr>
        <w:ind w:left="2160" w:hanging="360"/>
      </w:pPr>
      <w:rPr>
        <w:rFonts w:ascii="Wingdings" w:hAnsi="Wingdings" w:hint="default"/>
      </w:rPr>
    </w:lvl>
    <w:lvl w:ilvl="3" w:tplc="F6747954">
      <w:start w:val="1"/>
      <w:numFmt w:val="bullet"/>
      <w:lvlText w:val=""/>
      <w:lvlJc w:val="left"/>
      <w:pPr>
        <w:ind w:left="2880" w:hanging="360"/>
      </w:pPr>
      <w:rPr>
        <w:rFonts w:ascii="Symbol" w:hAnsi="Symbol" w:hint="default"/>
      </w:rPr>
    </w:lvl>
    <w:lvl w:ilvl="4" w:tplc="F4B458DC">
      <w:start w:val="1"/>
      <w:numFmt w:val="bullet"/>
      <w:lvlText w:val="o"/>
      <w:lvlJc w:val="left"/>
      <w:pPr>
        <w:ind w:left="3600" w:hanging="360"/>
      </w:pPr>
      <w:rPr>
        <w:rFonts w:ascii="Courier New" w:hAnsi="Courier New" w:hint="default"/>
      </w:rPr>
    </w:lvl>
    <w:lvl w:ilvl="5" w:tplc="5276FD60">
      <w:start w:val="1"/>
      <w:numFmt w:val="bullet"/>
      <w:lvlText w:val=""/>
      <w:lvlJc w:val="left"/>
      <w:pPr>
        <w:ind w:left="4320" w:hanging="360"/>
      </w:pPr>
      <w:rPr>
        <w:rFonts w:ascii="Wingdings" w:hAnsi="Wingdings" w:hint="default"/>
      </w:rPr>
    </w:lvl>
    <w:lvl w:ilvl="6" w:tplc="EC6CA7E8">
      <w:start w:val="1"/>
      <w:numFmt w:val="bullet"/>
      <w:lvlText w:val=""/>
      <w:lvlJc w:val="left"/>
      <w:pPr>
        <w:ind w:left="5040" w:hanging="360"/>
      </w:pPr>
      <w:rPr>
        <w:rFonts w:ascii="Symbol" w:hAnsi="Symbol" w:hint="default"/>
      </w:rPr>
    </w:lvl>
    <w:lvl w:ilvl="7" w:tplc="23F01D96">
      <w:start w:val="1"/>
      <w:numFmt w:val="bullet"/>
      <w:lvlText w:val="o"/>
      <w:lvlJc w:val="left"/>
      <w:pPr>
        <w:ind w:left="5760" w:hanging="360"/>
      </w:pPr>
      <w:rPr>
        <w:rFonts w:ascii="Courier New" w:hAnsi="Courier New" w:hint="default"/>
      </w:rPr>
    </w:lvl>
    <w:lvl w:ilvl="8" w:tplc="6D6EB452">
      <w:start w:val="1"/>
      <w:numFmt w:val="bullet"/>
      <w:lvlText w:val=""/>
      <w:lvlJc w:val="left"/>
      <w:pPr>
        <w:ind w:left="6480" w:hanging="360"/>
      </w:pPr>
      <w:rPr>
        <w:rFonts w:ascii="Wingdings" w:hAnsi="Wingdings" w:hint="default"/>
      </w:rPr>
    </w:lvl>
  </w:abstractNum>
  <w:abstractNum w:abstractNumId="27" w15:restartNumberingAfterBreak="0">
    <w:nsid w:val="61790B24"/>
    <w:multiLevelType w:val="hybridMultilevel"/>
    <w:tmpl w:val="2020E42A"/>
    <w:lvl w:ilvl="0" w:tplc="CEC2896A">
      <w:start w:val="1"/>
      <w:numFmt w:val="bullet"/>
      <w:lvlText w:val="·"/>
      <w:lvlJc w:val="left"/>
      <w:pPr>
        <w:ind w:left="720" w:hanging="360"/>
      </w:pPr>
      <w:rPr>
        <w:rFonts w:ascii="Symbol" w:hAnsi="Symbol" w:hint="default"/>
      </w:rPr>
    </w:lvl>
    <w:lvl w:ilvl="1" w:tplc="4E4410A0">
      <w:start w:val="1"/>
      <w:numFmt w:val="bullet"/>
      <w:lvlText w:val="o"/>
      <w:lvlJc w:val="left"/>
      <w:pPr>
        <w:ind w:left="1440" w:hanging="360"/>
      </w:pPr>
      <w:rPr>
        <w:rFonts w:ascii="Courier New" w:hAnsi="Courier New" w:hint="default"/>
      </w:rPr>
    </w:lvl>
    <w:lvl w:ilvl="2" w:tplc="2692FBE2">
      <w:start w:val="1"/>
      <w:numFmt w:val="bullet"/>
      <w:lvlText w:val=""/>
      <w:lvlJc w:val="left"/>
      <w:pPr>
        <w:ind w:left="2160" w:hanging="360"/>
      </w:pPr>
      <w:rPr>
        <w:rFonts w:ascii="Wingdings" w:hAnsi="Wingdings" w:hint="default"/>
      </w:rPr>
    </w:lvl>
    <w:lvl w:ilvl="3" w:tplc="A6408F5E">
      <w:start w:val="1"/>
      <w:numFmt w:val="bullet"/>
      <w:lvlText w:val=""/>
      <w:lvlJc w:val="left"/>
      <w:pPr>
        <w:ind w:left="2880" w:hanging="360"/>
      </w:pPr>
      <w:rPr>
        <w:rFonts w:ascii="Symbol" w:hAnsi="Symbol" w:hint="default"/>
      </w:rPr>
    </w:lvl>
    <w:lvl w:ilvl="4" w:tplc="88E40FF4">
      <w:start w:val="1"/>
      <w:numFmt w:val="bullet"/>
      <w:lvlText w:val="o"/>
      <w:lvlJc w:val="left"/>
      <w:pPr>
        <w:ind w:left="3600" w:hanging="360"/>
      </w:pPr>
      <w:rPr>
        <w:rFonts w:ascii="Courier New" w:hAnsi="Courier New" w:hint="default"/>
      </w:rPr>
    </w:lvl>
    <w:lvl w:ilvl="5" w:tplc="5910219E">
      <w:start w:val="1"/>
      <w:numFmt w:val="bullet"/>
      <w:lvlText w:val=""/>
      <w:lvlJc w:val="left"/>
      <w:pPr>
        <w:ind w:left="4320" w:hanging="360"/>
      </w:pPr>
      <w:rPr>
        <w:rFonts w:ascii="Wingdings" w:hAnsi="Wingdings" w:hint="default"/>
      </w:rPr>
    </w:lvl>
    <w:lvl w:ilvl="6" w:tplc="FD6A7CEE">
      <w:start w:val="1"/>
      <w:numFmt w:val="bullet"/>
      <w:lvlText w:val=""/>
      <w:lvlJc w:val="left"/>
      <w:pPr>
        <w:ind w:left="5040" w:hanging="360"/>
      </w:pPr>
      <w:rPr>
        <w:rFonts w:ascii="Symbol" w:hAnsi="Symbol" w:hint="default"/>
      </w:rPr>
    </w:lvl>
    <w:lvl w:ilvl="7" w:tplc="3D7E9D6E">
      <w:start w:val="1"/>
      <w:numFmt w:val="bullet"/>
      <w:lvlText w:val="o"/>
      <w:lvlJc w:val="left"/>
      <w:pPr>
        <w:ind w:left="5760" w:hanging="360"/>
      </w:pPr>
      <w:rPr>
        <w:rFonts w:ascii="Courier New" w:hAnsi="Courier New" w:hint="default"/>
      </w:rPr>
    </w:lvl>
    <w:lvl w:ilvl="8" w:tplc="F064F5D8">
      <w:start w:val="1"/>
      <w:numFmt w:val="bullet"/>
      <w:lvlText w:val=""/>
      <w:lvlJc w:val="left"/>
      <w:pPr>
        <w:ind w:left="6480" w:hanging="360"/>
      </w:pPr>
      <w:rPr>
        <w:rFonts w:ascii="Wingdings" w:hAnsi="Wingdings" w:hint="default"/>
      </w:rPr>
    </w:lvl>
  </w:abstractNum>
  <w:abstractNum w:abstractNumId="28" w15:restartNumberingAfterBreak="0">
    <w:nsid w:val="617F3FF1"/>
    <w:multiLevelType w:val="hybridMultilevel"/>
    <w:tmpl w:val="D91CA582"/>
    <w:lvl w:ilvl="0" w:tplc="F5CEA630">
      <w:start w:val="1"/>
      <w:numFmt w:val="bullet"/>
      <w:lvlText w:val="-"/>
      <w:lvlJc w:val="left"/>
      <w:pPr>
        <w:ind w:left="720" w:hanging="360"/>
      </w:pPr>
      <w:rPr>
        <w:rFonts w:ascii="Symbol" w:hAnsi="Symbol" w:hint="default"/>
      </w:rPr>
    </w:lvl>
    <w:lvl w:ilvl="1" w:tplc="30E2DF32">
      <w:start w:val="1"/>
      <w:numFmt w:val="bullet"/>
      <w:lvlText w:val="o"/>
      <w:lvlJc w:val="left"/>
      <w:pPr>
        <w:ind w:left="1440" w:hanging="360"/>
      </w:pPr>
      <w:rPr>
        <w:rFonts w:ascii="Courier New" w:hAnsi="Courier New" w:hint="default"/>
      </w:rPr>
    </w:lvl>
    <w:lvl w:ilvl="2" w:tplc="2E502D9E">
      <w:start w:val="1"/>
      <w:numFmt w:val="bullet"/>
      <w:lvlText w:val=""/>
      <w:lvlJc w:val="left"/>
      <w:pPr>
        <w:ind w:left="2160" w:hanging="360"/>
      </w:pPr>
      <w:rPr>
        <w:rFonts w:ascii="Wingdings" w:hAnsi="Wingdings" w:hint="default"/>
      </w:rPr>
    </w:lvl>
    <w:lvl w:ilvl="3" w:tplc="91641B70">
      <w:start w:val="1"/>
      <w:numFmt w:val="bullet"/>
      <w:lvlText w:val=""/>
      <w:lvlJc w:val="left"/>
      <w:pPr>
        <w:ind w:left="2880" w:hanging="360"/>
      </w:pPr>
      <w:rPr>
        <w:rFonts w:ascii="Symbol" w:hAnsi="Symbol" w:hint="default"/>
      </w:rPr>
    </w:lvl>
    <w:lvl w:ilvl="4" w:tplc="F20EA6A8">
      <w:start w:val="1"/>
      <w:numFmt w:val="bullet"/>
      <w:lvlText w:val="o"/>
      <w:lvlJc w:val="left"/>
      <w:pPr>
        <w:ind w:left="3600" w:hanging="360"/>
      </w:pPr>
      <w:rPr>
        <w:rFonts w:ascii="Courier New" w:hAnsi="Courier New" w:hint="default"/>
      </w:rPr>
    </w:lvl>
    <w:lvl w:ilvl="5" w:tplc="E736ABCE">
      <w:start w:val="1"/>
      <w:numFmt w:val="bullet"/>
      <w:lvlText w:val=""/>
      <w:lvlJc w:val="left"/>
      <w:pPr>
        <w:ind w:left="4320" w:hanging="360"/>
      </w:pPr>
      <w:rPr>
        <w:rFonts w:ascii="Wingdings" w:hAnsi="Wingdings" w:hint="default"/>
      </w:rPr>
    </w:lvl>
    <w:lvl w:ilvl="6" w:tplc="7B9CA4C8">
      <w:start w:val="1"/>
      <w:numFmt w:val="bullet"/>
      <w:lvlText w:val=""/>
      <w:lvlJc w:val="left"/>
      <w:pPr>
        <w:ind w:left="5040" w:hanging="360"/>
      </w:pPr>
      <w:rPr>
        <w:rFonts w:ascii="Symbol" w:hAnsi="Symbol" w:hint="default"/>
      </w:rPr>
    </w:lvl>
    <w:lvl w:ilvl="7" w:tplc="1E667FCC">
      <w:start w:val="1"/>
      <w:numFmt w:val="bullet"/>
      <w:lvlText w:val="o"/>
      <w:lvlJc w:val="left"/>
      <w:pPr>
        <w:ind w:left="5760" w:hanging="360"/>
      </w:pPr>
      <w:rPr>
        <w:rFonts w:ascii="Courier New" w:hAnsi="Courier New" w:hint="default"/>
      </w:rPr>
    </w:lvl>
    <w:lvl w:ilvl="8" w:tplc="2B887B4E">
      <w:start w:val="1"/>
      <w:numFmt w:val="bullet"/>
      <w:lvlText w:val=""/>
      <w:lvlJc w:val="left"/>
      <w:pPr>
        <w:ind w:left="6480" w:hanging="360"/>
      </w:pPr>
      <w:rPr>
        <w:rFonts w:ascii="Wingdings" w:hAnsi="Wingdings" w:hint="default"/>
      </w:rPr>
    </w:lvl>
  </w:abstractNum>
  <w:abstractNum w:abstractNumId="29" w15:restartNumberingAfterBreak="0">
    <w:nsid w:val="628E3E18"/>
    <w:multiLevelType w:val="hybridMultilevel"/>
    <w:tmpl w:val="D7D0EE16"/>
    <w:lvl w:ilvl="0" w:tplc="69323D3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4FD6108"/>
    <w:multiLevelType w:val="hybridMultilevel"/>
    <w:tmpl w:val="D466DC2C"/>
    <w:lvl w:ilvl="0" w:tplc="01149DE2">
      <w:start w:val="1"/>
      <w:numFmt w:val="bullet"/>
      <w:lvlText w:val="-"/>
      <w:lvlJc w:val="left"/>
      <w:pPr>
        <w:ind w:left="720" w:hanging="360"/>
      </w:pPr>
      <w:rPr>
        <w:rFonts w:ascii="Symbol" w:hAnsi="Symbol" w:hint="default"/>
      </w:rPr>
    </w:lvl>
    <w:lvl w:ilvl="1" w:tplc="8F18F644">
      <w:start w:val="1"/>
      <w:numFmt w:val="bullet"/>
      <w:lvlText w:val="o"/>
      <w:lvlJc w:val="left"/>
      <w:pPr>
        <w:ind w:left="1440" w:hanging="360"/>
      </w:pPr>
      <w:rPr>
        <w:rFonts w:ascii="Courier New" w:hAnsi="Courier New" w:hint="default"/>
      </w:rPr>
    </w:lvl>
    <w:lvl w:ilvl="2" w:tplc="28001650">
      <w:start w:val="1"/>
      <w:numFmt w:val="bullet"/>
      <w:lvlText w:val=""/>
      <w:lvlJc w:val="left"/>
      <w:pPr>
        <w:ind w:left="2160" w:hanging="360"/>
      </w:pPr>
      <w:rPr>
        <w:rFonts w:ascii="Wingdings" w:hAnsi="Wingdings" w:hint="default"/>
      </w:rPr>
    </w:lvl>
    <w:lvl w:ilvl="3" w:tplc="3DEAC57A">
      <w:start w:val="1"/>
      <w:numFmt w:val="bullet"/>
      <w:lvlText w:val=""/>
      <w:lvlJc w:val="left"/>
      <w:pPr>
        <w:ind w:left="2880" w:hanging="360"/>
      </w:pPr>
      <w:rPr>
        <w:rFonts w:ascii="Symbol" w:hAnsi="Symbol" w:hint="default"/>
      </w:rPr>
    </w:lvl>
    <w:lvl w:ilvl="4" w:tplc="81F6308E">
      <w:start w:val="1"/>
      <w:numFmt w:val="bullet"/>
      <w:lvlText w:val="o"/>
      <w:lvlJc w:val="left"/>
      <w:pPr>
        <w:ind w:left="3600" w:hanging="360"/>
      </w:pPr>
      <w:rPr>
        <w:rFonts w:ascii="Courier New" w:hAnsi="Courier New" w:hint="default"/>
      </w:rPr>
    </w:lvl>
    <w:lvl w:ilvl="5" w:tplc="259AE296">
      <w:start w:val="1"/>
      <w:numFmt w:val="bullet"/>
      <w:lvlText w:val=""/>
      <w:lvlJc w:val="left"/>
      <w:pPr>
        <w:ind w:left="4320" w:hanging="360"/>
      </w:pPr>
      <w:rPr>
        <w:rFonts w:ascii="Wingdings" w:hAnsi="Wingdings" w:hint="default"/>
      </w:rPr>
    </w:lvl>
    <w:lvl w:ilvl="6" w:tplc="0FA0F396">
      <w:start w:val="1"/>
      <w:numFmt w:val="bullet"/>
      <w:lvlText w:val=""/>
      <w:lvlJc w:val="left"/>
      <w:pPr>
        <w:ind w:left="5040" w:hanging="360"/>
      </w:pPr>
      <w:rPr>
        <w:rFonts w:ascii="Symbol" w:hAnsi="Symbol" w:hint="default"/>
      </w:rPr>
    </w:lvl>
    <w:lvl w:ilvl="7" w:tplc="809092D0">
      <w:start w:val="1"/>
      <w:numFmt w:val="bullet"/>
      <w:lvlText w:val="o"/>
      <w:lvlJc w:val="left"/>
      <w:pPr>
        <w:ind w:left="5760" w:hanging="360"/>
      </w:pPr>
      <w:rPr>
        <w:rFonts w:ascii="Courier New" w:hAnsi="Courier New" w:hint="default"/>
      </w:rPr>
    </w:lvl>
    <w:lvl w:ilvl="8" w:tplc="DBA62F1E">
      <w:start w:val="1"/>
      <w:numFmt w:val="bullet"/>
      <w:lvlText w:val=""/>
      <w:lvlJc w:val="left"/>
      <w:pPr>
        <w:ind w:left="6480" w:hanging="360"/>
      </w:pPr>
      <w:rPr>
        <w:rFonts w:ascii="Wingdings" w:hAnsi="Wingdings" w:hint="default"/>
      </w:rPr>
    </w:lvl>
  </w:abstractNum>
  <w:abstractNum w:abstractNumId="31" w15:restartNumberingAfterBreak="0">
    <w:nsid w:val="677B0DA1"/>
    <w:multiLevelType w:val="hybridMultilevel"/>
    <w:tmpl w:val="DDF47BB0"/>
    <w:lvl w:ilvl="0" w:tplc="8E98D6EA">
      <w:start w:val="1"/>
      <w:numFmt w:val="bullet"/>
      <w:lvlText w:val="-"/>
      <w:lvlJc w:val="left"/>
      <w:pPr>
        <w:ind w:left="720" w:hanging="360"/>
      </w:pPr>
      <w:rPr>
        <w:rFonts w:ascii="Symbol" w:hAnsi="Symbol" w:hint="default"/>
      </w:rPr>
    </w:lvl>
    <w:lvl w:ilvl="1" w:tplc="6C64C30A">
      <w:start w:val="1"/>
      <w:numFmt w:val="bullet"/>
      <w:lvlText w:val="o"/>
      <w:lvlJc w:val="left"/>
      <w:pPr>
        <w:ind w:left="1440" w:hanging="360"/>
      </w:pPr>
      <w:rPr>
        <w:rFonts w:ascii="Courier New" w:hAnsi="Courier New" w:hint="default"/>
      </w:rPr>
    </w:lvl>
    <w:lvl w:ilvl="2" w:tplc="F0965A5C">
      <w:start w:val="1"/>
      <w:numFmt w:val="bullet"/>
      <w:lvlText w:val=""/>
      <w:lvlJc w:val="left"/>
      <w:pPr>
        <w:ind w:left="2160" w:hanging="360"/>
      </w:pPr>
      <w:rPr>
        <w:rFonts w:ascii="Wingdings" w:hAnsi="Wingdings" w:hint="default"/>
      </w:rPr>
    </w:lvl>
    <w:lvl w:ilvl="3" w:tplc="1572130E">
      <w:start w:val="1"/>
      <w:numFmt w:val="bullet"/>
      <w:lvlText w:val=""/>
      <w:lvlJc w:val="left"/>
      <w:pPr>
        <w:ind w:left="2880" w:hanging="360"/>
      </w:pPr>
      <w:rPr>
        <w:rFonts w:ascii="Symbol" w:hAnsi="Symbol" w:hint="default"/>
      </w:rPr>
    </w:lvl>
    <w:lvl w:ilvl="4" w:tplc="4A9467F2">
      <w:start w:val="1"/>
      <w:numFmt w:val="bullet"/>
      <w:lvlText w:val="o"/>
      <w:lvlJc w:val="left"/>
      <w:pPr>
        <w:ind w:left="3600" w:hanging="360"/>
      </w:pPr>
      <w:rPr>
        <w:rFonts w:ascii="Courier New" w:hAnsi="Courier New" w:hint="default"/>
      </w:rPr>
    </w:lvl>
    <w:lvl w:ilvl="5" w:tplc="1E6EDD76">
      <w:start w:val="1"/>
      <w:numFmt w:val="bullet"/>
      <w:lvlText w:val=""/>
      <w:lvlJc w:val="left"/>
      <w:pPr>
        <w:ind w:left="4320" w:hanging="360"/>
      </w:pPr>
      <w:rPr>
        <w:rFonts w:ascii="Wingdings" w:hAnsi="Wingdings" w:hint="default"/>
      </w:rPr>
    </w:lvl>
    <w:lvl w:ilvl="6" w:tplc="8AF4190C">
      <w:start w:val="1"/>
      <w:numFmt w:val="bullet"/>
      <w:lvlText w:val=""/>
      <w:lvlJc w:val="left"/>
      <w:pPr>
        <w:ind w:left="5040" w:hanging="360"/>
      </w:pPr>
      <w:rPr>
        <w:rFonts w:ascii="Symbol" w:hAnsi="Symbol" w:hint="default"/>
      </w:rPr>
    </w:lvl>
    <w:lvl w:ilvl="7" w:tplc="62A83DBE">
      <w:start w:val="1"/>
      <w:numFmt w:val="bullet"/>
      <w:lvlText w:val="o"/>
      <w:lvlJc w:val="left"/>
      <w:pPr>
        <w:ind w:left="5760" w:hanging="360"/>
      </w:pPr>
      <w:rPr>
        <w:rFonts w:ascii="Courier New" w:hAnsi="Courier New" w:hint="default"/>
      </w:rPr>
    </w:lvl>
    <w:lvl w:ilvl="8" w:tplc="17C2D948">
      <w:start w:val="1"/>
      <w:numFmt w:val="bullet"/>
      <w:lvlText w:val=""/>
      <w:lvlJc w:val="left"/>
      <w:pPr>
        <w:ind w:left="6480" w:hanging="360"/>
      </w:pPr>
      <w:rPr>
        <w:rFonts w:ascii="Wingdings" w:hAnsi="Wingdings" w:hint="default"/>
      </w:rPr>
    </w:lvl>
  </w:abstractNum>
  <w:abstractNum w:abstractNumId="32" w15:restartNumberingAfterBreak="0">
    <w:nsid w:val="684830B3"/>
    <w:multiLevelType w:val="hybridMultilevel"/>
    <w:tmpl w:val="2E72222E"/>
    <w:lvl w:ilvl="0" w:tplc="C03A095C">
      <w:start w:val="1"/>
      <w:numFmt w:val="bullet"/>
      <w:lvlText w:val="-"/>
      <w:lvlJc w:val="left"/>
      <w:pPr>
        <w:ind w:left="720" w:hanging="360"/>
      </w:pPr>
      <w:rPr>
        <w:rFonts w:ascii="Symbol" w:hAnsi="Symbol" w:hint="default"/>
      </w:rPr>
    </w:lvl>
    <w:lvl w:ilvl="1" w:tplc="7DC6729A">
      <w:start w:val="1"/>
      <w:numFmt w:val="bullet"/>
      <w:lvlText w:val="o"/>
      <w:lvlJc w:val="left"/>
      <w:pPr>
        <w:ind w:left="1440" w:hanging="360"/>
      </w:pPr>
      <w:rPr>
        <w:rFonts w:ascii="Courier New" w:hAnsi="Courier New" w:hint="default"/>
      </w:rPr>
    </w:lvl>
    <w:lvl w:ilvl="2" w:tplc="EDE29840">
      <w:start w:val="1"/>
      <w:numFmt w:val="bullet"/>
      <w:lvlText w:val=""/>
      <w:lvlJc w:val="left"/>
      <w:pPr>
        <w:ind w:left="2160" w:hanging="360"/>
      </w:pPr>
      <w:rPr>
        <w:rFonts w:ascii="Wingdings" w:hAnsi="Wingdings" w:hint="default"/>
      </w:rPr>
    </w:lvl>
    <w:lvl w:ilvl="3" w:tplc="7B36661E">
      <w:start w:val="1"/>
      <w:numFmt w:val="bullet"/>
      <w:lvlText w:val=""/>
      <w:lvlJc w:val="left"/>
      <w:pPr>
        <w:ind w:left="2880" w:hanging="360"/>
      </w:pPr>
      <w:rPr>
        <w:rFonts w:ascii="Symbol" w:hAnsi="Symbol" w:hint="default"/>
      </w:rPr>
    </w:lvl>
    <w:lvl w:ilvl="4" w:tplc="2C9842F0">
      <w:start w:val="1"/>
      <w:numFmt w:val="bullet"/>
      <w:lvlText w:val="o"/>
      <w:lvlJc w:val="left"/>
      <w:pPr>
        <w:ind w:left="3600" w:hanging="360"/>
      </w:pPr>
      <w:rPr>
        <w:rFonts w:ascii="Courier New" w:hAnsi="Courier New" w:hint="default"/>
      </w:rPr>
    </w:lvl>
    <w:lvl w:ilvl="5" w:tplc="59769E1A">
      <w:start w:val="1"/>
      <w:numFmt w:val="bullet"/>
      <w:lvlText w:val=""/>
      <w:lvlJc w:val="left"/>
      <w:pPr>
        <w:ind w:left="4320" w:hanging="360"/>
      </w:pPr>
      <w:rPr>
        <w:rFonts w:ascii="Wingdings" w:hAnsi="Wingdings" w:hint="default"/>
      </w:rPr>
    </w:lvl>
    <w:lvl w:ilvl="6" w:tplc="CFAA4E26">
      <w:start w:val="1"/>
      <w:numFmt w:val="bullet"/>
      <w:lvlText w:val=""/>
      <w:lvlJc w:val="left"/>
      <w:pPr>
        <w:ind w:left="5040" w:hanging="360"/>
      </w:pPr>
      <w:rPr>
        <w:rFonts w:ascii="Symbol" w:hAnsi="Symbol" w:hint="default"/>
      </w:rPr>
    </w:lvl>
    <w:lvl w:ilvl="7" w:tplc="754E9924">
      <w:start w:val="1"/>
      <w:numFmt w:val="bullet"/>
      <w:lvlText w:val="o"/>
      <w:lvlJc w:val="left"/>
      <w:pPr>
        <w:ind w:left="5760" w:hanging="360"/>
      </w:pPr>
      <w:rPr>
        <w:rFonts w:ascii="Courier New" w:hAnsi="Courier New" w:hint="default"/>
      </w:rPr>
    </w:lvl>
    <w:lvl w:ilvl="8" w:tplc="79F8B896">
      <w:start w:val="1"/>
      <w:numFmt w:val="bullet"/>
      <w:lvlText w:val=""/>
      <w:lvlJc w:val="left"/>
      <w:pPr>
        <w:ind w:left="6480" w:hanging="360"/>
      </w:pPr>
      <w:rPr>
        <w:rFonts w:ascii="Wingdings" w:hAnsi="Wingdings" w:hint="default"/>
      </w:rPr>
    </w:lvl>
  </w:abstractNum>
  <w:abstractNum w:abstractNumId="33" w15:restartNumberingAfterBreak="0">
    <w:nsid w:val="6F03B40C"/>
    <w:multiLevelType w:val="hybridMultilevel"/>
    <w:tmpl w:val="EE9C80B0"/>
    <w:lvl w:ilvl="0" w:tplc="56B24C32">
      <w:start w:val="1"/>
      <w:numFmt w:val="bullet"/>
      <w:lvlText w:val="·"/>
      <w:lvlJc w:val="left"/>
      <w:pPr>
        <w:ind w:left="720" w:hanging="360"/>
      </w:pPr>
      <w:rPr>
        <w:rFonts w:ascii="Symbol" w:hAnsi="Symbol" w:hint="default"/>
      </w:rPr>
    </w:lvl>
    <w:lvl w:ilvl="1" w:tplc="8D86FAD2">
      <w:start w:val="1"/>
      <w:numFmt w:val="bullet"/>
      <w:lvlText w:val="o"/>
      <w:lvlJc w:val="left"/>
      <w:pPr>
        <w:ind w:left="1440" w:hanging="360"/>
      </w:pPr>
      <w:rPr>
        <w:rFonts w:ascii="Courier New" w:hAnsi="Courier New" w:hint="default"/>
      </w:rPr>
    </w:lvl>
    <w:lvl w:ilvl="2" w:tplc="FF669FF8">
      <w:start w:val="1"/>
      <w:numFmt w:val="bullet"/>
      <w:lvlText w:val=""/>
      <w:lvlJc w:val="left"/>
      <w:pPr>
        <w:ind w:left="2160" w:hanging="360"/>
      </w:pPr>
      <w:rPr>
        <w:rFonts w:ascii="Wingdings" w:hAnsi="Wingdings" w:hint="default"/>
      </w:rPr>
    </w:lvl>
    <w:lvl w:ilvl="3" w:tplc="8528F73A">
      <w:start w:val="1"/>
      <w:numFmt w:val="bullet"/>
      <w:lvlText w:val=""/>
      <w:lvlJc w:val="left"/>
      <w:pPr>
        <w:ind w:left="2880" w:hanging="360"/>
      </w:pPr>
      <w:rPr>
        <w:rFonts w:ascii="Symbol" w:hAnsi="Symbol" w:hint="default"/>
      </w:rPr>
    </w:lvl>
    <w:lvl w:ilvl="4" w:tplc="2C6CBA02">
      <w:start w:val="1"/>
      <w:numFmt w:val="bullet"/>
      <w:lvlText w:val="o"/>
      <w:lvlJc w:val="left"/>
      <w:pPr>
        <w:ind w:left="3600" w:hanging="360"/>
      </w:pPr>
      <w:rPr>
        <w:rFonts w:ascii="Courier New" w:hAnsi="Courier New" w:hint="default"/>
      </w:rPr>
    </w:lvl>
    <w:lvl w:ilvl="5" w:tplc="6D747052">
      <w:start w:val="1"/>
      <w:numFmt w:val="bullet"/>
      <w:lvlText w:val=""/>
      <w:lvlJc w:val="left"/>
      <w:pPr>
        <w:ind w:left="4320" w:hanging="360"/>
      </w:pPr>
      <w:rPr>
        <w:rFonts w:ascii="Wingdings" w:hAnsi="Wingdings" w:hint="default"/>
      </w:rPr>
    </w:lvl>
    <w:lvl w:ilvl="6" w:tplc="99980922">
      <w:start w:val="1"/>
      <w:numFmt w:val="bullet"/>
      <w:lvlText w:val=""/>
      <w:lvlJc w:val="left"/>
      <w:pPr>
        <w:ind w:left="5040" w:hanging="360"/>
      </w:pPr>
      <w:rPr>
        <w:rFonts w:ascii="Symbol" w:hAnsi="Symbol" w:hint="default"/>
      </w:rPr>
    </w:lvl>
    <w:lvl w:ilvl="7" w:tplc="D48A3206">
      <w:start w:val="1"/>
      <w:numFmt w:val="bullet"/>
      <w:lvlText w:val="o"/>
      <w:lvlJc w:val="left"/>
      <w:pPr>
        <w:ind w:left="5760" w:hanging="360"/>
      </w:pPr>
      <w:rPr>
        <w:rFonts w:ascii="Courier New" w:hAnsi="Courier New" w:hint="default"/>
      </w:rPr>
    </w:lvl>
    <w:lvl w:ilvl="8" w:tplc="97AAEB3A">
      <w:start w:val="1"/>
      <w:numFmt w:val="bullet"/>
      <w:lvlText w:val=""/>
      <w:lvlJc w:val="left"/>
      <w:pPr>
        <w:ind w:left="6480" w:hanging="360"/>
      </w:pPr>
      <w:rPr>
        <w:rFonts w:ascii="Wingdings" w:hAnsi="Wingdings" w:hint="default"/>
      </w:rPr>
    </w:lvl>
  </w:abstractNum>
  <w:abstractNum w:abstractNumId="34" w15:restartNumberingAfterBreak="0">
    <w:nsid w:val="6F927633"/>
    <w:multiLevelType w:val="hybridMultilevel"/>
    <w:tmpl w:val="2BB41D78"/>
    <w:lvl w:ilvl="0" w:tplc="69323D3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706C35AA"/>
    <w:multiLevelType w:val="hybridMultilevel"/>
    <w:tmpl w:val="4FFCD24E"/>
    <w:lvl w:ilvl="0" w:tplc="9CACF5BA">
      <w:start w:val="1"/>
      <w:numFmt w:val="decimal"/>
      <w:lvlText w:val="%1."/>
      <w:lvlJc w:val="left"/>
      <w:pPr>
        <w:ind w:left="720" w:hanging="360"/>
      </w:pPr>
    </w:lvl>
    <w:lvl w:ilvl="1" w:tplc="71D69E6E">
      <w:start w:val="3"/>
      <w:numFmt w:val="decimal"/>
      <w:lvlText w:val="%2."/>
      <w:lvlJc w:val="left"/>
      <w:pPr>
        <w:ind w:left="1440" w:hanging="360"/>
      </w:pPr>
    </w:lvl>
    <w:lvl w:ilvl="2" w:tplc="7D349EC0">
      <w:start w:val="1"/>
      <w:numFmt w:val="bullet"/>
      <w:lvlText w:val="·"/>
      <w:lvlJc w:val="left"/>
      <w:pPr>
        <w:ind w:left="2160" w:hanging="180"/>
      </w:pPr>
      <w:rPr>
        <w:rFonts w:ascii="Symbol" w:hAnsi="Symbol" w:hint="default"/>
      </w:rPr>
    </w:lvl>
    <w:lvl w:ilvl="3" w:tplc="A06CC362">
      <w:start w:val="1"/>
      <w:numFmt w:val="decimal"/>
      <w:lvlText w:val="%4."/>
      <w:lvlJc w:val="left"/>
      <w:pPr>
        <w:ind w:left="2880" w:hanging="360"/>
      </w:pPr>
    </w:lvl>
    <w:lvl w:ilvl="4" w:tplc="371A639C">
      <w:start w:val="1"/>
      <w:numFmt w:val="lowerLetter"/>
      <w:lvlText w:val="%5."/>
      <w:lvlJc w:val="left"/>
      <w:pPr>
        <w:ind w:left="3600" w:hanging="360"/>
      </w:pPr>
    </w:lvl>
    <w:lvl w:ilvl="5" w:tplc="F43A185A">
      <w:start w:val="1"/>
      <w:numFmt w:val="lowerRoman"/>
      <w:lvlText w:val="%6."/>
      <w:lvlJc w:val="right"/>
      <w:pPr>
        <w:ind w:left="4320" w:hanging="180"/>
      </w:pPr>
    </w:lvl>
    <w:lvl w:ilvl="6" w:tplc="7330520E">
      <w:start w:val="1"/>
      <w:numFmt w:val="decimal"/>
      <w:lvlText w:val="%7."/>
      <w:lvlJc w:val="left"/>
      <w:pPr>
        <w:ind w:left="5040" w:hanging="360"/>
      </w:pPr>
    </w:lvl>
    <w:lvl w:ilvl="7" w:tplc="6D2EFE80">
      <w:start w:val="1"/>
      <w:numFmt w:val="lowerLetter"/>
      <w:lvlText w:val="%8."/>
      <w:lvlJc w:val="left"/>
      <w:pPr>
        <w:ind w:left="5760" w:hanging="360"/>
      </w:pPr>
    </w:lvl>
    <w:lvl w:ilvl="8" w:tplc="1E36769A">
      <w:start w:val="1"/>
      <w:numFmt w:val="lowerRoman"/>
      <w:lvlText w:val="%9."/>
      <w:lvlJc w:val="right"/>
      <w:pPr>
        <w:ind w:left="6480" w:hanging="180"/>
      </w:pPr>
    </w:lvl>
  </w:abstractNum>
  <w:abstractNum w:abstractNumId="36" w15:restartNumberingAfterBreak="0">
    <w:nsid w:val="70BD5B59"/>
    <w:multiLevelType w:val="hybridMultilevel"/>
    <w:tmpl w:val="38A6BB36"/>
    <w:lvl w:ilvl="0" w:tplc="69323D3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1F66D63"/>
    <w:multiLevelType w:val="hybridMultilevel"/>
    <w:tmpl w:val="60622A24"/>
    <w:lvl w:ilvl="0" w:tplc="0A6626E6">
      <w:start w:val="1"/>
      <w:numFmt w:val="decimal"/>
      <w:lvlText w:val="%1."/>
      <w:lvlJc w:val="left"/>
      <w:pPr>
        <w:ind w:left="720" w:hanging="360"/>
      </w:pPr>
    </w:lvl>
    <w:lvl w:ilvl="1" w:tplc="9C167344">
      <w:start w:val="1"/>
      <w:numFmt w:val="lowerLetter"/>
      <w:lvlText w:val="%2."/>
      <w:lvlJc w:val="left"/>
      <w:pPr>
        <w:ind w:left="1440" w:hanging="360"/>
      </w:pPr>
    </w:lvl>
    <w:lvl w:ilvl="2" w:tplc="89E0D5AA">
      <w:start w:val="1"/>
      <w:numFmt w:val="lowerRoman"/>
      <w:lvlText w:val="%3."/>
      <w:lvlJc w:val="right"/>
      <w:pPr>
        <w:ind w:left="2160" w:hanging="180"/>
      </w:pPr>
    </w:lvl>
    <w:lvl w:ilvl="3" w:tplc="8C7E33BE">
      <w:start w:val="1"/>
      <w:numFmt w:val="decimal"/>
      <w:lvlText w:val="%4."/>
      <w:lvlJc w:val="left"/>
      <w:pPr>
        <w:ind w:left="2880" w:hanging="360"/>
      </w:pPr>
    </w:lvl>
    <w:lvl w:ilvl="4" w:tplc="605CFE48">
      <w:start w:val="1"/>
      <w:numFmt w:val="lowerLetter"/>
      <w:lvlText w:val="%5."/>
      <w:lvlJc w:val="left"/>
      <w:pPr>
        <w:ind w:left="3600" w:hanging="360"/>
      </w:pPr>
    </w:lvl>
    <w:lvl w:ilvl="5" w:tplc="BE542C3C">
      <w:start w:val="1"/>
      <w:numFmt w:val="lowerRoman"/>
      <w:lvlText w:val="%6."/>
      <w:lvlJc w:val="right"/>
      <w:pPr>
        <w:ind w:left="4320" w:hanging="180"/>
      </w:pPr>
    </w:lvl>
    <w:lvl w:ilvl="6" w:tplc="74F8DDB2">
      <w:start w:val="1"/>
      <w:numFmt w:val="decimal"/>
      <w:lvlText w:val="%7."/>
      <w:lvlJc w:val="left"/>
      <w:pPr>
        <w:ind w:left="5040" w:hanging="360"/>
      </w:pPr>
    </w:lvl>
    <w:lvl w:ilvl="7" w:tplc="AE2A24D6">
      <w:start w:val="1"/>
      <w:numFmt w:val="lowerLetter"/>
      <w:lvlText w:val="%8."/>
      <w:lvlJc w:val="left"/>
      <w:pPr>
        <w:ind w:left="5760" w:hanging="360"/>
      </w:pPr>
    </w:lvl>
    <w:lvl w:ilvl="8" w:tplc="A3BE3C48">
      <w:start w:val="1"/>
      <w:numFmt w:val="lowerRoman"/>
      <w:lvlText w:val="%9."/>
      <w:lvlJc w:val="right"/>
      <w:pPr>
        <w:ind w:left="6480" w:hanging="180"/>
      </w:pPr>
    </w:lvl>
  </w:abstractNum>
  <w:abstractNum w:abstractNumId="38" w15:restartNumberingAfterBreak="0">
    <w:nsid w:val="74CD69BE"/>
    <w:multiLevelType w:val="hybridMultilevel"/>
    <w:tmpl w:val="55A4E968"/>
    <w:lvl w:ilvl="0" w:tplc="DD20B700">
      <w:start w:val="1"/>
      <w:numFmt w:val="decimal"/>
      <w:lvlText w:val="%1."/>
      <w:lvlJc w:val="left"/>
      <w:pPr>
        <w:ind w:left="720" w:hanging="360"/>
      </w:pPr>
    </w:lvl>
    <w:lvl w:ilvl="1" w:tplc="1B82B238">
      <w:start w:val="1"/>
      <w:numFmt w:val="lowerLetter"/>
      <w:lvlText w:val="%2."/>
      <w:lvlJc w:val="left"/>
      <w:pPr>
        <w:ind w:left="1440" w:hanging="360"/>
      </w:pPr>
    </w:lvl>
    <w:lvl w:ilvl="2" w:tplc="8C1ED788">
      <w:start w:val="1"/>
      <w:numFmt w:val="lowerRoman"/>
      <w:lvlText w:val="%3."/>
      <w:lvlJc w:val="right"/>
      <w:pPr>
        <w:ind w:left="2160" w:hanging="180"/>
      </w:pPr>
    </w:lvl>
    <w:lvl w:ilvl="3" w:tplc="FED84C7C">
      <w:start w:val="1"/>
      <w:numFmt w:val="decimal"/>
      <w:lvlText w:val="%4."/>
      <w:lvlJc w:val="left"/>
      <w:pPr>
        <w:ind w:left="2880" w:hanging="360"/>
      </w:pPr>
    </w:lvl>
    <w:lvl w:ilvl="4" w:tplc="8206916A">
      <w:start w:val="1"/>
      <w:numFmt w:val="lowerLetter"/>
      <w:lvlText w:val="%5."/>
      <w:lvlJc w:val="left"/>
      <w:pPr>
        <w:ind w:left="3600" w:hanging="360"/>
      </w:pPr>
    </w:lvl>
    <w:lvl w:ilvl="5" w:tplc="077C8BA6">
      <w:start w:val="1"/>
      <w:numFmt w:val="lowerRoman"/>
      <w:lvlText w:val="%6."/>
      <w:lvlJc w:val="right"/>
      <w:pPr>
        <w:ind w:left="4320" w:hanging="180"/>
      </w:pPr>
    </w:lvl>
    <w:lvl w:ilvl="6" w:tplc="C0E23F22">
      <w:start w:val="1"/>
      <w:numFmt w:val="decimal"/>
      <w:lvlText w:val="%7."/>
      <w:lvlJc w:val="left"/>
      <w:pPr>
        <w:ind w:left="5040" w:hanging="360"/>
      </w:pPr>
    </w:lvl>
    <w:lvl w:ilvl="7" w:tplc="5B24FEBA">
      <w:start w:val="1"/>
      <w:numFmt w:val="lowerLetter"/>
      <w:lvlText w:val="%8."/>
      <w:lvlJc w:val="left"/>
      <w:pPr>
        <w:ind w:left="5760" w:hanging="360"/>
      </w:pPr>
    </w:lvl>
    <w:lvl w:ilvl="8" w:tplc="AC3612F6">
      <w:start w:val="1"/>
      <w:numFmt w:val="lowerRoman"/>
      <w:lvlText w:val="%9."/>
      <w:lvlJc w:val="right"/>
      <w:pPr>
        <w:ind w:left="6480" w:hanging="180"/>
      </w:pPr>
    </w:lvl>
  </w:abstractNum>
  <w:abstractNum w:abstractNumId="39" w15:restartNumberingAfterBreak="0">
    <w:nsid w:val="7A4C218D"/>
    <w:multiLevelType w:val="hybridMultilevel"/>
    <w:tmpl w:val="6CBCF2A6"/>
    <w:lvl w:ilvl="0" w:tplc="8402C4FC">
      <w:start w:val="1"/>
      <w:numFmt w:val="bullet"/>
      <w:lvlText w:val="·"/>
      <w:lvlJc w:val="left"/>
      <w:pPr>
        <w:ind w:left="720" w:hanging="360"/>
      </w:pPr>
      <w:rPr>
        <w:rFonts w:ascii="Symbol" w:hAnsi="Symbol" w:hint="default"/>
      </w:rPr>
    </w:lvl>
    <w:lvl w:ilvl="1" w:tplc="A78E766C">
      <w:start w:val="1"/>
      <w:numFmt w:val="bullet"/>
      <w:lvlText w:val="o"/>
      <w:lvlJc w:val="left"/>
      <w:pPr>
        <w:ind w:left="1440" w:hanging="360"/>
      </w:pPr>
      <w:rPr>
        <w:rFonts w:ascii="Courier New" w:hAnsi="Courier New" w:hint="default"/>
      </w:rPr>
    </w:lvl>
    <w:lvl w:ilvl="2" w:tplc="948405D0">
      <w:start w:val="1"/>
      <w:numFmt w:val="bullet"/>
      <w:lvlText w:val=""/>
      <w:lvlJc w:val="left"/>
      <w:pPr>
        <w:ind w:left="2160" w:hanging="360"/>
      </w:pPr>
      <w:rPr>
        <w:rFonts w:ascii="Wingdings" w:hAnsi="Wingdings" w:hint="default"/>
      </w:rPr>
    </w:lvl>
    <w:lvl w:ilvl="3" w:tplc="643EF662">
      <w:start w:val="1"/>
      <w:numFmt w:val="bullet"/>
      <w:lvlText w:val=""/>
      <w:lvlJc w:val="left"/>
      <w:pPr>
        <w:ind w:left="2880" w:hanging="360"/>
      </w:pPr>
      <w:rPr>
        <w:rFonts w:ascii="Symbol" w:hAnsi="Symbol" w:hint="default"/>
      </w:rPr>
    </w:lvl>
    <w:lvl w:ilvl="4" w:tplc="CEB6DC4A">
      <w:start w:val="1"/>
      <w:numFmt w:val="bullet"/>
      <w:lvlText w:val="o"/>
      <w:lvlJc w:val="left"/>
      <w:pPr>
        <w:ind w:left="3600" w:hanging="360"/>
      </w:pPr>
      <w:rPr>
        <w:rFonts w:ascii="Courier New" w:hAnsi="Courier New" w:hint="default"/>
      </w:rPr>
    </w:lvl>
    <w:lvl w:ilvl="5" w:tplc="A246C574">
      <w:start w:val="1"/>
      <w:numFmt w:val="bullet"/>
      <w:lvlText w:val=""/>
      <w:lvlJc w:val="left"/>
      <w:pPr>
        <w:ind w:left="4320" w:hanging="360"/>
      </w:pPr>
      <w:rPr>
        <w:rFonts w:ascii="Wingdings" w:hAnsi="Wingdings" w:hint="default"/>
      </w:rPr>
    </w:lvl>
    <w:lvl w:ilvl="6" w:tplc="AED6EBC6">
      <w:start w:val="1"/>
      <w:numFmt w:val="bullet"/>
      <w:lvlText w:val=""/>
      <w:lvlJc w:val="left"/>
      <w:pPr>
        <w:ind w:left="5040" w:hanging="360"/>
      </w:pPr>
      <w:rPr>
        <w:rFonts w:ascii="Symbol" w:hAnsi="Symbol" w:hint="default"/>
      </w:rPr>
    </w:lvl>
    <w:lvl w:ilvl="7" w:tplc="C6E4B824">
      <w:start w:val="1"/>
      <w:numFmt w:val="bullet"/>
      <w:lvlText w:val="o"/>
      <w:lvlJc w:val="left"/>
      <w:pPr>
        <w:ind w:left="5760" w:hanging="360"/>
      </w:pPr>
      <w:rPr>
        <w:rFonts w:ascii="Courier New" w:hAnsi="Courier New" w:hint="default"/>
      </w:rPr>
    </w:lvl>
    <w:lvl w:ilvl="8" w:tplc="B98CB694">
      <w:start w:val="1"/>
      <w:numFmt w:val="bullet"/>
      <w:lvlText w:val=""/>
      <w:lvlJc w:val="left"/>
      <w:pPr>
        <w:ind w:left="6480" w:hanging="360"/>
      </w:pPr>
      <w:rPr>
        <w:rFonts w:ascii="Wingdings" w:hAnsi="Wingdings" w:hint="default"/>
      </w:rPr>
    </w:lvl>
  </w:abstractNum>
  <w:abstractNum w:abstractNumId="40" w15:restartNumberingAfterBreak="0">
    <w:nsid w:val="7ABC63AF"/>
    <w:multiLevelType w:val="hybridMultilevel"/>
    <w:tmpl w:val="37E0F07A"/>
    <w:lvl w:ilvl="0" w:tplc="E23E252A">
      <w:numFmt w:val="bullet"/>
      <w:lvlText w:val="•"/>
      <w:lvlJc w:val="left"/>
      <w:pPr>
        <w:ind w:left="1436" w:hanging="585"/>
      </w:pPr>
      <w:rPr>
        <w:rFonts w:ascii="OfficinaSansBookC" w:eastAsia="Times New Roman" w:hAnsi="OfficinaSansBookC"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41" w15:restartNumberingAfterBreak="0">
    <w:nsid w:val="7B4E2292"/>
    <w:multiLevelType w:val="hybridMultilevel"/>
    <w:tmpl w:val="CBB21228"/>
    <w:lvl w:ilvl="0" w:tplc="69323D3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7D722F3B"/>
    <w:multiLevelType w:val="hybridMultilevel"/>
    <w:tmpl w:val="B54A4B68"/>
    <w:lvl w:ilvl="0" w:tplc="47AA9EF0">
      <w:start w:val="1"/>
      <w:numFmt w:val="bullet"/>
      <w:lvlText w:val="·"/>
      <w:lvlJc w:val="left"/>
      <w:pPr>
        <w:ind w:left="720" w:hanging="360"/>
      </w:pPr>
      <w:rPr>
        <w:rFonts w:ascii="Symbol" w:hAnsi="Symbol" w:hint="default"/>
      </w:rPr>
    </w:lvl>
    <w:lvl w:ilvl="1" w:tplc="EE027960">
      <w:start w:val="1"/>
      <w:numFmt w:val="bullet"/>
      <w:lvlText w:val="o"/>
      <w:lvlJc w:val="left"/>
      <w:pPr>
        <w:ind w:left="1440" w:hanging="360"/>
      </w:pPr>
      <w:rPr>
        <w:rFonts w:ascii="Courier New" w:hAnsi="Courier New" w:hint="default"/>
      </w:rPr>
    </w:lvl>
    <w:lvl w:ilvl="2" w:tplc="CE4CC71A">
      <w:start w:val="1"/>
      <w:numFmt w:val="bullet"/>
      <w:lvlText w:val=""/>
      <w:lvlJc w:val="left"/>
      <w:pPr>
        <w:ind w:left="2160" w:hanging="360"/>
      </w:pPr>
      <w:rPr>
        <w:rFonts w:ascii="Wingdings" w:hAnsi="Wingdings" w:hint="default"/>
      </w:rPr>
    </w:lvl>
    <w:lvl w:ilvl="3" w:tplc="DBB8D418">
      <w:start w:val="1"/>
      <w:numFmt w:val="bullet"/>
      <w:lvlText w:val=""/>
      <w:lvlJc w:val="left"/>
      <w:pPr>
        <w:ind w:left="2880" w:hanging="360"/>
      </w:pPr>
      <w:rPr>
        <w:rFonts w:ascii="Symbol" w:hAnsi="Symbol" w:hint="default"/>
      </w:rPr>
    </w:lvl>
    <w:lvl w:ilvl="4" w:tplc="269EC95E">
      <w:start w:val="1"/>
      <w:numFmt w:val="bullet"/>
      <w:lvlText w:val="o"/>
      <w:lvlJc w:val="left"/>
      <w:pPr>
        <w:ind w:left="3600" w:hanging="360"/>
      </w:pPr>
      <w:rPr>
        <w:rFonts w:ascii="Courier New" w:hAnsi="Courier New" w:hint="default"/>
      </w:rPr>
    </w:lvl>
    <w:lvl w:ilvl="5" w:tplc="C82A815C">
      <w:start w:val="1"/>
      <w:numFmt w:val="bullet"/>
      <w:lvlText w:val=""/>
      <w:lvlJc w:val="left"/>
      <w:pPr>
        <w:ind w:left="4320" w:hanging="360"/>
      </w:pPr>
      <w:rPr>
        <w:rFonts w:ascii="Wingdings" w:hAnsi="Wingdings" w:hint="default"/>
      </w:rPr>
    </w:lvl>
    <w:lvl w:ilvl="6" w:tplc="0388FB26">
      <w:start w:val="1"/>
      <w:numFmt w:val="bullet"/>
      <w:lvlText w:val=""/>
      <w:lvlJc w:val="left"/>
      <w:pPr>
        <w:ind w:left="5040" w:hanging="360"/>
      </w:pPr>
      <w:rPr>
        <w:rFonts w:ascii="Symbol" w:hAnsi="Symbol" w:hint="default"/>
      </w:rPr>
    </w:lvl>
    <w:lvl w:ilvl="7" w:tplc="632CEC10">
      <w:start w:val="1"/>
      <w:numFmt w:val="bullet"/>
      <w:lvlText w:val="o"/>
      <w:lvlJc w:val="left"/>
      <w:pPr>
        <w:ind w:left="5760" w:hanging="360"/>
      </w:pPr>
      <w:rPr>
        <w:rFonts w:ascii="Courier New" w:hAnsi="Courier New" w:hint="default"/>
      </w:rPr>
    </w:lvl>
    <w:lvl w:ilvl="8" w:tplc="C40C91BA">
      <w:start w:val="1"/>
      <w:numFmt w:val="bullet"/>
      <w:lvlText w:val=""/>
      <w:lvlJc w:val="left"/>
      <w:pPr>
        <w:ind w:left="6480" w:hanging="360"/>
      </w:pPr>
      <w:rPr>
        <w:rFonts w:ascii="Wingdings" w:hAnsi="Wingdings" w:hint="default"/>
      </w:rPr>
    </w:lvl>
  </w:abstractNum>
  <w:abstractNum w:abstractNumId="43" w15:restartNumberingAfterBreak="0">
    <w:nsid w:val="7F3442A5"/>
    <w:multiLevelType w:val="hybridMultilevel"/>
    <w:tmpl w:val="0A4690EE"/>
    <w:lvl w:ilvl="0" w:tplc="69323D3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525097191">
    <w:abstractNumId w:val="21"/>
  </w:num>
  <w:num w:numId="2" w16cid:durableId="357118851">
    <w:abstractNumId w:val="1"/>
  </w:num>
  <w:num w:numId="3" w16cid:durableId="105777638">
    <w:abstractNumId w:val="13"/>
  </w:num>
  <w:num w:numId="4" w16cid:durableId="1103645646">
    <w:abstractNumId w:val="20"/>
  </w:num>
  <w:num w:numId="5" w16cid:durableId="776216743">
    <w:abstractNumId w:val="31"/>
  </w:num>
  <w:num w:numId="6" w16cid:durableId="934872548">
    <w:abstractNumId w:val="5"/>
  </w:num>
  <w:num w:numId="7" w16cid:durableId="173887247">
    <w:abstractNumId w:val="9"/>
  </w:num>
  <w:num w:numId="8" w16cid:durableId="2099060900">
    <w:abstractNumId w:val="37"/>
  </w:num>
  <w:num w:numId="9" w16cid:durableId="260453116">
    <w:abstractNumId w:val="18"/>
  </w:num>
  <w:num w:numId="10" w16cid:durableId="1945117025">
    <w:abstractNumId w:val="26"/>
  </w:num>
  <w:num w:numId="11" w16cid:durableId="184367878">
    <w:abstractNumId w:val="24"/>
  </w:num>
  <w:num w:numId="12" w16cid:durableId="1179080036">
    <w:abstractNumId w:val="32"/>
  </w:num>
  <w:num w:numId="13" w16cid:durableId="2095593167">
    <w:abstractNumId w:val="12"/>
  </w:num>
  <w:num w:numId="14" w16cid:durableId="1639844305">
    <w:abstractNumId w:val="33"/>
  </w:num>
  <w:num w:numId="15" w16cid:durableId="1911695723">
    <w:abstractNumId w:val="10"/>
  </w:num>
  <w:num w:numId="16" w16cid:durableId="1005480709">
    <w:abstractNumId w:val="3"/>
  </w:num>
  <w:num w:numId="17" w16cid:durableId="1333608083">
    <w:abstractNumId w:val="39"/>
  </w:num>
  <w:num w:numId="18" w16cid:durableId="1236479846">
    <w:abstractNumId w:val="0"/>
  </w:num>
  <w:num w:numId="19" w16cid:durableId="378819064">
    <w:abstractNumId w:val="27"/>
  </w:num>
  <w:num w:numId="20" w16cid:durableId="893388739">
    <w:abstractNumId w:val="6"/>
  </w:num>
  <w:num w:numId="21" w16cid:durableId="729427312">
    <w:abstractNumId w:val="15"/>
  </w:num>
  <w:num w:numId="22" w16cid:durableId="644354663">
    <w:abstractNumId w:val="23"/>
  </w:num>
  <w:num w:numId="23" w16cid:durableId="378168706">
    <w:abstractNumId w:val="42"/>
  </w:num>
  <w:num w:numId="24" w16cid:durableId="2098363633">
    <w:abstractNumId w:val="14"/>
  </w:num>
  <w:num w:numId="25" w16cid:durableId="1172916691">
    <w:abstractNumId w:val="38"/>
  </w:num>
  <w:num w:numId="26" w16cid:durableId="588079549">
    <w:abstractNumId w:val="8"/>
  </w:num>
  <w:num w:numId="27" w16cid:durableId="1944027066">
    <w:abstractNumId w:val="2"/>
  </w:num>
  <w:num w:numId="28" w16cid:durableId="1533031276">
    <w:abstractNumId w:val="30"/>
  </w:num>
  <w:num w:numId="29" w16cid:durableId="1432318899">
    <w:abstractNumId w:val="28"/>
  </w:num>
  <w:num w:numId="30" w16cid:durableId="1753626769">
    <w:abstractNumId w:val="22"/>
  </w:num>
  <w:num w:numId="31" w16cid:durableId="242108458">
    <w:abstractNumId w:val="35"/>
  </w:num>
  <w:num w:numId="32" w16cid:durableId="1633443368">
    <w:abstractNumId w:val="7"/>
  </w:num>
  <w:num w:numId="33" w16cid:durableId="1789667544">
    <w:abstractNumId w:val="29"/>
  </w:num>
  <w:num w:numId="34" w16cid:durableId="28383966">
    <w:abstractNumId w:val="34"/>
  </w:num>
  <w:num w:numId="35" w16cid:durableId="332953813">
    <w:abstractNumId w:val="17"/>
  </w:num>
  <w:num w:numId="36" w16cid:durableId="422265311">
    <w:abstractNumId w:val="36"/>
  </w:num>
  <w:num w:numId="37" w16cid:durableId="1478492848">
    <w:abstractNumId w:val="43"/>
  </w:num>
  <w:num w:numId="38" w16cid:durableId="977876140">
    <w:abstractNumId w:val="4"/>
  </w:num>
  <w:num w:numId="39" w16cid:durableId="1858807824">
    <w:abstractNumId w:val="16"/>
  </w:num>
  <w:num w:numId="40" w16cid:durableId="819464309">
    <w:abstractNumId w:val="19"/>
  </w:num>
  <w:num w:numId="41" w16cid:durableId="665011935">
    <w:abstractNumId w:val="11"/>
  </w:num>
  <w:num w:numId="42" w16cid:durableId="1372610171">
    <w:abstractNumId w:val="41"/>
  </w:num>
  <w:num w:numId="43" w16cid:durableId="2094087062">
    <w:abstractNumId w:val="25"/>
  </w:num>
  <w:num w:numId="44" w16cid:durableId="2037928192">
    <w:abstractNumId w:val="40"/>
  </w:num>
  <w:num w:numId="45" w16cid:durableId="1068696590">
    <w:abstractNumId w:val="40"/>
  </w:num>
  <w:num w:numId="46" w16cid:durableId="72718845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6" w:nlCheck="1" w:checkStyle="0"/>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en-US" w:vendorID="64" w:dllVersion="0" w:nlCheck="1" w:checkStyle="0"/>
  <w:defaultTabStop w:val="708"/>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D507AB7"/>
    <w:rsid w:val="00012145"/>
    <w:rsid w:val="00012D26"/>
    <w:rsid w:val="000201C9"/>
    <w:rsid w:val="00037ED9"/>
    <w:rsid w:val="00055DB5"/>
    <w:rsid w:val="00056F18"/>
    <w:rsid w:val="00084213"/>
    <w:rsid w:val="00085A78"/>
    <w:rsid w:val="000A325E"/>
    <w:rsid w:val="000A34A0"/>
    <w:rsid w:val="000C445A"/>
    <w:rsid w:val="000E5D49"/>
    <w:rsid w:val="000E5DCB"/>
    <w:rsid w:val="000E7A6B"/>
    <w:rsid w:val="000F525B"/>
    <w:rsid w:val="001029C8"/>
    <w:rsid w:val="00110B63"/>
    <w:rsid w:val="00123916"/>
    <w:rsid w:val="0014766F"/>
    <w:rsid w:val="00161A73"/>
    <w:rsid w:val="00191068"/>
    <w:rsid w:val="00194BC7"/>
    <w:rsid w:val="00201C50"/>
    <w:rsid w:val="00222AAE"/>
    <w:rsid w:val="00222B4C"/>
    <w:rsid w:val="00234E97"/>
    <w:rsid w:val="0023689A"/>
    <w:rsid w:val="002946B6"/>
    <w:rsid w:val="002B0C31"/>
    <w:rsid w:val="002C7231"/>
    <w:rsid w:val="003017C3"/>
    <w:rsid w:val="0030320F"/>
    <w:rsid w:val="00304320"/>
    <w:rsid w:val="00333CFE"/>
    <w:rsid w:val="00341DBF"/>
    <w:rsid w:val="0034346D"/>
    <w:rsid w:val="00351C1D"/>
    <w:rsid w:val="00376338"/>
    <w:rsid w:val="0039443A"/>
    <w:rsid w:val="003A2D4D"/>
    <w:rsid w:val="003A2DAB"/>
    <w:rsid w:val="003C220B"/>
    <w:rsid w:val="003E2640"/>
    <w:rsid w:val="003F168A"/>
    <w:rsid w:val="003F4634"/>
    <w:rsid w:val="003F755F"/>
    <w:rsid w:val="00461FE2"/>
    <w:rsid w:val="004623F6"/>
    <w:rsid w:val="00467E78"/>
    <w:rsid w:val="0047607A"/>
    <w:rsid w:val="0048505D"/>
    <w:rsid w:val="004971F0"/>
    <w:rsid w:val="004C096D"/>
    <w:rsid w:val="004C5E8F"/>
    <w:rsid w:val="0051710D"/>
    <w:rsid w:val="00573A29"/>
    <w:rsid w:val="005A390C"/>
    <w:rsid w:val="005D5DA5"/>
    <w:rsid w:val="005F4364"/>
    <w:rsid w:val="00631430"/>
    <w:rsid w:val="0068353D"/>
    <w:rsid w:val="006D3E07"/>
    <w:rsid w:val="006D69E1"/>
    <w:rsid w:val="006E1D3A"/>
    <w:rsid w:val="00715724"/>
    <w:rsid w:val="007213C6"/>
    <w:rsid w:val="0072539F"/>
    <w:rsid w:val="00751CF0"/>
    <w:rsid w:val="007627F6"/>
    <w:rsid w:val="00770BC8"/>
    <w:rsid w:val="00776827"/>
    <w:rsid w:val="007D4535"/>
    <w:rsid w:val="007E0E56"/>
    <w:rsid w:val="00826C90"/>
    <w:rsid w:val="00830B78"/>
    <w:rsid w:val="008373D5"/>
    <w:rsid w:val="008508C2"/>
    <w:rsid w:val="008A2A65"/>
    <w:rsid w:val="008B2CF3"/>
    <w:rsid w:val="008C30E2"/>
    <w:rsid w:val="00901383"/>
    <w:rsid w:val="00924A41"/>
    <w:rsid w:val="0096642C"/>
    <w:rsid w:val="009A7EAA"/>
    <w:rsid w:val="009B01BA"/>
    <w:rsid w:val="009C0499"/>
    <w:rsid w:val="009C523F"/>
    <w:rsid w:val="00A143F8"/>
    <w:rsid w:val="00A16C1E"/>
    <w:rsid w:val="00A55F50"/>
    <w:rsid w:val="00A63679"/>
    <w:rsid w:val="00AB26C6"/>
    <w:rsid w:val="00AB72A3"/>
    <w:rsid w:val="00AC45A5"/>
    <w:rsid w:val="00AC5030"/>
    <w:rsid w:val="00AC6CC9"/>
    <w:rsid w:val="00AD25CA"/>
    <w:rsid w:val="00AE5387"/>
    <w:rsid w:val="00B11AB1"/>
    <w:rsid w:val="00B358B2"/>
    <w:rsid w:val="00B57AAE"/>
    <w:rsid w:val="00B83E5F"/>
    <w:rsid w:val="00BA4C5C"/>
    <w:rsid w:val="00BF527D"/>
    <w:rsid w:val="00C11E19"/>
    <w:rsid w:val="00C278AC"/>
    <w:rsid w:val="00C51A33"/>
    <w:rsid w:val="00C729D6"/>
    <w:rsid w:val="00CB0526"/>
    <w:rsid w:val="00CC30DF"/>
    <w:rsid w:val="00CF59BC"/>
    <w:rsid w:val="00D14FDC"/>
    <w:rsid w:val="00D2074D"/>
    <w:rsid w:val="00D5012F"/>
    <w:rsid w:val="00D509E9"/>
    <w:rsid w:val="00D75465"/>
    <w:rsid w:val="00D87465"/>
    <w:rsid w:val="00DA20DC"/>
    <w:rsid w:val="00DB07C8"/>
    <w:rsid w:val="00DD1F7C"/>
    <w:rsid w:val="00DD3D3E"/>
    <w:rsid w:val="00DE2C4D"/>
    <w:rsid w:val="00DF718F"/>
    <w:rsid w:val="00E03CF7"/>
    <w:rsid w:val="00E12396"/>
    <w:rsid w:val="00EE14B1"/>
    <w:rsid w:val="00EE3078"/>
    <w:rsid w:val="00F308BC"/>
    <w:rsid w:val="00F35508"/>
    <w:rsid w:val="00F73D9B"/>
    <w:rsid w:val="00F74B97"/>
    <w:rsid w:val="00FA6FC4"/>
    <w:rsid w:val="00FD5BA6"/>
    <w:rsid w:val="00FE052C"/>
    <w:rsid w:val="00FE25DC"/>
    <w:rsid w:val="00FF3A57"/>
    <w:rsid w:val="018BB816"/>
    <w:rsid w:val="028989CA"/>
    <w:rsid w:val="03F2C26B"/>
    <w:rsid w:val="047DFD42"/>
    <w:rsid w:val="04BA7C9E"/>
    <w:rsid w:val="0557AF86"/>
    <w:rsid w:val="05F3B5F5"/>
    <w:rsid w:val="06342F88"/>
    <w:rsid w:val="065B4355"/>
    <w:rsid w:val="06C9B53A"/>
    <w:rsid w:val="0778382E"/>
    <w:rsid w:val="088F5048"/>
    <w:rsid w:val="08A793D1"/>
    <w:rsid w:val="08FFDA0E"/>
    <w:rsid w:val="090D22BB"/>
    <w:rsid w:val="0B3D1957"/>
    <w:rsid w:val="0C377AD0"/>
    <w:rsid w:val="0C49CF1C"/>
    <w:rsid w:val="0D7E65B1"/>
    <w:rsid w:val="0D96C3C5"/>
    <w:rsid w:val="0E1352DC"/>
    <w:rsid w:val="0E23AFE8"/>
    <w:rsid w:val="0F178084"/>
    <w:rsid w:val="0F3A3FB4"/>
    <w:rsid w:val="0F9B3172"/>
    <w:rsid w:val="0FDA1DE9"/>
    <w:rsid w:val="1255A9FA"/>
    <w:rsid w:val="13209E00"/>
    <w:rsid w:val="134850BB"/>
    <w:rsid w:val="139B8995"/>
    <w:rsid w:val="13FAB5E6"/>
    <w:rsid w:val="14483B03"/>
    <w:rsid w:val="153759F6"/>
    <w:rsid w:val="16622EFA"/>
    <w:rsid w:val="185DB43A"/>
    <w:rsid w:val="197909BF"/>
    <w:rsid w:val="1C137FA6"/>
    <w:rsid w:val="1C1A153D"/>
    <w:rsid w:val="1C8C2AF4"/>
    <w:rsid w:val="1DECE80F"/>
    <w:rsid w:val="1E1085B6"/>
    <w:rsid w:val="1E6647D7"/>
    <w:rsid w:val="1E8A6311"/>
    <w:rsid w:val="21515DAD"/>
    <w:rsid w:val="21BF22E7"/>
    <w:rsid w:val="21DF3BB0"/>
    <w:rsid w:val="22953F71"/>
    <w:rsid w:val="22ED2E0E"/>
    <w:rsid w:val="23977AB4"/>
    <w:rsid w:val="267159BC"/>
    <w:rsid w:val="277ED9B1"/>
    <w:rsid w:val="28160657"/>
    <w:rsid w:val="291AAA12"/>
    <w:rsid w:val="29D1E05A"/>
    <w:rsid w:val="2A235DA9"/>
    <w:rsid w:val="2B1C92BA"/>
    <w:rsid w:val="2CC00FB5"/>
    <w:rsid w:val="2E75E7EC"/>
    <w:rsid w:val="2E861129"/>
    <w:rsid w:val="2F01494E"/>
    <w:rsid w:val="2F1177D0"/>
    <w:rsid w:val="2F7BC1C2"/>
    <w:rsid w:val="30B49C67"/>
    <w:rsid w:val="31BDB1EB"/>
    <w:rsid w:val="31F8A5C0"/>
    <w:rsid w:val="322469BA"/>
    <w:rsid w:val="324C6612"/>
    <w:rsid w:val="32ACC5AC"/>
    <w:rsid w:val="33737F8A"/>
    <w:rsid w:val="340E07EE"/>
    <w:rsid w:val="3439CBCF"/>
    <w:rsid w:val="34C35CFD"/>
    <w:rsid w:val="364F861E"/>
    <w:rsid w:val="36AB204C"/>
    <w:rsid w:val="36D7DB23"/>
    <w:rsid w:val="388296F2"/>
    <w:rsid w:val="388D524A"/>
    <w:rsid w:val="389B5173"/>
    <w:rsid w:val="397A80E2"/>
    <w:rsid w:val="39CE902F"/>
    <w:rsid w:val="3A64D533"/>
    <w:rsid w:val="3B656912"/>
    <w:rsid w:val="3BCFB69B"/>
    <w:rsid w:val="3BD2F235"/>
    <w:rsid w:val="3C3498C7"/>
    <w:rsid w:val="3D35C80E"/>
    <w:rsid w:val="3D507AB7"/>
    <w:rsid w:val="3F0129DD"/>
    <w:rsid w:val="3F07950F"/>
    <w:rsid w:val="3F960FDD"/>
    <w:rsid w:val="3FA4ACCF"/>
    <w:rsid w:val="406D68D0"/>
    <w:rsid w:val="4115A9C2"/>
    <w:rsid w:val="416F10D1"/>
    <w:rsid w:val="424A80A4"/>
    <w:rsid w:val="441FD59A"/>
    <w:rsid w:val="442772C7"/>
    <w:rsid w:val="4463104C"/>
    <w:rsid w:val="44B26421"/>
    <w:rsid w:val="44C07D0F"/>
    <w:rsid w:val="455CB00F"/>
    <w:rsid w:val="45BBA5FB"/>
    <w:rsid w:val="4885F894"/>
    <w:rsid w:val="48970245"/>
    <w:rsid w:val="493C3701"/>
    <w:rsid w:val="4998E9F4"/>
    <w:rsid w:val="4A6BC1F7"/>
    <w:rsid w:val="4B169636"/>
    <w:rsid w:val="4C3284AC"/>
    <w:rsid w:val="4D06739C"/>
    <w:rsid w:val="4DDCA2E4"/>
    <w:rsid w:val="4FA6C940"/>
    <w:rsid w:val="4FAE0936"/>
    <w:rsid w:val="5228CC0A"/>
    <w:rsid w:val="525B75D8"/>
    <w:rsid w:val="526EC7F1"/>
    <w:rsid w:val="54250D09"/>
    <w:rsid w:val="553496F7"/>
    <w:rsid w:val="55A668B3"/>
    <w:rsid w:val="55BC4ADE"/>
    <w:rsid w:val="55D49A86"/>
    <w:rsid w:val="571691C0"/>
    <w:rsid w:val="57A2FC96"/>
    <w:rsid w:val="57CD68B4"/>
    <w:rsid w:val="5891CA6C"/>
    <w:rsid w:val="58AA4D5D"/>
    <w:rsid w:val="58C213F9"/>
    <w:rsid w:val="58F3EBA0"/>
    <w:rsid w:val="5976B6F4"/>
    <w:rsid w:val="5A1F8CFD"/>
    <w:rsid w:val="5A4EF2F7"/>
    <w:rsid w:val="5BCD4419"/>
    <w:rsid w:val="5BDCC5DA"/>
    <w:rsid w:val="5DF54297"/>
    <w:rsid w:val="5E0F3442"/>
    <w:rsid w:val="5E18B464"/>
    <w:rsid w:val="5E49EB5E"/>
    <w:rsid w:val="5ED32E53"/>
    <w:rsid w:val="5F581DB5"/>
    <w:rsid w:val="5F656BA4"/>
    <w:rsid w:val="60F3EE16"/>
    <w:rsid w:val="6146D504"/>
    <w:rsid w:val="619E6A4A"/>
    <w:rsid w:val="61A26D87"/>
    <w:rsid w:val="628FBE77"/>
    <w:rsid w:val="6324D9CD"/>
    <w:rsid w:val="63CB0E8D"/>
    <w:rsid w:val="64C0AA2E"/>
    <w:rsid w:val="6590BDEB"/>
    <w:rsid w:val="672C8E4C"/>
    <w:rsid w:val="69D8F772"/>
    <w:rsid w:val="6AB25FDD"/>
    <w:rsid w:val="6C112788"/>
    <w:rsid w:val="6C3E4ED0"/>
    <w:rsid w:val="6DC09328"/>
    <w:rsid w:val="6DD8E321"/>
    <w:rsid w:val="6F208F72"/>
    <w:rsid w:val="6F43745F"/>
    <w:rsid w:val="6FFAE2BA"/>
    <w:rsid w:val="70DAB234"/>
    <w:rsid w:val="719F9D70"/>
    <w:rsid w:val="71DFE1D4"/>
    <w:rsid w:val="73B095E0"/>
    <w:rsid w:val="741403E6"/>
    <w:rsid w:val="743B873A"/>
    <w:rsid w:val="746C2402"/>
    <w:rsid w:val="748CDEDB"/>
    <w:rsid w:val="750E0274"/>
    <w:rsid w:val="754C6641"/>
    <w:rsid w:val="758DB958"/>
    <w:rsid w:val="76181675"/>
    <w:rsid w:val="766B3FBB"/>
    <w:rsid w:val="76AF3A42"/>
    <w:rsid w:val="788F9CEB"/>
    <w:rsid w:val="7A575A32"/>
    <w:rsid w:val="7B7D75CE"/>
    <w:rsid w:val="7CBAFDE6"/>
    <w:rsid w:val="7E2D0386"/>
    <w:rsid w:val="7F782634"/>
    <w:rsid w:val="7FC901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507AB7"/>
  <w15:docId w15:val="{CCF98C70-977D-4E99-8473-5788E07C76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41DBF"/>
  </w:style>
  <w:style w:type="paragraph" w:styleId="1">
    <w:name w:val="heading 1"/>
    <w:basedOn w:val="a"/>
    <w:next w:val="a"/>
    <w:link w:val="10"/>
    <w:uiPriority w:val="9"/>
    <w:qFormat/>
    <w:rsid w:val="00222B4C"/>
    <w:pPr>
      <w:keepNext/>
      <w:keepLines/>
      <w:spacing w:after="0" w:line="360" w:lineRule="auto"/>
      <w:jc w:val="center"/>
      <w:outlineLvl w:val="0"/>
    </w:pPr>
    <w:rPr>
      <w:rFonts w:ascii="Times New Roman" w:eastAsiaTheme="majorEastAsia" w:hAnsi="Times New Roman" w:cstheme="majorBidi"/>
      <w:b/>
      <w:sz w:val="28"/>
      <w:szCs w:val="32"/>
    </w:rPr>
  </w:style>
  <w:style w:type="paragraph" w:styleId="2">
    <w:name w:val="heading 2"/>
    <w:basedOn w:val="a"/>
    <w:next w:val="a"/>
    <w:link w:val="20"/>
    <w:uiPriority w:val="9"/>
    <w:unhideWhenUsed/>
    <w:qFormat/>
    <w:rsid w:val="00341DBF"/>
    <w:pPr>
      <w:keepNext/>
      <w:keepLines/>
      <w:spacing w:after="0" w:line="360" w:lineRule="auto"/>
      <w:jc w:val="center"/>
      <w:outlineLvl w:val="1"/>
    </w:pPr>
    <w:rPr>
      <w:rFonts w:ascii="Times New Roman" w:eastAsiaTheme="majorEastAsia" w:hAnsi="Times New Roman" w:cstheme="majorBidi"/>
      <w:b/>
      <w:sz w:val="28"/>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Заголовок Знак"/>
    <w:basedOn w:val="a0"/>
    <w:link w:val="a4"/>
    <w:uiPriority w:val="10"/>
    <w:rPr>
      <w:rFonts w:asciiTheme="majorHAnsi" w:eastAsiaTheme="majorEastAsia" w:hAnsiTheme="majorHAnsi" w:cstheme="majorBidi"/>
      <w:spacing w:val="-10"/>
      <w:kern w:val="28"/>
      <w:sz w:val="56"/>
      <w:szCs w:val="56"/>
    </w:rPr>
  </w:style>
  <w:style w:type="paragraph" w:styleId="a4">
    <w:name w:val="Title"/>
    <w:basedOn w:val="a"/>
    <w:next w:val="a"/>
    <w:link w:val="a3"/>
    <w:uiPriority w:val="10"/>
    <w:qFormat/>
    <w:pPr>
      <w:spacing w:after="0" w:line="240" w:lineRule="auto"/>
      <w:contextualSpacing/>
    </w:pPr>
    <w:rPr>
      <w:rFonts w:asciiTheme="majorHAnsi" w:eastAsiaTheme="majorEastAsia" w:hAnsiTheme="majorHAnsi" w:cstheme="majorBidi"/>
      <w:spacing w:val="-10"/>
      <w:kern w:val="28"/>
      <w:sz w:val="56"/>
      <w:szCs w:val="56"/>
    </w:rPr>
  </w:style>
  <w:style w:type="table" w:styleId="a5">
    <w:name w:val="Table Grid"/>
    <w:basedOn w:val="a1"/>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10">
    <w:name w:val="Заголовок 1 Знак"/>
    <w:basedOn w:val="a0"/>
    <w:link w:val="1"/>
    <w:uiPriority w:val="9"/>
    <w:rsid w:val="00222B4C"/>
    <w:rPr>
      <w:rFonts w:ascii="Times New Roman" w:eastAsiaTheme="majorEastAsia" w:hAnsi="Times New Roman" w:cstheme="majorBidi"/>
      <w:b/>
      <w:sz w:val="28"/>
      <w:szCs w:val="32"/>
    </w:rPr>
  </w:style>
  <w:style w:type="character" w:customStyle="1" w:styleId="20">
    <w:name w:val="Заголовок 2 Знак"/>
    <w:basedOn w:val="a0"/>
    <w:link w:val="2"/>
    <w:uiPriority w:val="9"/>
    <w:rsid w:val="00341DBF"/>
    <w:rPr>
      <w:rFonts w:ascii="Times New Roman" w:eastAsiaTheme="majorEastAsia" w:hAnsi="Times New Roman" w:cstheme="majorBidi"/>
      <w:b/>
      <w:sz w:val="28"/>
      <w:szCs w:val="26"/>
    </w:rPr>
  </w:style>
  <w:style w:type="paragraph" w:customStyle="1" w:styleId="ConsPlusNormal">
    <w:name w:val="ConsPlusNormal"/>
    <w:basedOn w:val="a"/>
    <w:uiPriority w:val="1"/>
    <w:rsid w:val="4FA6C940"/>
    <w:pPr>
      <w:widowControl w:val="0"/>
      <w:spacing w:after="0"/>
    </w:pPr>
    <w:rPr>
      <w:rFonts w:ascii="Arial" w:eastAsiaTheme="minorEastAsia" w:hAnsi="Arial" w:cs="Arial"/>
      <w:sz w:val="20"/>
      <w:szCs w:val="20"/>
      <w:lang w:eastAsia="ru-RU"/>
    </w:rPr>
  </w:style>
  <w:style w:type="character" w:styleId="a6">
    <w:name w:val="Hyperlink"/>
    <w:basedOn w:val="a0"/>
    <w:uiPriority w:val="99"/>
    <w:unhideWhenUsed/>
    <w:rPr>
      <w:color w:val="0563C1" w:themeColor="hyperlink"/>
      <w:u w:val="single"/>
    </w:rPr>
  </w:style>
  <w:style w:type="paragraph" w:styleId="11">
    <w:name w:val="toc 1"/>
    <w:basedOn w:val="a"/>
    <w:next w:val="a"/>
    <w:autoRedefine/>
    <w:uiPriority w:val="39"/>
    <w:unhideWhenUsed/>
    <w:rsid w:val="00055DB5"/>
    <w:pPr>
      <w:tabs>
        <w:tab w:val="right" w:leader="dot" w:pos="9617"/>
      </w:tabs>
      <w:spacing w:after="0" w:line="276" w:lineRule="auto"/>
    </w:pPr>
    <w:rPr>
      <w:rFonts w:ascii="OfficinaSansBookC" w:eastAsia="Times New Roman" w:hAnsi="OfficinaSansBookC" w:cs="Times New Roman"/>
      <w:noProof/>
      <w:sz w:val="28"/>
      <w:szCs w:val="28"/>
    </w:rPr>
  </w:style>
  <w:style w:type="paragraph" w:styleId="21">
    <w:name w:val="toc 2"/>
    <w:basedOn w:val="a"/>
    <w:next w:val="a"/>
    <w:autoRedefine/>
    <w:uiPriority w:val="39"/>
    <w:unhideWhenUsed/>
    <w:pPr>
      <w:spacing w:after="100"/>
      <w:ind w:left="220"/>
    </w:pPr>
  </w:style>
  <w:style w:type="paragraph" w:styleId="a7">
    <w:name w:val="List Paragraph"/>
    <w:basedOn w:val="a"/>
    <w:link w:val="a8"/>
    <w:qFormat/>
    <w:pPr>
      <w:ind w:left="720"/>
      <w:contextualSpacing/>
    </w:pPr>
  </w:style>
  <w:style w:type="character" w:customStyle="1" w:styleId="a9">
    <w:name w:val="Верхний колонтитул Знак"/>
    <w:basedOn w:val="a0"/>
    <w:link w:val="aa"/>
    <w:uiPriority w:val="99"/>
  </w:style>
  <w:style w:type="paragraph" w:styleId="aa">
    <w:name w:val="header"/>
    <w:basedOn w:val="a"/>
    <w:link w:val="a9"/>
    <w:uiPriority w:val="99"/>
    <w:unhideWhenUsed/>
    <w:pPr>
      <w:tabs>
        <w:tab w:val="center" w:pos="4680"/>
        <w:tab w:val="right" w:pos="9360"/>
      </w:tabs>
      <w:spacing w:after="0" w:line="240" w:lineRule="auto"/>
    </w:pPr>
  </w:style>
  <w:style w:type="character" w:customStyle="1" w:styleId="ab">
    <w:name w:val="Нижний колонтитул Знак"/>
    <w:basedOn w:val="a0"/>
    <w:link w:val="ac"/>
    <w:uiPriority w:val="99"/>
  </w:style>
  <w:style w:type="paragraph" w:styleId="ac">
    <w:name w:val="footer"/>
    <w:basedOn w:val="a"/>
    <w:link w:val="ab"/>
    <w:uiPriority w:val="99"/>
    <w:unhideWhenUsed/>
    <w:pPr>
      <w:tabs>
        <w:tab w:val="center" w:pos="4680"/>
        <w:tab w:val="right" w:pos="9360"/>
      </w:tabs>
      <w:spacing w:after="0" w:line="240" w:lineRule="auto"/>
    </w:pPr>
  </w:style>
  <w:style w:type="character" w:styleId="ad">
    <w:name w:val="annotation reference"/>
    <w:basedOn w:val="a0"/>
    <w:uiPriority w:val="99"/>
    <w:semiHidden/>
    <w:unhideWhenUsed/>
    <w:rsid w:val="003F168A"/>
    <w:rPr>
      <w:sz w:val="16"/>
      <w:szCs w:val="16"/>
    </w:rPr>
  </w:style>
  <w:style w:type="paragraph" w:styleId="ae">
    <w:name w:val="annotation text"/>
    <w:basedOn w:val="a"/>
    <w:link w:val="af"/>
    <w:uiPriority w:val="99"/>
    <w:semiHidden/>
    <w:unhideWhenUsed/>
    <w:rsid w:val="003F168A"/>
    <w:pPr>
      <w:spacing w:line="240" w:lineRule="auto"/>
    </w:pPr>
    <w:rPr>
      <w:sz w:val="20"/>
      <w:szCs w:val="20"/>
    </w:rPr>
  </w:style>
  <w:style w:type="character" w:customStyle="1" w:styleId="af">
    <w:name w:val="Текст примечания Знак"/>
    <w:basedOn w:val="a0"/>
    <w:link w:val="ae"/>
    <w:uiPriority w:val="99"/>
    <w:semiHidden/>
    <w:rsid w:val="003F168A"/>
    <w:rPr>
      <w:sz w:val="20"/>
      <w:szCs w:val="20"/>
    </w:rPr>
  </w:style>
  <w:style w:type="paragraph" w:styleId="af0">
    <w:name w:val="annotation subject"/>
    <w:basedOn w:val="ae"/>
    <w:next w:val="ae"/>
    <w:link w:val="af1"/>
    <w:uiPriority w:val="99"/>
    <w:semiHidden/>
    <w:unhideWhenUsed/>
    <w:rsid w:val="003F168A"/>
    <w:rPr>
      <w:b/>
      <w:bCs/>
    </w:rPr>
  </w:style>
  <w:style w:type="character" w:customStyle="1" w:styleId="af1">
    <w:name w:val="Тема примечания Знак"/>
    <w:basedOn w:val="af"/>
    <w:link w:val="af0"/>
    <w:uiPriority w:val="99"/>
    <w:semiHidden/>
    <w:rsid w:val="003F168A"/>
    <w:rPr>
      <w:b/>
      <w:bCs/>
      <w:sz w:val="20"/>
      <w:szCs w:val="20"/>
    </w:rPr>
  </w:style>
  <w:style w:type="paragraph" w:styleId="af2">
    <w:name w:val="Balloon Text"/>
    <w:basedOn w:val="a"/>
    <w:link w:val="af3"/>
    <w:uiPriority w:val="99"/>
    <w:semiHidden/>
    <w:unhideWhenUsed/>
    <w:rsid w:val="003F168A"/>
    <w:pPr>
      <w:spacing w:after="0" w:line="240" w:lineRule="auto"/>
    </w:pPr>
    <w:rPr>
      <w:rFonts w:ascii="Segoe UI" w:hAnsi="Segoe UI" w:cs="Segoe UI"/>
      <w:sz w:val="18"/>
      <w:szCs w:val="18"/>
    </w:rPr>
  </w:style>
  <w:style w:type="character" w:customStyle="1" w:styleId="af3">
    <w:name w:val="Текст выноски Знак"/>
    <w:basedOn w:val="a0"/>
    <w:link w:val="af2"/>
    <w:uiPriority w:val="99"/>
    <w:semiHidden/>
    <w:rsid w:val="003F168A"/>
    <w:rPr>
      <w:rFonts w:ascii="Segoe UI" w:hAnsi="Segoe UI" w:cs="Segoe UI"/>
      <w:sz w:val="18"/>
      <w:szCs w:val="18"/>
    </w:rPr>
  </w:style>
  <w:style w:type="character" w:customStyle="1" w:styleId="c12">
    <w:name w:val="c12"/>
    <w:basedOn w:val="a0"/>
    <w:rsid w:val="003F168A"/>
  </w:style>
  <w:style w:type="paragraph" w:customStyle="1" w:styleId="pf0">
    <w:name w:val="pf0"/>
    <w:basedOn w:val="a"/>
    <w:rsid w:val="003F755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f01">
    <w:name w:val="cf01"/>
    <w:basedOn w:val="a0"/>
    <w:rsid w:val="003F755F"/>
    <w:rPr>
      <w:rFonts w:ascii="Segoe UI" w:hAnsi="Segoe UI" w:cs="Segoe UI" w:hint="default"/>
      <w:sz w:val="18"/>
      <w:szCs w:val="18"/>
    </w:rPr>
  </w:style>
  <w:style w:type="character" w:customStyle="1" w:styleId="cf11">
    <w:name w:val="cf11"/>
    <w:basedOn w:val="a0"/>
    <w:rsid w:val="003F755F"/>
    <w:rPr>
      <w:rFonts w:ascii="Segoe UI" w:hAnsi="Segoe UI" w:cs="Segoe UI" w:hint="default"/>
      <w:b/>
      <w:bCs/>
      <w:sz w:val="18"/>
      <w:szCs w:val="18"/>
    </w:rPr>
  </w:style>
  <w:style w:type="paragraph" w:styleId="af4">
    <w:name w:val="TOC Heading"/>
    <w:basedOn w:val="1"/>
    <w:next w:val="a"/>
    <w:uiPriority w:val="39"/>
    <w:unhideWhenUsed/>
    <w:qFormat/>
    <w:rsid w:val="006D69E1"/>
    <w:pPr>
      <w:spacing w:before="240" w:line="259" w:lineRule="auto"/>
      <w:jc w:val="left"/>
      <w:outlineLvl w:val="9"/>
    </w:pPr>
    <w:rPr>
      <w:rFonts w:asciiTheme="majorHAnsi" w:hAnsiTheme="majorHAnsi"/>
      <w:b w:val="0"/>
      <w:color w:val="2F5496" w:themeColor="accent1" w:themeShade="BF"/>
      <w:sz w:val="32"/>
      <w:lang w:eastAsia="ru-RU"/>
    </w:rPr>
  </w:style>
  <w:style w:type="character" w:customStyle="1" w:styleId="UnresolvedMention1">
    <w:name w:val="Unresolved Mention1"/>
    <w:basedOn w:val="a0"/>
    <w:uiPriority w:val="99"/>
    <w:semiHidden/>
    <w:unhideWhenUsed/>
    <w:rsid w:val="008C30E2"/>
    <w:rPr>
      <w:color w:val="605E5C"/>
      <w:shd w:val="clear" w:color="auto" w:fill="E1DFDD"/>
    </w:rPr>
  </w:style>
  <w:style w:type="paragraph" w:styleId="af5">
    <w:name w:val="Normal (Web)"/>
    <w:basedOn w:val="a"/>
    <w:uiPriority w:val="99"/>
    <w:unhideWhenUsed/>
    <w:rsid w:val="008B2CF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2">
    <w:name w:val="ОГЛАВЛЕНИЕ 1"/>
    <w:basedOn w:val="1"/>
    <w:link w:val="13"/>
    <w:qFormat/>
    <w:rsid w:val="00AC45A5"/>
    <w:pPr>
      <w:spacing w:before="480" w:after="120"/>
      <w:ind w:left="709"/>
    </w:pPr>
    <w:rPr>
      <w:rFonts w:ascii="OfficinaSansBookC" w:eastAsia="Times New Roman" w:hAnsi="OfficinaSansBookC" w:cs="Times New Roman"/>
      <w:kern w:val="36"/>
      <w:position w:val="-1"/>
      <w:szCs w:val="28"/>
    </w:rPr>
  </w:style>
  <w:style w:type="character" w:customStyle="1" w:styleId="13">
    <w:name w:val="ОГЛАВЛЕНИЕ 1 Знак"/>
    <w:basedOn w:val="10"/>
    <w:link w:val="12"/>
    <w:rsid w:val="00AC45A5"/>
    <w:rPr>
      <w:rFonts w:ascii="OfficinaSansBookC" w:eastAsia="Times New Roman" w:hAnsi="OfficinaSansBookC" w:cs="Times New Roman"/>
      <w:b/>
      <w:kern w:val="36"/>
      <w:position w:val="-1"/>
      <w:sz w:val="28"/>
      <w:szCs w:val="28"/>
    </w:rPr>
  </w:style>
  <w:style w:type="paragraph" w:styleId="af6">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7"/>
    <w:uiPriority w:val="99"/>
    <w:unhideWhenUsed/>
    <w:qFormat/>
    <w:rsid w:val="000E7A6B"/>
    <w:pPr>
      <w:spacing w:after="0" w:line="240" w:lineRule="auto"/>
    </w:pPr>
    <w:rPr>
      <w:sz w:val="20"/>
      <w:szCs w:val="20"/>
    </w:rPr>
  </w:style>
  <w:style w:type="character" w:customStyle="1" w:styleId="af7">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6"/>
    <w:uiPriority w:val="99"/>
    <w:rsid w:val="000E7A6B"/>
    <w:rPr>
      <w:sz w:val="20"/>
      <w:szCs w:val="20"/>
    </w:rPr>
  </w:style>
  <w:style w:type="character" w:styleId="af8">
    <w:name w:val="footnote reference"/>
    <w:basedOn w:val="a0"/>
    <w:uiPriority w:val="99"/>
    <w:unhideWhenUsed/>
    <w:rsid w:val="000E7A6B"/>
    <w:rPr>
      <w:vertAlign w:val="superscript"/>
    </w:rPr>
  </w:style>
  <w:style w:type="paragraph" w:customStyle="1" w:styleId="paragraph">
    <w:name w:val="paragraph"/>
    <w:basedOn w:val="a"/>
    <w:rsid w:val="0072539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pellingerror">
    <w:name w:val="spellingerror"/>
    <w:basedOn w:val="a0"/>
    <w:rsid w:val="0072539F"/>
  </w:style>
  <w:style w:type="character" w:customStyle="1" w:styleId="normaltextrun">
    <w:name w:val="normaltextrun"/>
    <w:basedOn w:val="a0"/>
    <w:rsid w:val="0072539F"/>
  </w:style>
  <w:style w:type="character" w:customStyle="1" w:styleId="eop">
    <w:name w:val="eop"/>
    <w:basedOn w:val="a0"/>
    <w:rsid w:val="0072539F"/>
  </w:style>
  <w:style w:type="paragraph" w:customStyle="1" w:styleId="s1">
    <w:name w:val="s_1"/>
    <w:basedOn w:val="a"/>
    <w:rsid w:val="00DE2C4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t-p">
    <w:name w:val="dt-p"/>
    <w:basedOn w:val="a"/>
    <w:rsid w:val="00DE2C4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8">
    <w:name w:val="Абзац списка Знак"/>
    <w:basedOn w:val="a0"/>
    <w:link w:val="a7"/>
    <w:rsid w:val="004C5E8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146055">
      <w:bodyDiv w:val="1"/>
      <w:marLeft w:val="0"/>
      <w:marRight w:val="0"/>
      <w:marTop w:val="0"/>
      <w:marBottom w:val="0"/>
      <w:divBdr>
        <w:top w:val="none" w:sz="0" w:space="0" w:color="auto"/>
        <w:left w:val="none" w:sz="0" w:space="0" w:color="auto"/>
        <w:bottom w:val="none" w:sz="0" w:space="0" w:color="auto"/>
        <w:right w:val="none" w:sz="0" w:space="0" w:color="auto"/>
      </w:divBdr>
    </w:div>
    <w:div w:id="713390515">
      <w:bodyDiv w:val="1"/>
      <w:marLeft w:val="0"/>
      <w:marRight w:val="0"/>
      <w:marTop w:val="0"/>
      <w:marBottom w:val="0"/>
      <w:divBdr>
        <w:top w:val="none" w:sz="0" w:space="0" w:color="auto"/>
        <w:left w:val="none" w:sz="0" w:space="0" w:color="auto"/>
        <w:bottom w:val="none" w:sz="0" w:space="0" w:color="auto"/>
        <w:right w:val="none" w:sz="0" w:space="0" w:color="auto"/>
      </w:divBdr>
    </w:div>
    <w:div w:id="1496610540">
      <w:bodyDiv w:val="1"/>
      <w:marLeft w:val="0"/>
      <w:marRight w:val="0"/>
      <w:marTop w:val="0"/>
      <w:marBottom w:val="0"/>
      <w:divBdr>
        <w:top w:val="none" w:sz="0" w:space="0" w:color="auto"/>
        <w:left w:val="none" w:sz="0" w:space="0" w:color="auto"/>
        <w:bottom w:val="none" w:sz="0" w:space="0" w:color="auto"/>
        <w:right w:val="none" w:sz="0" w:space="0" w:color="auto"/>
      </w:divBdr>
    </w:div>
    <w:div w:id="2106150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chool-collection.edu.ru/" TargetMode="External"/><Relationship Id="rId21" Type="http://schemas.openxmlformats.org/officeDocument/2006/relationships/hyperlink" Target="https://01math.com/" TargetMode="External"/><Relationship Id="rId42" Type="http://schemas.openxmlformats.org/officeDocument/2006/relationships/hyperlink" Target="https://miro.com/" TargetMode="External"/><Relationship Id="rId47" Type="http://schemas.openxmlformats.org/officeDocument/2006/relationships/hyperlink" Target="https://docs.google.com/forms/u/0/" TargetMode="External"/><Relationship Id="rId63" Type="http://schemas.openxmlformats.org/officeDocument/2006/relationships/hyperlink" Target="https://prezi.com/" TargetMode="External"/><Relationship Id="rId68" Type="http://schemas.openxmlformats.org/officeDocument/2006/relationships/hyperlink" Target="https://miro.com/" TargetMode="External"/><Relationship Id="rId84" Type="http://schemas.openxmlformats.org/officeDocument/2006/relationships/image" Target="media/image11.png"/><Relationship Id="rId16" Type="http://schemas.openxmlformats.org/officeDocument/2006/relationships/hyperlink" Target="https://school.mos.ru/" TargetMode="External"/><Relationship Id="rId11" Type="http://schemas.openxmlformats.org/officeDocument/2006/relationships/image" Target="media/image1.png"/><Relationship Id="rId32" Type="http://schemas.openxmlformats.org/officeDocument/2006/relationships/hyperlink" Target="http://www.st-books.ru/" TargetMode="External"/><Relationship Id="rId37" Type="http://schemas.openxmlformats.org/officeDocument/2006/relationships/hyperlink" Target="https://www.yandex.ru/" TargetMode="External"/><Relationship Id="rId53" Type="http://schemas.openxmlformats.org/officeDocument/2006/relationships/hyperlink" Target="https://quizizz.com/" TargetMode="External"/><Relationship Id="rId58" Type="http://schemas.openxmlformats.org/officeDocument/2006/relationships/hyperlink" Target="https://answergarden.ch/" TargetMode="External"/><Relationship Id="rId74" Type="http://schemas.openxmlformats.org/officeDocument/2006/relationships/footer" Target="footer2.xml"/><Relationship Id="rId79" Type="http://schemas.openxmlformats.org/officeDocument/2006/relationships/image" Target="media/image6.png"/><Relationship Id="rId5" Type="http://schemas.openxmlformats.org/officeDocument/2006/relationships/numbering" Target="numbering.xml"/><Relationship Id="rId19" Type="http://schemas.openxmlformats.org/officeDocument/2006/relationships/hyperlink" Target="http://fcior.edu.ru/" TargetMode="External"/><Relationship Id="rId14" Type="http://schemas.openxmlformats.org/officeDocument/2006/relationships/hyperlink" Target="https://virtualroom.ru/" TargetMode="External"/><Relationship Id="rId22" Type="http://schemas.openxmlformats.org/officeDocument/2006/relationships/hyperlink" Target="https://www.geogebra.org/" TargetMode="External"/><Relationship Id="rId27" Type="http://schemas.openxmlformats.org/officeDocument/2006/relationships/hyperlink" Target="http://school-collection.edu.ru/" TargetMode="External"/><Relationship Id="rId30" Type="http://schemas.openxmlformats.org/officeDocument/2006/relationships/hyperlink" Target="https://znanium.com/" TargetMode="External"/><Relationship Id="rId35" Type="http://schemas.openxmlformats.org/officeDocument/2006/relationships/hyperlink" Target="https://myskills.ru/" TargetMode="External"/><Relationship Id="rId43" Type="http://schemas.openxmlformats.org/officeDocument/2006/relationships/hyperlink" Target="https://college.ru/matematika" TargetMode="External"/><Relationship Id="rId48" Type="http://schemas.openxmlformats.org/officeDocument/2006/relationships/hyperlink" Target="https://forms.office.com/" TargetMode="External"/><Relationship Id="rId56" Type="http://schemas.openxmlformats.org/officeDocument/2006/relationships/hyperlink" Target="https://www.polleverywhere.com/" TargetMode="External"/><Relationship Id="rId64" Type="http://schemas.openxmlformats.org/officeDocument/2006/relationships/hyperlink" Target="https://www.canva.com/" TargetMode="External"/><Relationship Id="rId69" Type="http://schemas.openxmlformats.org/officeDocument/2006/relationships/hyperlink" Target="https://www.mindmeister.com/ru" TargetMode="External"/><Relationship Id="rId77" Type="http://schemas.openxmlformats.org/officeDocument/2006/relationships/image" Target="media/image4.png"/><Relationship Id="rId8" Type="http://schemas.openxmlformats.org/officeDocument/2006/relationships/webSettings" Target="webSettings.xml"/><Relationship Id="rId51" Type="http://schemas.openxmlformats.org/officeDocument/2006/relationships/hyperlink" Target="https://quizlet.com/" TargetMode="External"/><Relationship Id="rId72" Type="http://schemas.openxmlformats.org/officeDocument/2006/relationships/hyperlink" Target="https://firpo.ru/activities/fgos/" TargetMode="External"/><Relationship Id="rId80" Type="http://schemas.openxmlformats.org/officeDocument/2006/relationships/image" Target="media/image7.png"/><Relationship Id="rId85" Type="http://schemas.openxmlformats.org/officeDocument/2006/relationships/image" Target="media/image12.png"/><Relationship Id="rId3" Type="http://schemas.openxmlformats.org/officeDocument/2006/relationships/customXml" Target="../customXml/item3.xml"/><Relationship Id="rId12" Type="http://schemas.openxmlformats.org/officeDocument/2006/relationships/hyperlink" Target="https://telemost.yandex.ru/" TargetMode="External"/><Relationship Id="rId17" Type="http://schemas.openxmlformats.org/officeDocument/2006/relationships/hyperlink" Target="https://resh.edu.ru/" TargetMode="External"/><Relationship Id="rId25" Type="http://schemas.openxmlformats.org/officeDocument/2006/relationships/hyperlink" Target="https://obr.1c.ru/mathkit/" TargetMode="External"/><Relationship Id="rId33" Type="http://schemas.openxmlformats.org/officeDocument/2006/relationships/hyperlink" Target="https://vk.com/" TargetMode="External"/><Relationship Id="rId38" Type="http://schemas.openxmlformats.org/officeDocument/2006/relationships/hyperlink" Target="https://mail.ru/" TargetMode="External"/><Relationship Id="rId46" Type="http://schemas.openxmlformats.org/officeDocument/2006/relationships/hyperlink" Target="https://problems.ru/" TargetMode="External"/><Relationship Id="rId59" Type="http://schemas.openxmlformats.org/officeDocument/2006/relationships/hyperlink" Target="https://www.mentimeter.com/" TargetMode="External"/><Relationship Id="rId67" Type="http://schemas.openxmlformats.org/officeDocument/2006/relationships/hyperlink" Target="https://venngage.com/" TargetMode="External"/><Relationship Id="rId20" Type="http://schemas.openxmlformats.org/officeDocument/2006/relationships/hyperlink" Target="https://urait.ru/" TargetMode="External"/><Relationship Id="rId41" Type="http://schemas.openxmlformats.org/officeDocument/2006/relationships/hyperlink" Target="https://sboard.online/" TargetMode="External"/><Relationship Id="rId54" Type="http://schemas.openxmlformats.org/officeDocument/2006/relationships/hyperlink" Target="https://www.wooclap.com/" TargetMode="External"/><Relationship Id="rId62" Type="http://schemas.openxmlformats.org/officeDocument/2006/relationships/hyperlink" Target="https://www.google.com/slides/about/" TargetMode="External"/><Relationship Id="rId70" Type="http://schemas.openxmlformats.org/officeDocument/2006/relationships/hyperlink" Target="https://www.ayoa.com/" TargetMode="External"/><Relationship Id="rId75" Type="http://schemas.openxmlformats.org/officeDocument/2006/relationships/image" Target="media/image2.jpg"/><Relationship Id="rId83"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rutube.ru/" TargetMode="External"/><Relationship Id="rId23" Type="http://schemas.openxmlformats.org/officeDocument/2006/relationships/hyperlink" Target="https://www.desmos.com/" TargetMode="External"/><Relationship Id="rId28" Type="http://schemas.openxmlformats.org/officeDocument/2006/relationships/hyperlink" Target="https://ru.wikipedia.org/wiki/%D0%94%D0%B8%D0%BD%D0%B0%D0%BC%D0%B8%D1%87%D0%B5%D1%81%D0%BA%D0%B0%D1%8F_%D0%B3%D0%B5%D0%BE%D0%BC%D0%B5%D1%82%D1%80%D0%B8%D1%8F" TargetMode="External"/><Relationship Id="rId36" Type="http://schemas.openxmlformats.org/officeDocument/2006/relationships/hyperlink" Target="https://myoffice.ru/" TargetMode="External"/><Relationship Id="rId49" Type="http://schemas.openxmlformats.org/officeDocument/2006/relationships/hyperlink" Target="https://www.mentimeter.com/" TargetMode="External"/><Relationship Id="rId57" Type="http://schemas.openxmlformats.org/officeDocument/2006/relationships/hyperlink" Target="https://www.proprofs.com/" TargetMode="External"/><Relationship Id="rId10" Type="http://schemas.openxmlformats.org/officeDocument/2006/relationships/endnotes" Target="endnotes.xml"/><Relationship Id="rId31" Type="http://schemas.openxmlformats.org/officeDocument/2006/relationships/hyperlink" Target="https://book.ru/" TargetMode="External"/><Relationship Id="rId44" Type="http://schemas.openxmlformats.org/officeDocument/2006/relationships/hyperlink" Target="http://www.kvant.mccme.ru/" TargetMode="External"/><Relationship Id="rId52" Type="http://schemas.openxmlformats.org/officeDocument/2006/relationships/hyperlink" Target="http://www.socrative.com" TargetMode="External"/><Relationship Id="rId60" Type="http://schemas.openxmlformats.org/officeDocument/2006/relationships/hyperlink" Target="https://worditout.com/" TargetMode="External"/><Relationship Id="rId65" Type="http://schemas.openxmlformats.org/officeDocument/2006/relationships/hyperlink" Target="https://infogram.com/" TargetMode="External"/><Relationship Id="rId73" Type="http://schemas.openxmlformats.org/officeDocument/2006/relationships/footer" Target="footer1.xml"/><Relationship Id="rId78" Type="http://schemas.openxmlformats.org/officeDocument/2006/relationships/image" Target="media/image5.png"/><Relationship Id="rId81" Type="http://schemas.openxmlformats.org/officeDocument/2006/relationships/image" Target="media/image8.png"/><Relationship Id="rId86"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sferum.ru/" TargetMode="External"/><Relationship Id="rId18" Type="http://schemas.openxmlformats.org/officeDocument/2006/relationships/hyperlink" Target="http://window.edu.ru/" TargetMode="External"/><Relationship Id="rId39" Type="http://schemas.openxmlformats.org/officeDocument/2006/relationships/hyperlink" Target="https://disk.yandex.com/" TargetMode="External"/><Relationship Id="rId34" Type="http://schemas.openxmlformats.org/officeDocument/2006/relationships/hyperlink" Target="https://web.telegram.org/z" TargetMode="External"/><Relationship Id="rId50" Type="http://schemas.openxmlformats.org/officeDocument/2006/relationships/hyperlink" Target="https://kahoot.com/" TargetMode="External"/><Relationship Id="rId55" Type="http://schemas.openxmlformats.org/officeDocument/2006/relationships/hyperlink" Target="https://www.sli.do/" TargetMode="External"/><Relationship Id="rId76" Type="http://schemas.openxmlformats.org/officeDocument/2006/relationships/image" Target="media/image3.png"/><Relationship Id="rId7" Type="http://schemas.openxmlformats.org/officeDocument/2006/relationships/settings" Target="settings.xml"/><Relationship Id="rId71" Type="http://schemas.openxmlformats.org/officeDocument/2006/relationships/hyperlink" Target="https://coggle.it/" TargetMode="External"/><Relationship Id="rId2" Type="http://schemas.openxmlformats.org/officeDocument/2006/relationships/customXml" Target="../customXml/item2.xml"/><Relationship Id="rId29" Type="http://schemas.openxmlformats.org/officeDocument/2006/relationships/hyperlink" Target="https://urait.ru/" TargetMode="External"/><Relationship Id="rId24" Type="http://schemas.openxmlformats.org/officeDocument/2006/relationships/hyperlink" Target="https://learningapps.org/" TargetMode="External"/><Relationship Id="rId40" Type="http://schemas.openxmlformats.org/officeDocument/2006/relationships/hyperlink" Target="https://r2.whiteboardfox.com/" TargetMode="External"/><Relationship Id="rId45" Type="http://schemas.openxmlformats.org/officeDocument/2006/relationships/hyperlink" Target="https://www.stdlife.ru/olymp/students/stud_olymp" TargetMode="External"/><Relationship Id="rId66" Type="http://schemas.openxmlformats.org/officeDocument/2006/relationships/hyperlink" Target="https://piktochart.com/" TargetMode="External"/><Relationship Id="rId87" Type="http://schemas.openxmlformats.org/officeDocument/2006/relationships/theme" Target="theme/theme1.xml"/><Relationship Id="rId61" Type="http://schemas.openxmlformats.org/officeDocument/2006/relationships/hyperlink" Target="https://wordscloud.pythonanywhere.com" TargetMode="External"/><Relationship Id="rId82"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EA369CFAD395B94EB4C72E5B853A2F34" ma:contentTypeVersion="33" ma:contentTypeDescription="Создание документа." ma:contentTypeScope="" ma:versionID="8bfab5eb9ebd58c34f58b3a692e50af8">
  <xsd:schema xmlns:xsd="http://www.w3.org/2001/XMLSchema" xmlns:xs="http://www.w3.org/2001/XMLSchema" xmlns:p="http://schemas.microsoft.com/office/2006/metadata/properties" xmlns:ns3="32a16092-7ca0-4945-a6f8-4ec796fd127a" xmlns:ns4="8caf0a3d-80be-46b2-a3f9-28772acc8d8e" targetNamespace="http://schemas.microsoft.com/office/2006/metadata/properties" ma:root="true" ma:fieldsID="decb1cb56afdeaa52a1888c0ca194e20" ns3:_="" ns4:_="">
    <xsd:import namespace="32a16092-7ca0-4945-a6f8-4ec796fd127a"/>
    <xsd:import namespace="8caf0a3d-80be-46b2-a3f9-28772acc8d8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NotebookType" minOccurs="0"/>
                <xsd:element ref="ns3:FolderType" minOccurs="0"/>
                <xsd:element ref="ns3:CultureName" minOccurs="0"/>
                <xsd:element ref="ns3:AppVersion" minOccurs="0"/>
                <xsd:element ref="ns3:TeamsChannelId" minOccurs="0"/>
                <xsd:element ref="ns3:Owner" minOccurs="0"/>
                <xsd:element ref="ns3:Math_Settings" minOccurs="0"/>
                <xsd:element ref="ns3:DefaultSectionNames" minOccurs="0"/>
                <xsd:element ref="ns3:Templates" minOccurs="0"/>
                <xsd:element ref="ns3:Teachers" minOccurs="0"/>
                <xsd:element ref="ns3:Students" minOccurs="0"/>
                <xsd:element ref="ns3:Student_Groups" minOccurs="0"/>
                <xsd:element ref="ns3:Distribution_Groups" minOccurs="0"/>
                <xsd:element ref="ns3:LMS_Mappings" minOccurs="0"/>
                <xsd:element ref="ns3:Invited_Teachers" minOccurs="0"/>
                <xsd:element ref="ns3:Invited_Students" minOccurs="0"/>
                <xsd:element ref="ns3:Self_Registration_Enabled" minOccurs="0"/>
                <xsd:element ref="ns3:Has_Teacher_Only_SectionGroup" minOccurs="0"/>
                <xsd:element ref="ns3:Is_Collaboration_Space_Locked" minOccurs="0"/>
                <xsd:element ref="ns3:IsNotebookLocked"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2a16092-7ca0-4945-a6f8-4ec796fd12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NotebookType" ma:index="13" nillable="true" ma:displayName="Notebook Type" ma:internalName="NotebookType">
      <xsd:simpleType>
        <xsd:restriction base="dms:Text"/>
      </xsd:simpleType>
    </xsd:element>
    <xsd:element name="FolderType" ma:index="14" nillable="true" ma:displayName="Folder Type" ma:internalName="FolderType">
      <xsd:simpleType>
        <xsd:restriction base="dms:Text"/>
      </xsd:simpleType>
    </xsd:element>
    <xsd:element name="CultureName" ma:index="15" nillable="true" ma:displayName="Culture Name" ma:internalName="CultureName">
      <xsd:simpleType>
        <xsd:restriction base="dms:Text"/>
      </xsd:simpleType>
    </xsd:element>
    <xsd:element name="AppVersion" ma:index="16" nillable="true" ma:displayName="App Version" ma:internalName="AppVersion">
      <xsd:simpleType>
        <xsd:restriction base="dms:Text"/>
      </xsd:simpleType>
    </xsd:element>
    <xsd:element name="TeamsChannelId" ma:index="17" nillable="true" ma:displayName="Teams Channel Id" ma:internalName="TeamsChannelId">
      <xsd:simpleType>
        <xsd:restriction base="dms:Text"/>
      </xsd:simpleType>
    </xsd:element>
    <xsd:element name="Owner" ma:index="18" nillable="true" ma:displayName="Owner"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ath_Settings" ma:index="19" nillable="true" ma:displayName="Math Settings" ma:internalName="Math_Settings">
      <xsd:simpleType>
        <xsd:restriction base="dms:Text"/>
      </xsd:simpleType>
    </xsd:element>
    <xsd:element name="DefaultSectionNames" ma:index="20" nillable="true" ma:displayName="Default Section Names" ma:internalName="DefaultSectionNames">
      <xsd:simpleType>
        <xsd:restriction base="dms:Note">
          <xsd:maxLength value="255"/>
        </xsd:restriction>
      </xsd:simpleType>
    </xsd:element>
    <xsd:element name="Templates" ma:index="21" nillable="true" ma:displayName="Templates" ma:internalName="Templates">
      <xsd:simpleType>
        <xsd:restriction base="dms:Note">
          <xsd:maxLength value="255"/>
        </xsd:restriction>
      </xsd:simpleType>
    </xsd:element>
    <xsd:element name="Teachers" ma:index="22" nillable="true" ma:displayName="Teachers" ma:internalName="Teach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udents" ma:index="23" nillable="true" ma:displayName="Students" ma:internalName="Student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udent_Groups" ma:index="24" nillable="true" ma:displayName="Student Groups" ma:internalName="Student_Group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istribution_Groups" ma:index="25" nillable="true" ma:displayName="Distribution Groups" ma:internalName="Distribution_Groups">
      <xsd:simpleType>
        <xsd:restriction base="dms:Note">
          <xsd:maxLength value="255"/>
        </xsd:restriction>
      </xsd:simpleType>
    </xsd:element>
    <xsd:element name="LMS_Mappings" ma:index="26" nillable="true" ma:displayName="LMS Mappings" ma:internalName="LMS_Mappings">
      <xsd:simpleType>
        <xsd:restriction base="dms:Note">
          <xsd:maxLength value="255"/>
        </xsd:restriction>
      </xsd:simpleType>
    </xsd:element>
    <xsd:element name="Invited_Teachers" ma:index="27" nillable="true" ma:displayName="Invited Teachers" ma:internalName="Invited_Teachers">
      <xsd:simpleType>
        <xsd:restriction base="dms:Note">
          <xsd:maxLength value="255"/>
        </xsd:restriction>
      </xsd:simpleType>
    </xsd:element>
    <xsd:element name="Invited_Students" ma:index="28" nillable="true" ma:displayName="Invited Students" ma:internalName="Invited_Students">
      <xsd:simpleType>
        <xsd:restriction base="dms:Note">
          <xsd:maxLength value="255"/>
        </xsd:restriction>
      </xsd:simpleType>
    </xsd:element>
    <xsd:element name="Self_Registration_Enabled" ma:index="29" nillable="true" ma:displayName="Self Registration Enabled" ma:internalName="Self_Registration_Enabled">
      <xsd:simpleType>
        <xsd:restriction base="dms:Boolean"/>
      </xsd:simpleType>
    </xsd:element>
    <xsd:element name="Has_Teacher_Only_SectionGroup" ma:index="30" nillable="true" ma:displayName="Has Teacher Only SectionGroup" ma:internalName="Has_Teacher_Only_SectionGroup">
      <xsd:simpleType>
        <xsd:restriction base="dms:Boolean"/>
      </xsd:simpleType>
    </xsd:element>
    <xsd:element name="Is_Collaboration_Space_Locked" ma:index="31" nillable="true" ma:displayName="Is Collaboration Space Locked" ma:internalName="Is_Collaboration_Space_Locked">
      <xsd:simpleType>
        <xsd:restriction base="dms:Boolean"/>
      </xsd:simpleType>
    </xsd:element>
    <xsd:element name="IsNotebookLocked" ma:index="32" nillable="true" ma:displayName="Is Notebook Locked" ma:internalName="IsNotebookLocked">
      <xsd:simpleType>
        <xsd:restriction base="dms:Boolean"/>
      </xsd:simpleType>
    </xsd:element>
    <xsd:element name="MediaServiceDateTaken" ma:index="33" nillable="true" ma:displayName="MediaServiceDateTaken" ma:hidden="true" ma:internalName="MediaServiceDateTaken" ma:readOnly="true">
      <xsd:simpleType>
        <xsd:restriction base="dms:Text"/>
      </xsd:simpleType>
    </xsd:element>
    <xsd:element name="MediaServiceAutoTags" ma:index="34" nillable="true" ma:displayName="Tags" ma:internalName="MediaServiceAutoTags" ma:readOnly="true">
      <xsd:simpleType>
        <xsd:restriction base="dms:Text"/>
      </xsd:simpleType>
    </xsd:element>
    <xsd:element name="MediaServiceOCR" ma:index="35" nillable="true" ma:displayName="Extracted Text" ma:internalName="MediaServiceOCR" ma:readOnly="true">
      <xsd:simpleType>
        <xsd:restriction base="dms:Note">
          <xsd:maxLength value="255"/>
        </xsd:restriction>
      </xsd:simpleType>
    </xsd:element>
    <xsd:element name="MediaServiceGenerationTime" ma:index="36" nillable="true" ma:displayName="MediaServiceGenerationTime" ma:hidden="true" ma:internalName="MediaServiceGenerationTime" ma:readOnly="true">
      <xsd:simpleType>
        <xsd:restriction base="dms:Text"/>
      </xsd:simpleType>
    </xsd:element>
    <xsd:element name="MediaServiceEventHashCode" ma:index="37" nillable="true" ma:displayName="MediaServiceEventHashCode" ma:hidden="true" ma:internalName="MediaServiceEventHashCode" ma:readOnly="true">
      <xsd:simpleType>
        <xsd:restriction base="dms:Text"/>
      </xsd:simpleType>
    </xsd:element>
    <xsd:element name="MediaLengthInSeconds" ma:index="38" nillable="true" ma:displayName="Length (seconds)" ma:internalName="MediaLengthInSeconds" ma:readOnly="true">
      <xsd:simpleType>
        <xsd:restriction base="dms:Unknown"/>
      </xsd:simpleType>
    </xsd:element>
    <xsd:element name="MediaServiceAutoKeyPoints" ma:index="39" nillable="true" ma:displayName="MediaServiceAutoKeyPoints" ma:hidden="true" ma:internalName="MediaServiceAutoKeyPoints" ma:readOnly="true">
      <xsd:simpleType>
        <xsd:restriction base="dms:Note"/>
      </xsd:simpleType>
    </xsd:element>
    <xsd:element name="MediaServiceKeyPoints" ma:index="4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caf0a3d-80be-46b2-a3f9-28772acc8d8e" elementFormDefault="qualified">
    <xsd:import namespace="http://schemas.microsoft.com/office/2006/documentManagement/types"/>
    <xsd:import namespace="http://schemas.microsoft.com/office/infopath/2007/PartnerControls"/>
    <xsd:element name="SharedWithUsers" ma:index="10" nillable="true" ma:displayName="Общий доступ с использованием"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Совместно с подробностями" ma:internalName="SharedWithDetails" ma:readOnly="true">
      <xsd:simpleType>
        <xsd:restriction base="dms:Note">
          <xsd:maxLength value="255"/>
        </xsd:restriction>
      </xsd:simpleType>
    </xsd:element>
    <xsd:element name="SharingHintHash" ma:index="12" nillable="true" ma:displayName="Хэш подсказки о совместном доступе"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Owner xmlns="32a16092-7ca0-4945-a6f8-4ec796fd127a">
      <UserInfo>
        <DisplayName/>
        <AccountId xsi:nil="true"/>
        <AccountType/>
      </UserInfo>
    </Owner>
    <Distribution_Groups xmlns="32a16092-7ca0-4945-a6f8-4ec796fd127a" xsi:nil="true"/>
    <Math_Settings xmlns="32a16092-7ca0-4945-a6f8-4ec796fd127a" xsi:nil="true"/>
    <Is_Collaboration_Space_Locked xmlns="32a16092-7ca0-4945-a6f8-4ec796fd127a" xsi:nil="true"/>
    <Templates xmlns="32a16092-7ca0-4945-a6f8-4ec796fd127a" xsi:nil="true"/>
    <LMS_Mappings xmlns="32a16092-7ca0-4945-a6f8-4ec796fd127a" xsi:nil="true"/>
    <Invited_Students xmlns="32a16092-7ca0-4945-a6f8-4ec796fd127a" xsi:nil="true"/>
    <Teachers xmlns="32a16092-7ca0-4945-a6f8-4ec796fd127a">
      <UserInfo>
        <DisplayName/>
        <AccountId xsi:nil="true"/>
        <AccountType/>
      </UserInfo>
    </Teachers>
    <Students xmlns="32a16092-7ca0-4945-a6f8-4ec796fd127a">
      <UserInfo>
        <DisplayName/>
        <AccountId xsi:nil="true"/>
        <AccountType/>
      </UserInfo>
    </Students>
    <Student_Groups xmlns="32a16092-7ca0-4945-a6f8-4ec796fd127a">
      <UserInfo>
        <DisplayName/>
        <AccountId xsi:nil="true"/>
        <AccountType/>
      </UserInfo>
    </Student_Groups>
    <Self_Registration_Enabled xmlns="32a16092-7ca0-4945-a6f8-4ec796fd127a" xsi:nil="true"/>
    <CultureName xmlns="32a16092-7ca0-4945-a6f8-4ec796fd127a" xsi:nil="true"/>
    <Invited_Teachers xmlns="32a16092-7ca0-4945-a6f8-4ec796fd127a" xsi:nil="true"/>
    <IsNotebookLocked xmlns="32a16092-7ca0-4945-a6f8-4ec796fd127a" xsi:nil="true"/>
    <NotebookType xmlns="32a16092-7ca0-4945-a6f8-4ec796fd127a" xsi:nil="true"/>
    <FolderType xmlns="32a16092-7ca0-4945-a6f8-4ec796fd127a" xsi:nil="true"/>
    <Has_Teacher_Only_SectionGroup xmlns="32a16092-7ca0-4945-a6f8-4ec796fd127a" xsi:nil="true"/>
    <DefaultSectionNames xmlns="32a16092-7ca0-4945-a6f8-4ec796fd127a" xsi:nil="true"/>
    <AppVersion xmlns="32a16092-7ca0-4945-a6f8-4ec796fd127a" xsi:nil="true"/>
    <TeamsChannelId xmlns="32a16092-7ca0-4945-a6f8-4ec796fd127a" xsi:nil="true"/>
  </documentManagement>
</p:properties>
</file>

<file path=customXml/itemProps1.xml><?xml version="1.0" encoding="utf-8"?>
<ds:datastoreItem xmlns:ds="http://schemas.openxmlformats.org/officeDocument/2006/customXml" ds:itemID="{C6E91FDF-BF2B-4656-9985-EA01E11D21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2a16092-7ca0-4945-a6f8-4ec796fd127a"/>
    <ds:schemaRef ds:uri="8caf0a3d-80be-46b2-a3f9-28772acc8d8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2C187D6-74C3-4817-BE25-1729C8632E9D}">
  <ds:schemaRefs>
    <ds:schemaRef ds:uri="http://schemas.openxmlformats.org/officeDocument/2006/bibliography"/>
  </ds:schemaRefs>
</ds:datastoreItem>
</file>

<file path=customXml/itemProps3.xml><?xml version="1.0" encoding="utf-8"?>
<ds:datastoreItem xmlns:ds="http://schemas.openxmlformats.org/officeDocument/2006/customXml" ds:itemID="{EBB0DB01-FC63-4BC1-BE10-32280CDB0ACA}">
  <ds:schemaRefs>
    <ds:schemaRef ds:uri="http://schemas.microsoft.com/sharepoint/v3/contenttype/forms"/>
  </ds:schemaRefs>
</ds:datastoreItem>
</file>

<file path=customXml/itemProps4.xml><?xml version="1.0" encoding="utf-8"?>
<ds:datastoreItem xmlns:ds="http://schemas.openxmlformats.org/officeDocument/2006/customXml" ds:itemID="{B44002E7-1613-4269-BB75-D25784F1D438}">
  <ds:schemaRefs>
    <ds:schemaRef ds:uri="http://schemas.microsoft.com/office/2006/metadata/properties"/>
    <ds:schemaRef ds:uri="http://schemas.microsoft.com/office/infopath/2007/PartnerControls"/>
    <ds:schemaRef ds:uri="32a16092-7ca0-4945-a6f8-4ec796fd127a"/>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85</Pages>
  <Words>19573</Words>
  <Characters>111571</Characters>
  <Application>Microsoft Office Word</Application>
  <DocSecurity>0</DocSecurity>
  <Lines>929</Lines>
  <Paragraphs>261</Paragraphs>
  <ScaleCrop>false</ScaleCrop>
  <HeadingPairs>
    <vt:vector size="2" baseType="variant">
      <vt:variant>
        <vt:lpstr>Название</vt:lpstr>
      </vt:variant>
      <vt:variant>
        <vt:i4>1</vt:i4>
      </vt:variant>
    </vt:vector>
  </HeadingPairs>
  <TitlesOfParts>
    <vt:vector size="1" baseType="lpstr">
      <vt:lpstr/>
    </vt:vector>
  </TitlesOfParts>
  <Company>ZverDVD</Company>
  <LinksUpToDate>false</LinksUpToDate>
  <CharactersWithSpaces>130883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Лавренова Екатерина Владимировна</dc:creator>
  <cp:lastModifiedBy>Андреева Валентина</cp:lastModifiedBy>
  <cp:revision>4</cp:revision>
  <cp:lastPrinted>2023-02-21T15:08:00Z</cp:lastPrinted>
  <dcterms:created xsi:type="dcterms:W3CDTF">2023-02-14T17:08:00Z</dcterms:created>
  <dcterms:modified xsi:type="dcterms:W3CDTF">2023-02-21T15:08:00Z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0x010100EA369CFAD395B94EB4C72E5B853A2F34</vt:lpwstr>
  </property>
</Properties>
</file>